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DD" w:rsidRDefault="00BA01DD" w:rsidP="00BA01DD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90DCFB" wp14:editId="7C7A3DC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BA01DD" w:rsidRDefault="00877DF6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64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1DD" w:rsidRDefault="00C22402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</w:t>
      </w:r>
      <w:r w:rsidR="00AA74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64/3539</w:t>
      </w:r>
    </w:p>
    <w:bookmarkEnd w:id="0"/>
    <w:p w:rsidR="00BA01DD" w:rsidRDefault="00BA01DD" w:rsidP="00BA01DD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44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 лютого 2025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</w:t>
      </w:r>
      <w:r w:rsidR="00A444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BA01DD" w:rsidRDefault="00BA01DD" w:rsidP="00BA01D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415803" w:rsidRDefault="00BA01DD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я дозволу КП «Боярка-Водоканал» </w:t>
      </w:r>
      <w:r w:rsidR="00764D2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</w:t>
      </w:r>
    </w:p>
    <w:p w:rsidR="00415803" w:rsidRDefault="00764D2E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ради</w:t>
      </w:r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видачу технічних умов ФОП </w:t>
      </w:r>
      <w:proofErr w:type="spellStart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Приймачуку</w:t>
      </w:r>
      <w:proofErr w:type="spellEnd"/>
      <w:r w:rsidR="0041580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415803" w:rsidP="00415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Роману Івановичу на підключення 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мереж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централізованого водопостачання</w:t>
      </w:r>
      <w:r w:rsidR="00F34DD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централізованого водовідведення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514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с. Тарасівка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Фастівського району Київської області</w:t>
      </w:r>
      <w:r w:rsidR="00BA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Pr="00972FC3" w:rsidRDefault="00BA01DD" w:rsidP="00BA01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221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8A6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.02.2025 року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221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02-09/918/0-25)</w:t>
      </w:r>
      <w:r w:rsidR="008A6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ротокол</w:t>
      </w:r>
      <w:r w:rsidRPr="00C47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комун</w:t>
      </w:r>
      <w:r w:rsidR="00C22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альної власності (від </w:t>
      </w:r>
      <w:r w:rsidR="0087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="00877DF6" w:rsidRPr="0087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02.2025</w:t>
      </w:r>
      <w:r w:rsidR="0087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№ 01-02/38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972FC3">
        <w:rPr>
          <w:rFonts w:ascii="Times New Roman" w:hAnsi="Times New Roman"/>
          <w:sz w:val="28"/>
          <w:szCs w:val="28"/>
          <w:lang w:val="uk-UA"/>
        </w:rPr>
        <w:t>,-</w:t>
      </w:r>
    </w:p>
    <w:p w:rsidR="00BA01DD" w:rsidRDefault="00BA01DD" w:rsidP="00C22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A01DD" w:rsidRDefault="00BA01DD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756A4" w:rsidRDefault="009756A4" w:rsidP="007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</w:t>
      </w:r>
      <w:r w:rsidR="0076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видачі технічних умов 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Приймачуку</w:t>
      </w:r>
      <w:proofErr w:type="spellEnd"/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Роману Івановичу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на підключення до мереж централізованого</w:t>
      </w:r>
      <w:r w:rsid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водопостачання об’єктів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Тарасівка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>, вул. Залізнична 10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 ділянка з кадастровим номером </w:t>
      </w:r>
      <w:r w:rsidR="00763CCF" w:rsidRPr="00763CCF">
        <w:rPr>
          <w:rFonts w:ascii="Times New Roman" w:eastAsia="Calibri" w:hAnsi="Times New Roman" w:cs="Times New Roman"/>
          <w:sz w:val="28"/>
          <w:szCs w:val="28"/>
          <w:lang w:val="uk-UA"/>
        </w:rPr>
        <w:t>3222486601:01:002:5519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  <w:r w:rsidR="00BD63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Тарасівка, вул. Шевченка 2Г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3CCF">
        <w:rPr>
          <w:rFonts w:ascii="Times New Roman" w:eastAsia="Calibri" w:hAnsi="Times New Roman" w:cs="Times New Roman"/>
          <w:sz w:val="28"/>
          <w:szCs w:val="28"/>
          <w:lang w:val="uk-UA"/>
        </w:rPr>
        <w:t>ділянка з кадастровим номером 3222486601:01:005:5612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63CCF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BD63CF">
        <w:rPr>
          <w:lang w:val="uk-UA"/>
        </w:rPr>
        <w:t xml:space="preserve">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КП «Боярка-Водоканал» Боярської міської ради щодо видачі технічних умов ФОП </w:t>
      </w:r>
      <w:proofErr w:type="spellStart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Приймачуку</w:t>
      </w:r>
      <w:proofErr w:type="spellEnd"/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Роману Івановичу на підключення до мереж централізованого водовідведення об’єктів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с. Тарасівка, вул. Залізнична </w:t>
      </w:r>
      <w:r w:rsidRPr="00BD63CF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(земельна ділянка з кадастровим 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>номером 3222486601:01:002:5519);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Тарасівка, вул. Шевченка 2Г (земельна ділянка з кадастровим</w:t>
      </w:r>
      <w:r w:rsidR="00763C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номером 3222486601:01:005:5612</w:t>
      </w:r>
      <w:r w:rsidR="00763CCF" w:rsidRPr="00763CCF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5803" w:rsidRDefault="00415803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A01DD" w:rsidRDefault="00BD63CF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BA01DD"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C22402" w:rsidRPr="00C22402" w:rsidRDefault="00C22402" w:rsidP="00C224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803" w:rsidRDefault="00415803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26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60092" w:rsidRPr="008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092" w:rsidRPr="00587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C22402" w:rsidRPr="00763CCF" w:rsidRDefault="00C22402" w:rsidP="00C22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E2243" w:rsidRPr="002E4AF0" w:rsidRDefault="001E2243" w:rsidP="001E224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1E2243" w:rsidRPr="008B10AC" w:rsidRDefault="001E2243" w:rsidP="001E224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Олексій ПЕРФІЛОВ</w:t>
      </w:r>
    </w:p>
    <w:p w:rsidR="00C22402" w:rsidRPr="00C22402" w:rsidRDefault="00C22402" w:rsidP="00C22402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764914" w:rsidRDefault="00764914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rPr>
          <w:lang w:val="uk-UA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5803" w:rsidRDefault="00415803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Pr="0062157F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5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 та ЖКГ                                        </w:t>
      </w:r>
      <w:r w:rsidR="00621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6510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МАЗУРЕЦЬ</w:t>
      </w:r>
      <w:r w:rsidRPr="004E5D8D">
        <w:rPr>
          <w:rFonts w:ascii="Times New Roman" w:eastAsia="Calibri" w:hAnsi="Times New Roman" w:cs="Times New Roman"/>
          <w:sz w:val="28"/>
          <w:szCs w:val="28"/>
        </w:rPr>
        <w:tab/>
      </w:r>
    </w:p>
    <w:p w:rsidR="00C22402" w:rsidRPr="000A6510" w:rsidRDefault="00C22402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BA01DD" w:rsidRPr="004E5D8D" w:rsidRDefault="00BA01DD" w:rsidP="00BA01DD">
      <w:pPr>
        <w:spacing w:after="200" w:line="276" w:lineRule="auto"/>
        <w:rPr>
          <w:lang w:val="uk-UA"/>
        </w:rPr>
      </w:pP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BA01DD" w:rsidRPr="00764D2E" w:rsidRDefault="00BA01DD" w:rsidP="00BA01DD">
      <w:pPr>
        <w:spacing w:after="200" w:line="276" w:lineRule="auto"/>
        <w:rPr>
          <w:rFonts w:eastAsiaTheme="minorEastAsia"/>
          <w:lang w:val="uk-UA" w:eastAsia="ru-RU"/>
        </w:rPr>
      </w:pPr>
    </w:p>
    <w:p w:rsidR="00BA01DD" w:rsidRPr="00587FB4" w:rsidRDefault="00860092" w:rsidP="00BA01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FB4"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Ознайомлений:</w:t>
      </w:r>
    </w:p>
    <w:p w:rsidR="00860092" w:rsidRPr="00860092" w:rsidRDefault="00860092" w:rsidP="00BA01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«Боярка-Водоканал»                                     Андрій МИХЕЄНКО</w:t>
      </w:r>
    </w:p>
    <w:p w:rsidR="00433362" w:rsidRDefault="00433362"/>
    <w:sectPr w:rsidR="00433362" w:rsidSect="00764D2E">
      <w:pgSz w:w="11906" w:h="16838"/>
      <w:pgMar w:top="54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CD"/>
    <w:rsid w:val="000A456A"/>
    <w:rsid w:val="000A6510"/>
    <w:rsid w:val="000C1F4D"/>
    <w:rsid w:val="001637D1"/>
    <w:rsid w:val="00177906"/>
    <w:rsid w:val="001E2243"/>
    <w:rsid w:val="00221F11"/>
    <w:rsid w:val="00246A06"/>
    <w:rsid w:val="00247925"/>
    <w:rsid w:val="0039634A"/>
    <w:rsid w:val="00415803"/>
    <w:rsid w:val="00433362"/>
    <w:rsid w:val="00587FB4"/>
    <w:rsid w:val="005E6080"/>
    <w:rsid w:val="0062157F"/>
    <w:rsid w:val="00651D57"/>
    <w:rsid w:val="006970D4"/>
    <w:rsid w:val="0070076A"/>
    <w:rsid w:val="00763CCF"/>
    <w:rsid w:val="00764914"/>
    <w:rsid w:val="00764D2E"/>
    <w:rsid w:val="00860092"/>
    <w:rsid w:val="00877DF6"/>
    <w:rsid w:val="008A6C72"/>
    <w:rsid w:val="008D02CE"/>
    <w:rsid w:val="009756A4"/>
    <w:rsid w:val="00A055CD"/>
    <w:rsid w:val="00A444E5"/>
    <w:rsid w:val="00A46F45"/>
    <w:rsid w:val="00AA7438"/>
    <w:rsid w:val="00BA01DD"/>
    <w:rsid w:val="00BD63CF"/>
    <w:rsid w:val="00C22402"/>
    <w:rsid w:val="00D60C39"/>
    <w:rsid w:val="00F34DDE"/>
    <w:rsid w:val="00F5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5B43-AFE0-4148-8A8D-051D0D1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DD"/>
    <w:pPr>
      <w:spacing w:after="0" w:line="240" w:lineRule="auto"/>
    </w:pPr>
    <w:rPr>
      <w:lang w:val="ru-RU"/>
    </w:rPr>
  </w:style>
  <w:style w:type="paragraph" w:customStyle="1" w:styleId="1">
    <w:name w:val="Обычный1"/>
    <w:rsid w:val="0039634A"/>
    <w:pPr>
      <w:spacing w:before="100" w:beforeAutospacing="1" w:line="256" w:lineRule="auto"/>
    </w:pPr>
    <w:rPr>
      <w:rFonts w:ascii="Calibri" w:eastAsia="Times New Roman" w:hAnsi="Calibri" w:cs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cp:lastPrinted>2025-02-18T08:16:00Z</cp:lastPrinted>
  <dcterms:created xsi:type="dcterms:W3CDTF">2025-02-27T06:47:00Z</dcterms:created>
  <dcterms:modified xsi:type="dcterms:W3CDTF">2025-02-27T06:47:00Z</dcterms:modified>
</cp:coreProperties>
</file>