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5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BA11F8" w:rsidRPr="00BA11F8" w14:paraId="78D27F79" w14:textId="77777777" w:rsidTr="00BA11F8">
        <w:trPr>
          <w:trHeight w:val="1065"/>
        </w:trPr>
        <w:tc>
          <w:tcPr>
            <w:tcW w:w="9247" w:type="dxa"/>
            <w:hideMark/>
          </w:tcPr>
          <w:p w14:paraId="5953A44A" w14:textId="675F0DE0" w:rsidR="00BA11F8" w:rsidRPr="00BA11F8" w:rsidRDefault="00572EF9" w:rsidP="00BA11F8">
            <w:pPr>
              <w:tabs>
                <w:tab w:val="center" w:pos="4752"/>
                <w:tab w:val="left" w:pos="80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Hlk165894590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A43885" wp14:editId="7EEA1E3F">
                      <wp:simplePos x="0" y="0"/>
                      <wp:positionH relativeFrom="column">
                        <wp:posOffset>4575810</wp:posOffset>
                      </wp:positionH>
                      <wp:positionV relativeFrom="paragraph">
                        <wp:posOffset>-134620</wp:posOffset>
                      </wp:positionV>
                      <wp:extent cx="1171575" cy="9144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59AA11" w14:textId="77777777" w:rsidR="00572EF9" w:rsidRPr="00B6018E" w:rsidRDefault="00572EF9" w:rsidP="00572EF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6018E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14:paraId="41DE0194" w14:textId="7D9F8310" w:rsidR="00572EF9" w:rsidRPr="00B6018E" w:rsidRDefault="00572EF9" w:rsidP="00572EF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01-03/32</w:t>
                                  </w:r>
                                  <w:bookmarkStart w:id="1" w:name="_GoBack"/>
                                  <w:bookmarkEnd w:id="1"/>
                                </w:p>
                                <w:p w14:paraId="7CEF5577" w14:textId="77777777" w:rsidR="00572EF9" w:rsidRPr="00B6018E" w:rsidRDefault="00572EF9" w:rsidP="00572EF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B6018E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03.02.2025 р.</w:t>
                                  </w:r>
                                </w:p>
                                <w:p w14:paraId="224A363A" w14:textId="77777777" w:rsidR="00572EF9" w:rsidRDefault="00572EF9" w:rsidP="00572E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4A43885" id="Прямоугольник 1" o:spid="_x0000_s1026" style="position:absolute;margin-left:360.3pt;margin-top:-10.6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" fillcolor="white [3201]" strokecolor="black [3200]" strokeweight="1pt">
                      <v:textbox>
                        <w:txbxContent>
                          <w:p w14:paraId="2359AA11" w14:textId="77777777" w:rsidR="00572EF9" w:rsidRPr="00B6018E" w:rsidRDefault="00572EF9" w:rsidP="00572E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6018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41DE0194" w14:textId="7D9F8310" w:rsidR="00572EF9" w:rsidRPr="00B6018E" w:rsidRDefault="00572EF9" w:rsidP="00572E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01-03/32</w:t>
                            </w:r>
                            <w:bookmarkStart w:id="2" w:name="_GoBack"/>
                            <w:bookmarkEnd w:id="2"/>
                          </w:p>
                          <w:p w14:paraId="7CEF5577" w14:textId="77777777" w:rsidR="00572EF9" w:rsidRPr="00B6018E" w:rsidRDefault="00572EF9" w:rsidP="00572EF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B6018E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03.02.2025 р.</w:t>
                            </w:r>
                          </w:p>
                          <w:p w14:paraId="224A363A" w14:textId="77777777" w:rsidR="00572EF9" w:rsidRDefault="00572EF9" w:rsidP="00572EF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43209B40" wp14:editId="54F0CC60">
                  <wp:extent cx="428625" cy="638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11F8" w:rsidRPr="00BA11F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tab/>
            </w:r>
          </w:p>
        </w:tc>
      </w:tr>
      <w:tr w:rsidR="00BA11F8" w:rsidRPr="00BA11F8" w14:paraId="3CA8C380" w14:textId="77777777" w:rsidTr="00BA11F8">
        <w:trPr>
          <w:trHeight w:val="1913"/>
        </w:trPr>
        <w:tc>
          <w:tcPr>
            <w:tcW w:w="9247" w:type="dxa"/>
          </w:tcPr>
          <w:p w14:paraId="3E7147EF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1AE162C9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ІІІ СКЛИКАННЯ</w:t>
            </w:r>
          </w:p>
          <w:p w14:paraId="53976D05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</w:t>
            </w:r>
            <w:r w:rsidRPr="00BA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сесія</w:t>
            </w:r>
          </w:p>
          <w:p w14:paraId="733E34E7" w14:textId="77777777" w:rsidR="00BA11F8" w:rsidRPr="00BA11F8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48064D3" w14:textId="77777777" w:rsidR="00BA11F8" w:rsidRPr="00BA11F8" w:rsidRDefault="00BA11F8" w:rsidP="00BA11F8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___/___</w:t>
            </w:r>
          </w:p>
        </w:tc>
      </w:tr>
      <w:tr w:rsidR="00BA11F8" w:rsidRPr="00BA11F8" w14:paraId="6C567EEC" w14:textId="77777777" w:rsidTr="00BA11F8">
        <w:trPr>
          <w:trHeight w:val="533"/>
        </w:trPr>
        <w:tc>
          <w:tcPr>
            <w:tcW w:w="9247" w:type="dxa"/>
            <w:hideMark/>
          </w:tcPr>
          <w:p w14:paraId="3160DEF7" w14:textId="45B8BB62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від ___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лютого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2025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року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Pr="00BA11F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м. Боярка</w:t>
            </w:r>
          </w:p>
        </w:tc>
      </w:tr>
      <w:tr w:rsidR="00BA11F8" w:rsidRPr="00BA11F8" w14:paraId="70E2AD55" w14:textId="77777777" w:rsidTr="00BA11F8">
        <w:trPr>
          <w:trHeight w:val="533"/>
        </w:trPr>
        <w:tc>
          <w:tcPr>
            <w:tcW w:w="9247" w:type="dxa"/>
          </w:tcPr>
          <w:p w14:paraId="52510581" w14:textId="77777777" w:rsidR="00BA11F8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5248A0A0" w14:textId="7590E293" w:rsidR="00BA11F8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Про визначення належності та прав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а </w:t>
            </w:r>
          </w:p>
          <w:p w14:paraId="4747063F" w14:textId="77777777" w:rsidR="00BA11F8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комунальної власності на об’єкт нерухомого майна – </w:t>
            </w:r>
          </w:p>
          <w:p w14:paraId="0AC77CDA" w14:textId="77777777" w:rsidR="00BA11F8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виробнича будівля (котельня)</w:t>
            </w: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 за адресою: </w:t>
            </w:r>
          </w:p>
          <w:p w14:paraId="0B6ABD09" w14:textId="77777777" w:rsidR="0061149F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Київська область, Фастівський район,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Боярська </w:t>
            </w:r>
            <w:r w:rsidR="0061149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ТГ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, </w:t>
            </w:r>
          </w:p>
          <w:p w14:paraId="51172262" w14:textId="57985E69" w:rsidR="00BA11F8" w:rsidRPr="0061149F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с</w:t>
            </w: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Княжичі</w:t>
            </w: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, вул.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Воздвиженська</w:t>
            </w: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, №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9-А</w:t>
            </w:r>
            <w:r w:rsidRPr="00FA2F7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 xml:space="preserve"> </w:t>
            </w:r>
          </w:p>
          <w:p w14:paraId="7F8EF9EA" w14:textId="77777777" w:rsidR="00BA11F8" w:rsidRPr="00FA2F7D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  <w:p w14:paraId="1BC2A4F3" w14:textId="3B2EC735" w:rsidR="00BA11F8" w:rsidRDefault="00BA11F8" w:rsidP="004E4ED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Керуючись Законами України «Про місцеве самоврядування в Україні»,  «</w:t>
            </w:r>
            <w:r w:rsidRPr="00D11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державну реєстрацію речових прав на нерухоме майно та їх обтяжень</w:t>
            </w: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», п. 44 Постанови КМУ «</w:t>
            </w:r>
            <w:r w:rsidRPr="00D11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державну реєстрацію речових прав на нерухоме майно та їх обтяжень» </w:t>
            </w: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25.12.2015р. №1127, п. 13 Закону України «</w:t>
            </w:r>
            <w:r w:rsidRPr="00D11E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 внесення змін до деяких законодавчих актів України щодо розмежування земель державної та комунальної власності», </w:t>
            </w:r>
            <w:r w:rsidRPr="00572E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 підставі листів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КП 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«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Бюро технічної інвентаризації Києво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-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Святошинської районної ради Київської області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»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від 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15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.0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.2024 року за в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х. №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134 </w:t>
            </w:r>
            <w:r w:rsidR="004E4ED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вх.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72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</w:t>
            </w:r>
            <w:r w:rsidR="004E4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1685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/0-24</w:t>
            </w:r>
            <w:r w:rsidRPr="00714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15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.2024 року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, Регіонального відділення </w:t>
            </w:r>
            <w:r w:rsidRPr="00572E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Фонду Державного майна України по Київській, Черкаській та Чернігівській областях 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21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.2024 року за в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и</w:t>
            </w:r>
            <w:r w:rsidRPr="00572E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х. №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47-03.02-3627</w:t>
            </w:r>
            <w:r w:rsidRPr="00626C6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вх.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572E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8178</w:t>
            </w:r>
            <w:r w:rsidRPr="00E247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/0-24</w:t>
            </w:r>
            <w:r w:rsidRPr="00714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21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</w:t>
            </w:r>
            <w:r w:rsidRPr="00315C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.2024 року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</w:t>
            </w:r>
            <w:r w:rsidRPr="00936F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висновки</w:t>
            </w:r>
            <w:r w:rsidRPr="00D11E1D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__.</w:t>
            </w:r>
            <w:r w:rsidRPr="004E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0</w:t>
            </w:r>
            <w:r w:rsidR="004E4ED5" w:rsidRPr="004E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  <w:r w:rsidRPr="004E4E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.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року </w:t>
            </w:r>
            <w:r w:rsidR="004E4ED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</w:t>
            </w:r>
            <w:r w:rsidRPr="00D11E1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),</w:t>
            </w:r>
            <w:r w:rsidRPr="00D11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</w:p>
          <w:p w14:paraId="0C9D1F76" w14:textId="77777777" w:rsidR="004E4ED5" w:rsidRPr="00D11E1D" w:rsidRDefault="004E4ED5" w:rsidP="004E4ED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3EB162" w14:textId="77777777" w:rsidR="00BA11F8" w:rsidRPr="00D11E1D" w:rsidRDefault="00BA11F8" w:rsidP="00BA11F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 xml:space="preserve"> </w:t>
            </w: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14:paraId="2127AB6F" w14:textId="64829B7F" w:rsidR="00BA11F8" w:rsidRPr="00D11E1D" w:rsidRDefault="00BA11F8" w:rsidP="00BA1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14:paraId="09E888F6" w14:textId="77777777" w:rsidR="00BA11F8" w:rsidRPr="00D11E1D" w:rsidRDefault="00BA11F8" w:rsidP="00BA11F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1E1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</w:p>
          <w:p w14:paraId="38DAEB5B" w14:textId="170995D7" w:rsidR="00BA11F8" w:rsidRPr="00562446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D11E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1. </w:t>
            </w:r>
            <w:bookmarkStart w:id="3" w:name="_Hlk189128404"/>
            <w:r w:rsidRPr="00D11E1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Визначити належність та право комунальної власності </w:t>
            </w:r>
            <w:r w:rsidRPr="00D11E1D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на </w:t>
            </w:r>
            <w:r w:rsidRPr="005624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об’єкт нерухомого </w:t>
            </w:r>
            <w:r w:rsidRPr="00936F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майна </w:t>
            </w:r>
            <w:r w:rsidRPr="002460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– виробнича будівля (котельня) за адресою: </w:t>
            </w:r>
            <w:r w:rsidR="002B22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 w:rsidRPr="002460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Київська область, Фастівський район, Боярська </w:t>
            </w:r>
            <w:r w:rsidR="002B22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ТГ</w:t>
            </w:r>
            <w:r w:rsidRPr="002460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, с. Княжичі,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</w:r>
            <w:r w:rsidRPr="002460B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>вул. Воздвиженська, № 9-А</w:t>
            </w:r>
            <w:r w:rsidRPr="002460B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>,</w:t>
            </w:r>
            <w:r w:rsidRPr="002460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загальна площа – </w:t>
            </w:r>
            <w:r w:rsidRPr="002460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111,1</w:t>
            </w:r>
            <w:r w:rsidRPr="002460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м</w:t>
            </w:r>
            <w:r w:rsidRPr="002460B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2460B8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Боярською міською територіальною громадою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 особі Боярської міської ради.</w:t>
            </w:r>
          </w:p>
          <w:p w14:paraId="4183DF6B" w14:textId="77777777" w:rsidR="00BA11F8" w:rsidRPr="00562446" w:rsidRDefault="00BA11F8" w:rsidP="00BA11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ab/>
              <w:t xml:space="preserve">2. Доручити виконавчому комітету Боярської міської ради здійснити державну реєстрацію права комунальної власності </w:t>
            </w:r>
            <w:r w:rsidRPr="00FA2F7D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на </w:t>
            </w:r>
            <w:r w:rsidRPr="00562446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об’єкт нерухомого майна </w:t>
            </w:r>
            <w:r w:rsidRPr="00936F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– </w:t>
            </w:r>
            <w:r w:rsidRPr="00FC2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t xml:space="preserve">виробнича будівля (котельня) за адресою: Київська область, </w:t>
            </w:r>
            <w:r w:rsidRPr="00FC2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lastRenderedPageBreak/>
              <w:t xml:space="preserve">Фастівський район, Боярська територіальна громада, с. Княжичі, </w:t>
            </w:r>
            <w:r w:rsidRPr="00FC2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 w:eastAsia="en-US"/>
              </w:rPr>
              <w:br/>
              <w:t>вул. Воздвиженська, № 9-А, загальна площа – 111,1 м</w:t>
            </w:r>
            <w:r w:rsidRPr="00FC29D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  <w:lang w:val="uk-UA" w:eastAsia="en-US"/>
              </w:rPr>
              <w:t>2</w:t>
            </w:r>
            <w:r w:rsidRPr="00FC29D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 Боярською міською територіальною громадою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Pr="002B7D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 особі Боярської міської ради.</w:t>
            </w:r>
          </w:p>
          <w:bookmarkEnd w:id="3"/>
          <w:p w14:paraId="7B1EF225" w14:textId="77777777" w:rsidR="00BA11F8" w:rsidRPr="002B7DBC" w:rsidRDefault="00BA11F8" w:rsidP="00BA11F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2B7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3. </w:t>
            </w:r>
            <w:r w:rsidRPr="002B7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 за виконанням цього рішення покласти на Постійну депутатську комісію з питань житлово-комунального</w:t>
            </w:r>
            <w:r w:rsidRPr="002B7DBC">
              <w:rPr>
                <w:rFonts w:ascii="Times New Roman" w:hAnsi="Times New Roman" w:cs="Times New Roman"/>
                <w:sz w:val="28"/>
                <w:lang w:val="uk-UA"/>
              </w:rPr>
              <w:t xml:space="preserve"> господарства, енергозбереження, благоустрою міста та заступника міського голови згідно розподілу функціональних обов'язків.</w:t>
            </w:r>
          </w:p>
          <w:p w14:paraId="6D3C7352" w14:textId="77777777" w:rsidR="00BA11F8" w:rsidRPr="00C66F60" w:rsidRDefault="00BA11F8" w:rsidP="00BA1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320F09F" w14:textId="77777777" w:rsidR="00BA11F8" w:rsidRPr="00C66F60" w:rsidRDefault="00BA11F8" w:rsidP="00BA1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tbl>
            <w:tblPr>
              <w:tblW w:w="12625" w:type="dxa"/>
              <w:tblCellSpacing w:w="0" w:type="dxa"/>
              <w:tblLook w:val="04A0" w:firstRow="1" w:lastRow="0" w:firstColumn="1" w:lastColumn="0" w:noHBand="0" w:noVBand="1"/>
            </w:tblPr>
            <w:tblGrid>
              <w:gridCol w:w="6211"/>
              <w:gridCol w:w="97"/>
              <w:gridCol w:w="2912"/>
              <w:gridCol w:w="107"/>
              <w:gridCol w:w="3298"/>
            </w:tblGrid>
            <w:tr w:rsidR="00BA11F8" w:rsidRPr="00C66F60" w14:paraId="41F212DB" w14:textId="77777777" w:rsidTr="004E4ED5">
              <w:trPr>
                <w:gridAfter w:val="2"/>
                <w:wAfter w:w="3405" w:type="dxa"/>
                <w:tblCellSpacing w:w="0" w:type="dxa"/>
              </w:trPr>
              <w:tc>
                <w:tcPr>
                  <w:tcW w:w="6211" w:type="dxa"/>
                  <w:hideMark/>
                </w:tcPr>
                <w:p w14:paraId="61BBE9E3" w14:textId="77777777" w:rsidR="00BA11F8" w:rsidRPr="00C66F60" w:rsidRDefault="00BA11F8" w:rsidP="00572EF9">
                  <w:pPr>
                    <w:framePr w:hSpace="180" w:wrap="around" w:vAnchor="text" w:hAnchor="text" w:y="53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C66F60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Міський голова                                              </w:t>
                  </w:r>
                </w:p>
              </w:tc>
              <w:tc>
                <w:tcPr>
                  <w:tcW w:w="3009" w:type="dxa"/>
                  <w:gridSpan w:val="2"/>
                  <w:hideMark/>
                </w:tcPr>
                <w:p w14:paraId="01089969" w14:textId="44F7222E" w:rsidR="00BA11F8" w:rsidRPr="00C66F60" w:rsidRDefault="00BA11F8" w:rsidP="00572EF9">
                  <w:pPr>
                    <w:framePr w:hSpace="180" w:wrap="around" w:vAnchor="text" w:hAnchor="text" w:y="53"/>
                    <w:spacing w:after="0" w:line="240" w:lineRule="auto"/>
                    <w:ind w:right="-3548"/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</w:pPr>
                  <w:r w:rsidRPr="00C66F60">
                    <w:rPr>
                      <w:rStyle w:val="a4"/>
                      <w:rFonts w:ascii="Times New Roman" w:hAnsi="Times New Roman" w:cs="Times New Roman"/>
                      <w:sz w:val="28"/>
                      <w:szCs w:val="28"/>
                      <w:bdr w:val="none" w:sz="0" w:space="0" w:color="auto" w:frame="1"/>
                      <w:shd w:val="clear" w:color="auto" w:fill="FFFFFF"/>
                      <w:lang w:val="uk-UA"/>
                    </w:rPr>
                    <w:t xml:space="preserve"> Олександр  ЗАРУБІН</w:t>
                  </w:r>
                </w:p>
              </w:tc>
            </w:tr>
            <w:tr w:rsidR="00BA11F8" w:rsidRPr="00C66F60" w14:paraId="6AEBDD71" w14:textId="77777777" w:rsidTr="004E4ED5">
              <w:trPr>
                <w:tblCellSpacing w:w="0" w:type="dxa"/>
              </w:trPr>
              <w:tc>
                <w:tcPr>
                  <w:tcW w:w="9220" w:type="dxa"/>
                  <w:gridSpan w:val="3"/>
                  <w:hideMark/>
                </w:tcPr>
                <w:p w14:paraId="7ECA40DC" w14:textId="77777777" w:rsidR="00BA11F8" w:rsidRPr="00C66F60" w:rsidRDefault="00BA11F8" w:rsidP="00572EF9">
                  <w:pPr>
                    <w:framePr w:hSpace="180" w:wrap="around" w:vAnchor="text" w:hAnchor="text" w:y="53"/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3405" w:type="dxa"/>
                  <w:gridSpan w:val="2"/>
                  <w:hideMark/>
                </w:tcPr>
                <w:p w14:paraId="30273368" w14:textId="77777777" w:rsidR="00BA11F8" w:rsidRPr="00C66F60" w:rsidRDefault="00BA11F8" w:rsidP="00572EF9">
                  <w:pPr>
                    <w:framePr w:hSpace="180" w:wrap="around" w:vAnchor="text" w:hAnchor="text" w:y="53"/>
                    <w:spacing w:after="0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4E4ED5" w:rsidRPr="004E4ED5" w14:paraId="2F2C18D1" w14:textId="77777777" w:rsidTr="004E4ED5">
              <w:trPr>
                <w:gridAfter w:val="1"/>
                <w:wAfter w:w="3298" w:type="dxa"/>
                <w:tblCellSpacing w:w="0" w:type="dxa"/>
              </w:trPr>
              <w:tc>
                <w:tcPr>
                  <w:tcW w:w="6308" w:type="dxa"/>
                  <w:gridSpan w:val="2"/>
                  <w:vAlign w:val="center"/>
                  <w:hideMark/>
                </w:tcPr>
                <w:p w14:paraId="759B2EE2" w14:textId="77777777" w:rsidR="00BA11F8" w:rsidRPr="004E4ED5" w:rsidRDefault="00BA11F8" w:rsidP="00572EF9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</w:p>
                <w:p w14:paraId="5D629799" w14:textId="77777777" w:rsidR="00BA11F8" w:rsidRPr="004E4ED5" w:rsidRDefault="00BA11F8" w:rsidP="00572EF9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Згідно з оригіналом:</w:t>
                  </w:r>
                </w:p>
                <w:p w14:paraId="2A5EC065" w14:textId="77777777" w:rsidR="00BA11F8" w:rsidRPr="004E4ED5" w:rsidRDefault="00BA11F8" w:rsidP="00572EF9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 xml:space="preserve">Секретар  ради                                                </w:t>
                  </w:r>
                </w:p>
              </w:tc>
              <w:tc>
                <w:tcPr>
                  <w:tcW w:w="3019" w:type="dxa"/>
                  <w:gridSpan w:val="2"/>
                  <w:vAlign w:val="center"/>
                  <w:hideMark/>
                </w:tcPr>
                <w:p w14:paraId="1007A72E" w14:textId="77777777" w:rsidR="00BA11F8" w:rsidRPr="004E4ED5" w:rsidRDefault="00BA11F8" w:rsidP="00572EF9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  <w:t> </w:t>
                  </w:r>
                </w:p>
                <w:p w14:paraId="10A543F0" w14:textId="20C85E97" w:rsidR="00BA11F8" w:rsidRPr="004E4ED5" w:rsidRDefault="00BA11F8" w:rsidP="00572EF9">
                  <w:pPr>
                    <w:framePr w:hSpace="180" w:wrap="around" w:vAnchor="text" w:hAnchor="text" w:y="5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8"/>
                      <w:szCs w:val="28"/>
                      <w:lang w:val="uk-UA"/>
                    </w:rPr>
                  </w:pPr>
                  <w:r w:rsidRPr="004E4ED5">
                    <w:rPr>
                      <w:rFonts w:ascii="Times New Roman" w:eastAsia="Times New Roman" w:hAnsi="Times New Roman" w:cs="Times New Roman"/>
                      <w:b/>
                      <w:bCs/>
                      <w:color w:val="FFFFFF" w:themeColor="background1"/>
                      <w:sz w:val="28"/>
                      <w:szCs w:val="28"/>
                      <w:lang w:val="uk-UA"/>
                    </w:rPr>
                    <w:t>Олексій ПЕРФІЛОВ</w:t>
                  </w:r>
                </w:p>
              </w:tc>
            </w:tr>
          </w:tbl>
          <w:p w14:paraId="49C0E078" w14:textId="77777777" w:rsidR="00BA11F8" w:rsidRPr="004E4ED5" w:rsidRDefault="00BA11F8" w:rsidP="00BA11F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702D92" w14:textId="77777777" w:rsidR="00BA11F8" w:rsidRPr="004E4ED5" w:rsidRDefault="00BA11F8" w:rsidP="00BA11F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  <w:p w14:paraId="078270E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2314E04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88AC6F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EFFF7ED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6CD7252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4B90BE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A0B7D4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5D2FCF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4A406614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398E3E3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3B6B2E0B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19D226C7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</w:pPr>
          </w:p>
          <w:p w14:paraId="2E265E6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100ABE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1CE800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A12433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9AA6BE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9FB4B19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87CDC6B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920C2A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48D8229C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26B49F6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A53048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5DE0D8E0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15ECE7B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C81FEE5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621C5F7F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5886FD6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E3769BE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7EE06161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0104D1C2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  <w:p w14:paraId="30EFBB58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77F2FDD3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400091B5" w14:textId="77777777" w:rsidR="00BA11F8" w:rsidRPr="00BA11F8" w:rsidRDefault="00BA11F8" w:rsidP="00BA11F8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93974DB" w14:textId="7C24B016" w:rsidR="00B37CFA" w:rsidRDefault="00B37CFA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2684427E" w14:textId="5E782F14" w:rsidR="008D4DEE" w:rsidRDefault="008D4DEE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43B2ED61" w14:textId="77777777" w:rsidR="0061149F" w:rsidRDefault="0061149F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14:paraId="468458D1" w14:textId="77777777" w:rsidR="008D4DEE" w:rsidRDefault="008D4DEE" w:rsidP="00B37CFA">
      <w:pPr>
        <w:pStyle w:val="a3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bookmarkEnd w:id="0"/>
    <w:p w14:paraId="5F873112" w14:textId="77777777" w:rsidR="008D4DEE" w:rsidRPr="008D4DEE" w:rsidRDefault="008D4DEE" w:rsidP="008D4D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8D4DE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ПОЯСНЮВАЛЬНА ЗАПИСКА</w:t>
      </w:r>
    </w:p>
    <w:p w14:paraId="607273E7" w14:textId="77777777" w:rsidR="008D4DEE" w:rsidRPr="008D4DEE" w:rsidRDefault="008D4DEE" w:rsidP="008D4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</w:pPr>
    </w:p>
    <w:p w14:paraId="416C3592" w14:textId="77777777" w:rsidR="0061149F" w:rsidRPr="0061149F" w:rsidRDefault="008D4DEE" w:rsidP="00611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8D4DEE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>до проєкту рішення «</w:t>
      </w:r>
      <w:r w:rsidR="0061149F" w:rsidRPr="0061149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 xml:space="preserve">Про визначення належності та права </w:t>
      </w:r>
    </w:p>
    <w:p w14:paraId="6F4FEAF1" w14:textId="77777777" w:rsidR="0061149F" w:rsidRPr="0061149F" w:rsidRDefault="0061149F" w:rsidP="00611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61149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 xml:space="preserve">комунальної власності на об’єкт нерухомого майна – </w:t>
      </w:r>
    </w:p>
    <w:p w14:paraId="67F515A3" w14:textId="77777777" w:rsidR="0061149F" w:rsidRPr="0061149F" w:rsidRDefault="0061149F" w:rsidP="00611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61149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 xml:space="preserve">виробнича будівля (котельня) за адресою: </w:t>
      </w:r>
    </w:p>
    <w:p w14:paraId="404BF23F" w14:textId="77777777" w:rsidR="0061149F" w:rsidRPr="0061149F" w:rsidRDefault="0061149F" w:rsidP="00611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</w:pPr>
      <w:r w:rsidRPr="0061149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 xml:space="preserve">Київська область, Фастівський район, Боярська ТГ, </w:t>
      </w:r>
    </w:p>
    <w:p w14:paraId="7EAF1E83" w14:textId="3C99212C" w:rsidR="008D4DEE" w:rsidRPr="008D4DEE" w:rsidRDefault="0061149F" w:rsidP="00611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uk-UA"/>
        </w:rPr>
      </w:pPr>
      <w:r w:rsidRPr="0061149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>с. Княжичі, вул. Воздвиженська, № 9-А</w:t>
      </w:r>
      <w:r w:rsidR="008D4DEE" w:rsidRPr="008D4DEE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uk-UA"/>
        </w:rPr>
        <w:t>»</w:t>
      </w:r>
    </w:p>
    <w:p w14:paraId="1F3274B0" w14:textId="77777777" w:rsidR="008D4DEE" w:rsidRPr="008D4DEE" w:rsidRDefault="008D4DEE" w:rsidP="008D4D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DB34965" w14:textId="1EBD60A6" w:rsidR="008D4DEE" w:rsidRPr="008D4DEE" w:rsidRDefault="008D4DEE" w:rsidP="00906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4" w:name="n3"/>
      <w:bookmarkEnd w:id="4"/>
      <w:r w:rsidRPr="008D4D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 інформацією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Регіонального відділення Фонду Державного майна України по Київській, Черкаській та Чернігівській областях </w:t>
      </w:r>
      <w:r w:rsidR="000732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906D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21.11.2024 року за </w:t>
      </w:r>
      <w:r w:rsidRPr="00906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вх. № 02-09/8178/0-24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Pr="008D4D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КП </w:t>
      </w:r>
      <w:r w:rsidRPr="008D4D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«</w:t>
      </w:r>
      <w:r w:rsidRPr="008D4D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Бюро технічної інвентаризації Києво-Святошинської районної ради Київської області</w:t>
      </w:r>
      <w:r w:rsidRPr="008D4D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»</w:t>
      </w:r>
      <w:r w:rsidRPr="008D4D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6D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від 15.03.2024 року </w:t>
      </w:r>
      <w:r w:rsidRPr="00906D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 </w:t>
      </w:r>
      <w:r w:rsidRPr="00906D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вх. №02-09/1685/0-24</w:t>
      </w:r>
      <w:r w:rsidRPr="008D4D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право власності на об'єкт нерухомого майна </w:t>
      </w:r>
      <w:r w:rsidR="00906DA4" w:rsidRPr="00906DA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–</w:t>
      </w:r>
      <w:r w:rsidRPr="008D4D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906DA4" w:rsidRPr="00906D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виробнича будівля (котельня) за адресою: Київська область, Фастівський район, Боярська територіальна громада, с. Княжичі, </w:t>
      </w:r>
      <w:r w:rsidR="0007322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br/>
      </w:r>
      <w:r w:rsidR="00906DA4" w:rsidRPr="00906DA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вул. Воздвиженська, </w:t>
      </w:r>
      <w:r w:rsidR="00906DA4" w:rsidRPr="0087785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 9-А</w:t>
      </w:r>
      <w:r w:rsidR="0042557F" w:rsidRPr="00572EF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,</w:t>
      </w:r>
      <w:r w:rsidR="00906DA4" w:rsidRPr="008778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не зареєстровано.</w:t>
      </w:r>
    </w:p>
    <w:p w14:paraId="12139025" w14:textId="77777777" w:rsidR="008D4DEE" w:rsidRPr="008D4DEE" w:rsidRDefault="008D4DEE" w:rsidP="008D4DEE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D4D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 w:rsidRPr="008D4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14:paraId="138D9703" w14:textId="77777777" w:rsidR="008D4DEE" w:rsidRPr="008D4DEE" w:rsidRDefault="008D4DEE" w:rsidP="008D4DE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5" w:name="n175"/>
      <w:bookmarkEnd w:id="5"/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забезпечити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оформлення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комунальними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підприємствами, установами, організаціями права постійного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користування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земельними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ділянками, які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використовують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земельні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ділянки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комунальної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власності без документів, що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посвідчують право користування ними;</w:t>
      </w:r>
    </w:p>
    <w:p w14:paraId="39E71114" w14:textId="77777777" w:rsidR="008D4DEE" w:rsidRPr="008D4DEE" w:rsidRDefault="008D4DEE" w:rsidP="008D4DE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6" w:name="n176"/>
      <w:bookmarkEnd w:id="6"/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забезпечити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визначення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будівель, споруд, інших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об’єктів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нерухомого майна комунальної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власності, право власності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на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які не зареєстровано, та забезпечити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здійснення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державної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8D4DE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реєстрації такого права.</w:t>
      </w:r>
    </w:p>
    <w:p w14:paraId="7C29F008" w14:textId="623187DC" w:rsidR="00877855" w:rsidRPr="00877855" w:rsidRDefault="008D4DEE" w:rsidP="0061149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8D4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Враховуючи вищевикладене та з метою виконання вимог законодавства, прийняття вказаного рішення «</w:t>
      </w:r>
      <w:r w:rsidR="0061149F" w:rsidRPr="006114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Про визначення належності та права комунальної власності на об’єкт нерухомого майна – виробнича будівля (котельня) за адресою: Київська область, Фастівський район, Боярська ТГ, </w:t>
      </w:r>
      <w:r w:rsidR="0007322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br/>
      </w:r>
      <w:r w:rsidR="0061149F" w:rsidRPr="006114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с. Княжичі, вул. Воздвиженська, № 9-А</w:t>
      </w:r>
      <w:r w:rsidR="006114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»</w:t>
      </w:r>
      <w:r w:rsidR="0061149F" w:rsidRPr="0061149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877855" w:rsidRPr="0087785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є доцільним.</w:t>
      </w:r>
    </w:p>
    <w:p w14:paraId="0F532AA0" w14:textId="77777777" w:rsidR="00877855" w:rsidRDefault="00877855" w:rsidP="008D4DE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sectPr w:rsidR="00877855" w:rsidSect="00F9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EE9E5" w14:textId="77777777" w:rsidR="00DA3423" w:rsidRDefault="00DA3423" w:rsidP="00BA11F8">
      <w:pPr>
        <w:spacing w:after="0" w:line="240" w:lineRule="auto"/>
      </w:pPr>
      <w:r>
        <w:separator/>
      </w:r>
    </w:p>
  </w:endnote>
  <w:endnote w:type="continuationSeparator" w:id="0">
    <w:p w14:paraId="3461CD8A" w14:textId="77777777" w:rsidR="00DA3423" w:rsidRDefault="00DA3423" w:rsidP="00BA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4794D" w14:textId="77777777" w:rsidR="00DA3423" w:rsidRDefault="00DA3423" w:rsidP="00BA11F8">
      <w:pPr>
        <w:spacing w:after="0" w:line="240" w:lineRule="auto"/>
      </w:pPr>
      <w:r>
        <w:separator/>
      </w:r>
    </w:p>
  </w:footnote>
  <w:footnote w:type="continuationSeparator" w:id="0">
    <w:p w14:paraId="3C5193D0" w14:textId="77777777" w:rsidR="00DA3423" w:rsidRDefault="00DA3423" w:rsidP="00BA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9B5"/>
    <w:multiLevelType w:val="hybridMultilevel"/>
    <w:tmpl w:val="30163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5A"/>
    <w:rsid w:val="00073220"/>
    <w:rsid w:val="000B55D1"/>
    <w:rsid w:val="0022629D"/>
    <w:rsid w:val="002460B8"/>
    <w:rsid w:val="002B2272"/>
    <w:rsid w:val="002B7DBC"/>
    <w:rsid w:val="00302670"/>
    <w:rsid w:val="00347BD0"/>
    <w:rsid w:val="0042557F"/>
    <w:rsid w:val="004E4ED5"/>
    <w:rsid w:val="004F66E3"/>
    <w:rsid w:val="00562446"/>
    <w:rsid w:val="00572EF9"/>
    <w:rsid w:val="0061149F"/>
    <w:rsid w:val="00626C68"/>
    <w:rsid w:val="00685CEF"/>
    <w:rsid w:val="00806319"/>
    <w:rsid w:val="00877855"/>
    <w:rsid w:val="008A2B0C"/>
    <w:rsid w:val="008D4DEE"/>
    <w:rsid w:val="00906DA4"/>
    <w:rsid w:val="00936F69"/>
    <w:rsid w:val="009E665A"/>
    <w:rsid w:val="00A23D77"/>
    <w:rsid w:val="00B37CFA"/>
    <w:rsid w:val="00BA11F8"/>
    <w:rsid w:val="00BB2CF9"/>
    <w:rsid w:val="00BF0052"/>
    <w:rsid w:val="00C026B2"/>
    <w:rsid w:val="00C30B9F"/>
    <w:rsid w:val="00C80056"/>
    <w:rsid w:val="00CF10D0"/>
    <w:rsid w:val="00D11E1D"/>
    <w:rsid w:val="00DA3423"/>
    <w:rsid w:val="00EA13BC"/>
    <w:rsid w:val="00F30599"/>
    <w:rsid w:val="00F47270"/>
    <w:rsid w:val="00F51901"/>
    <w:rsid w:val="00F56224"/>
    <w:rsid w:val="00F91E8D"/>
    <w:rsid w:val="00FA2F7D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E52F"/>
  <w15:chartTrackingRefBased/>
  <w15:docId w15:val="{C7AF56B1-1A7E-4FC1-963D-D33E4C8B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DEE"/>
    <w:pPr>
      <w:spacing w:after="200" w:line="276" w:lineRule="auto"/>
    </w:pPr>
    <w:rPr>
      <w:rFonts w:eastAsiaTheme="minorEastAsia"/>
      <w:lang w:val="ru-RU" w:eastAsia="ru-RU"/>
    </w:rPr>
  </w:style>
  <w:style w:type="paragraph" w:styleId="3">
    <w:name w:val="heading 3"/>
    <w:basedOn w:val="a"/>
    <w:link w:val="30"/>
    <w:uiPriority w:val="9"/>
    <w:qFormat/>
    <w:rsid w:val="00FA2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F7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FA2F7D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FA2F7D"/>
    <w:rPr>
      <w:b/>
      <w:bCs/>
    </w:rPr>
  </w:style>
  <w:style w:type="paragraph" w:customStyle="1" w:styleId="rvps2">
    <w:name w:val="rvps2"/>
    <w:basedOn w:val="a"/>
    <w:rsid w:val="00BB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732,baiaagaaboqcaaad/qqaaaulbqaaaaaaaaaaaaaaaaaaaaaaaaaaaaaaaaaaaaaaaaaaaaaaaaaaaaaaaaaaaaaaaaaaaaaaaaaaaaaaaaaaaaaaaaaaaaaaaaaaaaaaaaaaaaaaaaaaaaaaaaaaaaaaaaaaaaaaaaaaaaaaaaaaaaaaaaaaaaaaaaaaaaaaaaaaaaaaaaaaaaaaaaaaaaaaaaaaaaaaaaaaaaaa"/>
    <w:basedOn w:val="a0"/>
    <w:rsid w:val="00D11E1D"/>
  </w:style>
  <w:style w:type="paragraph" w:styleId="a5">
    <w:name w:val="header"/>
    <w:basedOn w:val="a"/>
    <w:link w:val="a6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11F8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11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F8"/>
    <w:rPr>
      <w:rFonts w:eastAsiaTheme="minorEastAsia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7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785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2797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2025-02-04T07:12:00Z</cp:lastPrinted>
  <dcterms:created xsi:type="dcterms:W3CDTF">2025-02-05T14:49:00Z</dcterms:created>
  <dcterms:modified xsi:type="dcterms:W3CDTF">2025-02-05T14:49:00Z</dcterms:modified>
</cp:coreProperties>
</file>