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91" w:rsidRPr="00C94191" w:rsidRDefault="00C94191" w:rsidP="00C94191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Протокол № 01-02/11</w:t>
      </w:r>
    </w:p>
    <w:p w:rsidR="00C94191" w:rsidRPr="00C94191" w:rsidRDefault="00C94191" w:rsidP="00C9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засідання постійн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C94191" w:rsidRPr="00C94191" w:rsidRDefault="00C94191" w:rsidP="00C9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C94191" w:rsidRPr="00C94191" w:rsidRDefault="00C94191" w:rsidP="00C9419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C94191" w:rsidRPr="00C94191" w:rsidRDefault="00C94191" w:rsidP="00C9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13 лип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ня  2021 р.</w:t>
      </w:r>
    </w:p>
    <w:p w:rsidR="00C94191" w:rsidRPr="00C94191" w:rsidRDefault="00C94191" w:rsidP="00C9419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C94191" w:rsidRPr="00C94191" w:rsidRDefault="00C94191" w:rsidP="00C9419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C94191" w:rsidRPr="00C94191" w:rsidRDefault="00C94191" w:rsidP="00C9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Марценюк Віктор Миколайович – голова комісії.</w:t>
      </w:r>
    </w:p>
    <w:p w:rsidR="00C94191" w:rsidRPr="00C94191" w:rsidRDefault="00C94191" w:rsidP="00C9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Арчаков Андрій Миколайович – заступник голови комісії.</w:t>
      </w:r>
    </w:p>
    <w:p w:rsidR="00C94191" w:rsidRPr="00C94191" w:rsidRDefault="00C94191" w:rsidP="00C9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Дюльдін Олександр Валентинович – секретар комісії.</w:t>
      </w:r>
    </w:p>
    <w:p w:rsidR="00C94191" w:rsidRPr="00C94191" w:rsidRDefault="00C94191" w:rsidP="00C9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Матейко Анатолій Васильович</w:t>
      </w:r>
    </w:p>
    <w:p w:rsidR="00C94191" w:rsidRPr="00C94191" w:rsidRDefault="00C94191" w:rsidP="00C9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Лавріненко Любов Степанівна</w:t>
      </w:r>
    </w:p>
    <w:p w:rsidR="00C94191" w:rsidRPr="00C94191" w:rsidRDefault="00C94191" w:rsidP="00C941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Лавріненко Л.С.</w:t>
      </w:r>
    </w:p>
    <w:p w:rsidR="00C94191" w:rsidRPr="00C94191" w:rsidRDefault="00C94191" w:rsidP="00C9419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Присутні: Козяровська А. О.,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Зав’ялова М., </w:t>
      </w: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Савчук М. В.,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Пилипчук Г.С., Пляцек В.А., Горбачов О.Ю., Отрішко В.П., Назаренко А.О., Перейма В.І., Цимбалюк Ю.М.</w:t>
      </w: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C94191" w:rsidRPr="00C94191" w:rsidRDefault="00C94191" w:rsidP="00C9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Початок засідання 11</w:t>
      </w:r>
      <w:r w:rsidRPr="00C94191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год. 00 хв.</w:t>
      </w:r>
    </w:p>
    <w:p w:rsidR="00C94191" w:rsidRPr="00A1401A" w:rsidRDefault="00C94191" w:rsidP="00C94191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Порядок денний.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1.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 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V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ІІІ скликання.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2.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затвердження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Програми розвитку волейболу на території Боярської міської територіальної громади на 2021-2025 роки.</w:t>
      </w:r>
    </w:p>
    <w:p w:rsidR="00C94191" w:rsidRDefault="00C94191" w:rsidP="00C94191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Назаренко А.О.</w:t>
      </w:r>
      <w:r w:rsidR="00C7535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доповів, з</w:t>
      </w:r>
      <w:r w:rsidR="00C75359" w:rsidRPr="00C7535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азначив про необхідність розвитку даного виду спорту в Боярській територіальній громаді, організації спортивних зборів та придбання спортивного інвентаря.</w:t>
      </w:r>
    </w:p>
    <w:p w:rsidR="00C94191" w:rsidRDefault="00C94191" w:rsidP="00C94191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Матейко А.В.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задав питання</w:t>
      </w:r>
      <w:r w:rsidR="00C7535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про кількість волейбольних  команд та спортивні досягнення.</w:t>
      </w:r>
    </w:p>
    <w:p w:rsidR="00C75359" w:rsidRPr="00C75359" w:rsidRDefault="00C94191" w:rsidP="00C7535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7535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</w:t>
      </w:r>
      <w:r w:rsidR="00C75359" w:rsidRPr="00C7535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Перейма В.І. </w:t>
      </w:r>
      <w:r w:rsidR="00C75359" w:rsidRPr="00C7535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– тренер з волейболу ДЮСШ «Максимум», доповів про діяльність та  досягнення волейбольних команд ДЮСШ. </w:t>
      </w:r>
    </w:p>
    <w:p w:rsidR="00C94191" w:rsidRPr="00A1401A" w:rsidRDefault="00C94191" w:rsidP="00C75359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 Про внесення змін до рішення Боярської міської ради VIIІ скликання від 27.05.2021 року № 8/347 «Про затвердження Програми організації та проведення культурно-масових заходів у Боярській міській територіальній громаді на 2021 рік».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Цимбалюк Ю.М.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>4. Про внесення змін до Додатку 2 рішення чергової 4 сесії Боярської міської ради від 22 грудня 2021 року № 4/33 «Про затвердження Програми енергозбереження та енергоефективності Боярської міської територіальної громади на 2021-2025 роки».</w:t>
      </w:r>
    </w:p>
    <w:p w:rsidR="00C94191" w:rsidRDefault="00C94191" w:rsidP="00FA5C4E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A2559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доповіла.</w:t>
      </w:r>
    </w:p>
    <w:p w:rsidR="00C94191" w:rsidRPr="00C94191" w:rsidRDefault="00C94191" w:rsidP="00C94191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C75359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Горбачов О.Ю.</w:t>
      </w:r>
      <w:r w:rsidRPr="00C7535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– доповів</w:t>
      </w:r>
      <w:r w:rsidR="00FA5C4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5. Про внесення змін до Програми участі в організації та фінансуванні капітальних ремонтів житлових багатоповерхових будинків на 2021 рік, затвердженої рішенням чергової 9 сесії Боярської міської ради від 17.06.2021 року № 9/566.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Савчук М.В.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зняти питання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k-UA" w:eastAsia="uk-UA"/>
        </w:rPr>
        <w:t>з розгляду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6.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Петренко Т.М.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/>
        </w:rPr>
        <w:t xml:space="preserve">7. Про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затвердження  Положення про Управління освіти і науки Боярської міської ради, у новій редакції.</w:t>
      </w:r>
    </w:p>
    <w:p w:rsidR="00C94191" w:rsidRPr="00A1401A" w:rsidRDefault="00E279E1" w:rsidP="00C94191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Марценюк В.М.</w:t>
      </w:r>
      <w:r w:rsidR="00C94191"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="00C94191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розглянути</w:t>
      </w:r>
      <w:r w:rsidR="00C94191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дане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 погоджувальній раді </w:t>
      </w:r>
      <w:r w:rsidR="00C94191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 зв’язку з відсутністю повного пакету документів (додатків до проєкту рішення) та відсутністю доповідача.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="00E279E1">
        <w:rPr>
          <w:rFonts w:ascii="Times New Roman" w:hAnsi="Times New Roman" w:cs="Times New Roman"/>
          <w:i/>
          <w:sz w:val="27"/>
          <w:szCs w:val="27"/>
          <w:lang w:val="uk-UA" w:eastAsia="uk-UA"/>
        </w:rPr>
        <w:t>розглянути питання на погоджувальній раді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8.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Про внесення змін до Статутів закладів загальної середньої освіти Боярської міської ради.</w:t>
      </w:r>
    </w:p>
    <w:p w:rsidR="00E279E1" w:rsidRPr="00A1401A" w:rsidRDefault="00E279E1" w:rsidP="00E279E1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Марценюк В.М.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розглянути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дане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 погоджувальній раді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 зв’язку з відсутністю повного пакету документів (додатків до проєкту рішення) та відсутністю доповідача.</w:t>
      </w:r>
    </w:p>
    <w:p w:rsidR="00E279E1" w:rsidRPr="00A1401A" w:rsidRDefault="00E279E1" w:rsidP="00E279E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k-UA" w:eastAsia="uk-UA"/>
        </w:rPr>
        <w:t>розглянути питання на погоджувальній раді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.</w:t>
      </w:r>
    </w:p>
    <w:p w:rsidR="00E279E1" w:rsidRPr="00A1401A" w:rsidRDefault="00E279E1" w:rsidP="00E279E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>9. Про затвердження Акту інвентаризації комунального майна, що перебувало в оренді КП «Києво-Святошинська тепломережа» КОР у с. Тарасівка Фастівського району Київської області.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Савчук М.В.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Calibri" w:eastAsia="Calibri" w:hAnsi="Calibri" w:cs="Times New Roman"/>
          <w:sz w:val="27"/>
          <w:szCs w:val="27"/>
          <w:lang w:val="uk-UA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10. Про надання дозволу КП «БГВУЖКГ» на використання автомобіля МАЗ (УЯР-01) для проведення ремонтних робіт на прибудинкових територіях багатоквартирних житлових будинках.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Савчук М.В.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11. Про уповноваження КП «БГВУЖКГ» Боярської міської ради на закупівлю  матеріалів необхідних для проведення ремонтних робіт покрівель приватних  житлових будинків у с. Забір’я Боярської  міської територіальної громади.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Савчук М.В.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274888" w:rsidRDefault="00C94191" w:rsidP="0027488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зняти питання з розгляду на комісії в зв’язку з необхідністю доопрацювання.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12.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Про визначення належності та права комунальної власності на об’єкт нерухомого майна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 адміністративна будівля за адресою: вулиця Шевченка,                       № 26, село Княжичі, Фастівський район Київська область.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Пилипчук Г.С.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13.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Про визначення належності та права комунальної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власності на об’єкт нерухомого майна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 Будинок клубу за адресою: вулиця Лесі Українки, № 2, село Жорнівка, Фастівський район Київська область.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Пилипчук Г.С.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1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Про визначення належності та права комунальної власності на об’єкт нерухомого майна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–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громадський будинок з господарськими (допоміжними) будівлями та спорудами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 адресою: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с. Княжичі,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вул. Воздвиженська, 2 б.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Пилипчук Г.С.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lastRenderedPageBreak/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15. Про визначення належності та права комунальної власності на об’єкт нерухомого майна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–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громадський будинок з господарськими (допоміжними) будівлями та спорудами Дошкі</w:t>
      </w:r>
      <w:r w:rsidR="007544C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льний навчальний заклад "Княжича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нка"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 адресою: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с. Княжичі,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вул. Воздвиженська, 6.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Пилипчук Г.С.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16. Про визначення належності та права комунальної власності на об’єкт нерухомого майна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–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група нежитлових приміщень № 1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 адресою: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с. Княжичі,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вул. Воздвиженська, 8.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Пилипчук Г.С.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17. Про визначення належності та права комунальної власності на об’єкт нерухомого майна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–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громадський будинок з господарськими  (допоміжними) будівлями та спорудами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 адресою: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с. Жорнівка,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пров. Озерний, 4 а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Пилипчук Г.С.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18.  Про затвердження Порядку передачі майна комунальної власності Боярської міської територіальної громади підприємствам, установам, організаціям Боярської міської ради на правах господарського відання або оперативного управління.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Пилипчук Г.С.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1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  Про закріплення майна комунальної власності Боярської міської ради на праві господарського відання за комунальним підприємством "Громада" Боярської міської ради.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Пилипчук Г.С.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hd w:val="clear" w:color="auto" w:fill="FFFFFF"/>
        <w:tabs>
          <w:tab w:val="left" w:pos="7650"/>
          <w:tab w:val="left" w:pos="9900"/>
        </w:tabs>
        <w:spacing w:after="0" w:line="240" w:lineRule="auto"/>
        <w:ind w:left="-284" w:right="23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20. 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закріплення майна комунальної власності Боярської міської ради на праві оперативного управління за комунальними закладами Боярської міської ради.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Пилипчук Г.С.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проєкт рішення до розгляду на </w:t>
      </w:r>
      <w:r w:rsidR="00E279E1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погоджувальній раді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21.  Про безоплатну передачу майна комунальної власності Боярської міської ради у комунальну власність Дмитрівської сільської ради Бучанського району Київської області. </w:t>
      </w:r>
    </w:p>
    <w:p w:rsidR="00C94191" w:rsidRPr="00A25599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A25599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Пилипчук Г.С. – </w:t>
      </w:r>
      <w:r w:rsidRPr="00A25599">
        <w:rPr>
          <w:rFonts w:ascii="Times New Roman" w:eastAsia="Calibri" w:hAnsi="Times New Roman" w:cs="Times New Roman"/>
          <w:sz w:val="27"/>
          <w:szCs w:val="27"/>
          <w:lang w:val="uk-UA"/>
        </w:rPr>
        <w:t>доповіла.</w:t>
      </w:r>
    </w:p>
    <w:p w:rsidR="00E279E1" w:rsidRPr="00A25599" w:rsidRDefault="00E279E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A25599">
        <w:rPr>
          <w:rFonts w:ascii="Times New Roman" w:eastAsia="Calibri" w:hAnsi="Times New Roman" w:cs="Times New Roman"/>
          <w:b/>
          <w:sz w:val="27"/>
          <w:szCs w:val="27"/>
          <w:lang w:val="uk-UA"/>
        </w:rPr>
        <w:t>Пляцек В.А.</w:t>
      </w:r>
      <w:r w:rsidR="008A5AB0" w:rsidRPr="00A25599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– доповів.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22.  Про </w:t>
      </w:r>
      <w:r w:rsidRPr="00A1401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 Боярської міської ради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13 (тринадцяти) квартир </w:t>
      </w:r>
      <w:r w:rsidRPr="00A1401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за адресою: Київська обл., Фастівський район,                              с. Тарасівка, вул. Братів Чмілів, будинок № 1-В, № 2-А, № 2-Б.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Пилипчук Г.С. – </w:t>
      </w:r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23.  Архітектурні питання. 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винести проєкт рішення до розгляду на погоджувальній раді.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694996">
      <w:pPr>
        <w:spacing w:after="0" w:line="276" w:lineRule="auto"/>
        <w:ind w:left="-284" w:firstLine="142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24.  Земельні питання.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винести проєкт рішення до розгляду на погоджувальній раді.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8A5AB0" w:rsidP="00C94191">
      <w:pPr>
        <w:spacing w:after="120" w:line="240" w:lineRule="auto"/>
        <w:ind w:hanging="142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C94191"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включенко з голосу!</w:t>
      </w:r>
    </w:p>
    <w:p w:rsidR="00C94191" w:rsidRPr="00DC4B51" w:rsidRDefault="00C94191" w:rsidP="00C9419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25. </w:t>
      </w:r>
      <w:r w:rsidRPr="00DC4B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Статуту КНП «Лікарня інтенсивного лікування» Боярської міської ради, у новій редакції.</w:t>
      </w:r>
    </w:p>
    <w:p w:rsidR="00C94191" w:rsidRPr="008A5AB0" w:rsidRDefault="00694996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8A5AB0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Пляцек В.А.</w:t>
      </w:r>
      <w:r w:rsidR="00C94191" w:rsidRPr="008A5AB0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– </w:t>
      </w:r>
      <w:r w:rsidRPr="008A5AB0">
        <w:rPr>
          <w:rFonts w:ascii="Times New Roman" w:eastAsia="Calibri" w:hAnsi="Times New Roman" w:cs="Times New Roman"/>
          <w:sz w:val="27"/>
          <w:szCs w:val="27"/>
          <w:lang w:val="ru-RU"/>
        </w:rPr>
        <w:t>доповів</w:t>
      </w:r>
      <w:r w:rsidR="00C94191" w:rsidRPr="008A5AB0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="008A5AB0"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погодити проєкт рішення до розгляду на сесії.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DC4B51" w:rsidRDefault="00C94191" w:rsidP="00C94191">
      <w:pPr>
        <w:widowControl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DC4B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26</w:t>
      </w:r>
      <w:r w:rsidRPr="00DC4B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  <w:r w:rsidRPr="00DC4B51">
        <w:rPr>
          <w:rFonts w:ascii="Times New Roman" w:eastAsia="Calibri" w:hAnsi="Times New Roman" w:cs="Times New Roman"/>
          <w:sz w:val="27"/>
          <w:szCs w:val="27"/>
          <w:lang w:val="uk-UA"/>
        </w:rPr>
        <w:t>Про надання КП «Транспортне підприємство» Боя</w:t>
      </w:r>
      <w:r w:rsidRPr="00A1401A">
        <w:rPr>
          <w:rFonts w:ascii="Times New Roman" w:eastAsia="Calibri" w:hAnsi="Times New Roman" w:cs="Times New Roman"/>
          <w:sz w:val="27"/>
          <w:szCs w:val="27"/>
          <w:lang w:val="uk-UA"/>
        </w:rPr>
        <w:t>рської міської ради» та</w:t>
      </w:r>
      <w:r w:rsidRPr="00DC4B5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КП «Боярка-водоканал Боярської міської ради» дозволів на придбання автотранспорту та спеціалізованої техніки на умовах фінансового лізингу. </w:t>
      </w:r>
    </w:p>
    <w:p w:rsidR="00C94191" w:rsidRPr="00A1401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винести проєкт рішення до розгляду на погоджувальній раді.</w:t>
      </w:r>
    </w:p>
    <w:p w:rsidR="00C94191" w:rsidRPr="00A1401A" w:rsidRDefault="00C94191" w:rsidP="00C941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lastRenderedPageBreak/>
        <w:t>Голосували: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94191" w:rsidRPr="00A1401A" w:rsidRDefault="00C94191" w:rsidP="00C941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27. Різне.</w:t>
      </w:r>
    </w:p>
    <w:p w:rsidR="00C94191" w:rsidRDefault="00694996" w:rsidP="00C94191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Марценюк В.М.</w:t>
      </w:r>
      <w:r w:rsidR="00C94191"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="00C94191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звернення </w:t>
      </w:r>
      <w:r w:rsidR="007D34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(заява) від мешканців гуртожитку за адресою:        м. Боярка, вул. І. Мазепи, 27а </w:t>
      </w:r>
      <w:r w:rsidR="008F144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прийняття рішення щодо приватизації</w:t>
      </w:r>
      <w:r w:rsidR="007D34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гуртожитку. </w:t>
      </w:r>
    </w:p>
    <w:p w:rsidR="00694996" w:rsidRDefault="00694996" w:rsidP="00C94191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F144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7D34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доповіла</w:t>
      </w:r>
      <w:r w:rsidR="007D34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8F1441" w:rsidRPr="00A1401A" w:rsidRDefault="008F1441" w:rsidP="00C94191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Члени комісії запропонували відмовити в задоволенні вимог щодо приватизації гуртожитку, рекомендувати надати мешканцям кімнати для проживання у гуртожитку за адресою: м. Боярка, вул. Молодіжна, 12/2.</w:t>
      </w:r>
    </w:p>
    <w:p w:rsidR="00C94191" w:rsidRPr="007D340A" w:rsidRDefault="00C94191" w:rsidP="00C941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</w:t>
      </w:r>
      <w:r w:rsidRPr="007D340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Вирішили:</w:t>
      </w:r>
      <w:r w:rsidRPr="007D340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 </w:t>
      </w:r>
      <w:r w:rsidR="008F144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відмовити в задоволенні вимог, </w:t>
      </w:r>
      <w:r w:rsidR="00694996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доручити </w:t>
      </w:r>
      <w:r w:rsidR="008F1441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відділу комунальної власності </w:t>
      </w:r>
      <w:r w:rsidR="00694996">
        <w:rPr>
          <w:rFonts w:ascii="Times New Roman" w:hAnsi="Times New Roman" w:cs="Times New Roman"/>
          <w:i/>
          <w:sz w:val="27"/>
          <w:szCs w:val="27"/>
          <w:lang w:val="uk-UA" w:eastAsia="uk-UA"/>
        </w:rPr>
        <w:t>надати відповідь</w:t>
      </w:r>
      <w:r w:rsidR="008F1441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заявникам.</w:t>
      </w:r>
    </w:p>
    <w:p w:rsidR="00C94191" w:rsidRPr="0025160E" w:rsidRDefault="00C94191" w:rsidP="00C94191">
      <w:pPr>
        <w:spacing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25160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Голосували:</w:t>
      </w:r>
      <w:r w:rsidRPr="0025160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 за - «4», проти - «0», утримались - «0», рішення прийнято.</w:t>
      </w:r>
    </w:p>
    <w:p w:rsidR="00C94191" w:rsidRPr="0025160E" w:rsidRDefault="00694996" w:rsidP="00C94191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16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Марценюк В</w:t>
      </w:r>
      <w:r w:rsidR="00C94191" w:rsidRPr="002516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  <w:r w:rsidRPr="002516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М.</w:t>
      </w:r>
      <w:r w:rsidR="00C94191" w:rsidRPr="002516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="00C94191" w:rsidRPr="0025160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подання від Поліванової О.М. щодо фінансування на виготовлення проектно-кошторисної документації та здійснення експертизи (подання додаються). Запропонував </w:t>
      </w:r>
      <w:r w:rsidR="00A25599" w:rsidRPr="0025160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доручити заступнику</w:t>
      </w:r>
      <w:r w:rsidR="0025160E" w:rsidRPr="0025160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міського голови з питань житлово-комунального господарства </w:t>
      </w:r>
      <w:r w:rsidR="00A25599" w:rsidRPr="0025160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Мазурцю В.В. вивчити </w:t>
      </w:r>
      <w:r w:rsidR="0025160E" w:rsidRPr="0025160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питання</w:t>
      </w:r>
      <w:r w:rsidR="0025160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з’ясувати чи</w:t>
      </w:r>
      <w:r w:rsidR="0025160E" w:rsidRPr="0025160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перебувають вказані у</w:t>
      </w:r>
      <w:r w:rsidR="00A25599" w:rsidRPr="0025160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зверненні вулиці на балансі та </w:t>
      </w:r>
      <w:r w:rsidRPr="0025160E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 розробити орієнтовний розрахунок вартості проектної документації та вартість виконання проекту.</w:t>
      </w:r>
    </w:p>
    <w:p w:rsidR="00E20350" w:rsidRDefault="00C94191" w:rsidP="00C9419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i/>
          <w:sz w:val="27"/>
          <w:szCs w:val="27"/>
          <w:lang w:val="uk-UA" w:eastAsia="uk-UA"/>
        </w:rPr>
      </w:pPr>
      <w:r w:rsidRPr="00002F95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Вирішили:</w:t>
      </w:r>
      <w:r w:rsidRPr="00002F95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 </w:t>
      </w:r>
      <w:r w:rsidRPr="00002F95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доручити </w:t>
      </w:r>
      <w:r w:rsidR="00A25599" w:rsidRPr="0025160E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Мазурцю </w:t>
      </w:r>
      <w:r w:rsidR="0025160E" w:rsidRPr="0025160E">
        <w:rPr>
          <w:rFonts w:ascii="Times New Roman" w:hAnsi="Times New Roman" w:cs="Times New Roman"/>
          <w:i/>
          <w:sz w:val="27"/>
          <w:szCs w:val="27"/>
          <w:lang w:val="uk-UA" w:eastAsia="uk-UA"/>
        </w:rPr>
        <w:t>В.В. вивчити питання</w:t>
      </w:r>
      <w:r w:rsidR="0025160E">
        <w:rPr>
          <w:rFonts w:ascii="Times New Roman" w:hAnsi="Times New Roman" w:cs="Times New Roman"/>
          <w:i/>
          <w:color w:val="FF0000"/>
          <w:sz w:val="27"/>
          <w:szCs w:val="27"/>
          <w:lang w:val="uk-UA" w:eastAsia="uk-UA"/>
        </w:rPr>
        <w:t xml:space="preserve">, </w:t>
      </w:r>
      <w:r w:rsidR="00E20350" w:rsidRPr="00E20350">
        <w:rPr>
          <w:rFonts w:ascii="Times New Roman" w:hAnsi="Times New Roman" w:cs="Times New Roman"/>
          <w:i/>
          <w:sz w:val="27"/>
          <w:szCs w:val="27"/>
          <w:lang w:val="uk-UA" w:eastAsia="uk-UA"/>
        </w:rPr>
        <w:t>надати інформацію на чиєму балансі знаходяться вулиці вказані у зверненні та розробити орієнтовний розрахунок вартості проектної документації та вартість виконання проекту.</w:t>
      </w:r>
    </w:p>
    <w:p w:rsidR="00C94191" w:rsidRPr="00A1401A" w:rsidRDefault="00C94191" w:rsidP="00C9419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i/>
          <w:sz w:val="27"/>
          <w:szCs w:val="27"/>
          <w:lang w:val="uk-UA" w:eastAsia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</w:t>
      </w:r>
      <w:r w:rsidRPr="0025160E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Голосували:</w:t>
      </w:r>
      <w:r w:rsidRPr="0025160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25160E">
        <w:rPr>
          <w:rFonts w:ascii="Times New Roman" w:eastAsia="Calibri" w:hAnsi="Times New Roman" w:cs="Times New Roman"/>
          <w:i/>
          <w:sz w:val="27"/>
          <w:szCs w:val="27"/>
          <w:lang w:val="uk-UA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25160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», проти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25160E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«0», утримались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25160E">
        <w:rPr>
          <w:rFonts w:ascii="Times New Roman" w:eastAsia="Calibri" w:hAnsi="Times New Roman" w:cs="Times New Roman"/>
          <w:i/>
          <w:sz w:val="27"/>
          <w:szCs w:val="27"/>
          <w:lang w:val="uk-UA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25160E">
        <w:rPr>
          <w:rFonts w:ascii="Times New Roman" w:eastAsia="Calibri" w:hAnsi="Times New Roman" w:cs="Times New Roman"/>
          <w:i/>
          <w:sz w:val="27"/>
          <w:szCs w:val="27"/>
          <w:lang w:val="uk-UA"/>
        </w:rPr>
        <w:t>», рішення прийнято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E20350" w:rsidRDefault="00C94191" w:rsidP="00E2035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E2035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11 год 5</w:t>
      </w:r>
      <w:r w:rsidR="00E20350" w:rsidRPr="009252C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 хв.</w:t>
      </w:r>
    </w:p>
    <w:p w:rsidR="00E20350" w:rsidRPr="009E2999" w:rsidRDefault="00E20350" w:rsidP="00E2035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E20350" w:rsidRPr="009E2999" w:rsidRDefault="00E20350" w:rsidP="00E2035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B83D64" w:rsidRDefault="00E20350" w:rsidP="00C94191">
      <w:pPr>
        <w:rPr>
          <w:lang w:val="uk-UA"/>
        </w:rPr>
      </w:pPr>
      <w:r>
        <w:rPr>
          <w:lang w:val="uk-UA"/>
        </w:rPr>
        <w:t xml:space="preserve">  </w:t>
      </w:r>
    </w:p>
    <w:p w:rsidR="00E20350" w:rsidRPr="00E20350" w:rsidRDefault="00E20350" w:rsidP="00C941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03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Секретар комісії_____</w:t>
      </w:r>
      <w:bookmarkStart w:id="0" w:name="_GoBack"/>
      <w:bookmarkEnd w:id="0"/>
      <w:r w:rsidRPr="00E20350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_______________________/ Дюльдін О. В.</w:t>
      </w:r>
    </w:p>
    <w:sectPr w:rsidR="00E20350" w:rsidRPr="00E20350" w:rsidSect="00690471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15" w:rsidRDefault="00B65E15" w:rsidP="00E20350">
      <w:pPr>
        <w:spacing w:after="0" w:line="240" w:lineRule="auto"/>
      </w:pPr>
      <w:r>
        <w:separator/>
      </w:r>
    </w:p>
  </w:endnote>
  <w:endnote w:type="continuationSeparator" w:id="0">
    <w:p w:rsidR="00B65E15" w:rsidRDefault="00B65E15" w:rsidP="00E2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960208"/>
      <w:docPartObj>
        <w:docPartGallery w:val="Page Numbers (Bottom of Page)"/>
        <w:docPartUnique/>
      </w:docPartObj>
    </w:sdtPr>
    <w:sdtEndPr/>
    <w:sdtContent>
      <w:p w:rsidR="00E20350" w:rsidRDefault="00690471">
        <w:pPr>
          <w:pStyle w:val="a8"/>
          <w:jc w:val="center"/>
        </w:pPr>
        <w:r>
          <w:fldChar w:fldCharType="begin"/>
        </w:r>
        <w:r w:rsidR="00E20350">
          <w:instrText>PAGE   \* MERGEFORMAT</w:instrText>
        </w:r>
        <w:r>
          <w:fldChar w:fldCharType="separate"/>
        </w:r>
        <w:r w:rsidR="001537BD" w:rsidRPr="001537BD">
          <w:rPr>
            <w:noProof/>
            <w:lang w:val="ru-RU"/>
          </w:rPr>
          <w:t>6</w:t>
        </w:r>
        <w:r>
          <w:fldChar w:fldCharType="end"/>
        </w:r>
      </w:p>
    </w:sdtContent>
  </w:sdt>
  <w:p w:rsidR="00E20350" w:rsidRDefault="00E203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15" w:rsidRDefault="00B65E15" w:rsidP="00E20350">
      <w:pPr>
        <w:spacing w:after="0" w:line="240" w:lineRule="auto"/>
      </w:pPr>
      <w:r>
        <w:separator/>
      </w:r>
    </w:p>
  </w:footnote>
  <w:footnote w:type="continuationSeparator" w:id="0">
    <w:p w:rsidR="00B65E15" w:rsidRDefault="00B65E15" w:rsidP="00E20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91"/>
    <w:rsid w:val="001537BD"/>
    <w:rsid w:val="0025160E"/>
    <w:rsid w:val="00274888"/>
    <w:rsid w:val="005058FD"/>
    <w:rsid w:val="00690471"/>
    <w:rsid w:val="00694996"/>
    <w:rsid w:val="007544C8"/>
    <w:rsid w:val="007D340A"/>
    <w:rsid w:val="008A5AB0"/>
    <w:rsid w:val="008F1441"/>
    <w:rsid w:val="00A25599"/>
    <w:rsid w:val="00A7501B"/>
    <w:rsid w:val="00B65E15"/>
    <w:rsid w:val="00B83D64"/>
    <w:rsid w:val="00C75359"/>
    <w:rsid w:val="00C94191"/>
    <w:rsid w:val="00E20350"/>
    <w:rsid w:val="00E279E1"/>
    <w:rsid w:val="00FA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58DC"/>
  <w15:docId w15:val="{64147D13-48FA-489C-9534-C752D75E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9419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94191"/>
  </w:style>
  <w:style w:type="character" w:styleId="a5">
    <w:name w:val="Emphasis"/>
    <w:basedOn w:val="a0"/>
    <w:uiPriority w:val="20"/>
    <w:qFormat/>
    <w:rsid w:val="00E20350"/>
    <w:rPr>
      <w:i/>
      <w:iCs/>
    </w:rPr>
  </w:style>
  <w:style w:type="paragraph" w:styleId="a6">
    <w:name w:val="header"/>
    <w:basedOn w:val="a"/>
    <w:link w:val="a7"/>
    <w:uiPriority w:val="99"/>
    <w:unhideWhenUsed/>
    <w:rsid w:val="00E203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0350"/>
  </w:style>
  <w:style w:type="paragraph" w:styleId="a8">
    <w:name w:val="footer"/>
    <w:basedOn w:val="a"/>
    <w:link w:val="a9"/>
    <w:uiPriority w:val="99"/>
    <w:unhideWhenUsed/>
    <w:rsid w:val="00E203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2021-07-22T12:59:00Z</dcterms:created>
  <dcterms:modified xsi:type="dcterms:W3CDTF">2021-07-22T12:59:00Z</dcterms:modified>
</cp:coreProperties>
</file>