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C4" w:rsidRDefault="001563C4" w:rsidP="001563C4">
      <w:pPr>
        <w:jc w:val="center"/>
        <w:rPr>
          <w:lang w:val="uk-UA"/>
        </w:rPr>
      </w:pPr>
      <w:bookmarkStart w:id="0" w:name="_GoBack"/>
      <w:bookmarkEnd w:id="0"/>
    </w:p>
    <w:p w:rsidR="001563C4" w:rsidRPr="00D71D7D" w:rsidRDefault="001563C4" w:rsidP="001563C4">
      <w:pPr>
        <w:jc w:val="center"/>
        <w:rPr>
          <w:lang w:val="uk-UA"/>
        </w:rPr>
      </w:pPr>
      <w:r w:rsidRPr="00D71D7D">
        <w:rPr>
          <w:rFonts w:ascii="Calibri" w:hAnsi="Calibri" w:cs="Calibri"/>
          <w:noProof/>
          <w:lang w:val="uk-UA" w:eastAsia="uk-UA"/>
        </w:rPr>
        <w:drawing>
          <wp:inline distT="0" distB="0" distL="0" distR="0">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БОЯРСЬКА МІСЬКА РАДА</w:t>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VIІ</w:t>
      </w:r>
      <w:r>
        <w:rPr>
          <w:rFonts w:ascii="Times New Roman" w:eastAsia="Times New Roman" w:hAnsi="Times New Roman" w:cs="Times New Roman"/>
          <w:b/>
          <w:color w:val="000000"/>
          <w:sz w:val="28"/>
          <w:szCs w:val="28"/>
          <w:lang w:eastAsia="ru-RU"/>
        </w:rPr>
        <w:t>I</w:t>
      </w:r>
      <w:r w:rsidRPr="00D71D7D">
        <w:rPr>
          <w:rFonts w:ascii="Times New Roman" w:eastAsia="Times New Roman" w:hAnsi="Times New Roman" w:cs="Times New Roman"/>
          <w:b/>
          <w:color w:val="000000"/>
          <w:sz w:val="28"/>
          <w:szCs w:val="28"/>
          <w:lang w:val="uk-UA" w:eastAsia="ru-RU"/>
        </w:rPr>
        <w:t xml:space="preserve"> СКЛИКАННЯ</w:t>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Pr="00D71D7D">
        <w:rPr>
          <w:rFonts w:ascii="Times New Roman" w:eastAsia="Times New Roman" w:hAnsi="Times New Roman" w:cs="Times New Roman"/>
          <w:b/>
          <w:color w:val="000000"/>
          <w:sz w:val="28"/>
          <w:szCs w:val="28"/>
          <w:lang w:val="uk-UA" w:eastAsia="ru-RU"/>
        </w:rPr>
        <w:t xml:space="preserve">ергова </w:t>
      </w:r>
      <w:r w:rsidR="00917739">
        <w:rPr>
          <w:rFonts w:ascii="Times New Roman" w:eastAsia="Times New Roman" w:hAnsi="Times New Roman" w:cs="Times New Roman"/>
          <w:b/>
          <w:color w:val="000000"/>
          <w:sz w:val="28"/>
          <w:szCs w:val="28"/>
          <w:lang w:val="uk-UA" w:eastAsia="ru-RU"/>
        </w:rPr>
        <w:t>61</w:t>
      </w:r>
      <w:r w:rsidRPr="00D71D7D">
        <w:rPr>
          <w:rFonts w:ascii="Times New Roman" w:eastAsia="Times New Roman" w:hAnsi="Times New Roman" w:cs="Times New Roman"/>
          <w:b/>
          <w:color w:val="000000"/>
          <w:sz w:val="28"/>
          <w:szCs w:val="28"/>
          <w:lang w:val="uk-UA" w:eastAsia="ru-RU"/>
        </w:rPr>
        <w:t xml:space="preserve"> сесія</w:t>
      </w:r>
    </w:p>
    <w:p w:rsidR="001563C4" w:rsidRPr="00D71D7D" w:rsidRDefault="001563C4" w:rsidP="001563C4">
      <w:pPr>
        <w:spacing w:after="0" w:line="240" w:lineRule="auto"/>
        <w:jc w:val="center"/>
        <w:rPr>
          <w:rFonts w:ascii="Times New Roman" w:eastAsia="Times New Roman" w:hAnsi="Times New Roman" w:cs="Times New Roman"/>
          <w:b/>
          <w:color w:val="000000"/>
          <w:sz w:val="28"/>
          <w:szCs w:val="28"/>
          <w:lang w:val="uk-UA" w:eastAsia="ru-RU"/>
        </w:rPr>
      </w:pPr>
    </w:p>
    <w:p w:rsidR="001563C4" w:rsidRPr="00D71D7D" w:rsidRDefault="00917739" w:rsidP="001563C4">
      <w:pPr>
        <w:spacing w:after="0" w:line="360" w:lineRule="auto"/>
        <w:jc w:val="center"/>
        <w:rPr>
          <w:rFonts w:ascii="Times New Roman" w:eastAsia="Arial Unicode MS" w:hAnsi="Times New Roman" w:cs="Times New Roman"/>
          <w:b/>
          <w:sz w:val="28"/>
          <w:szCs w:val="28"/>
          <w:lang w:val="uk-UA" w:eastAsia="ru-RU"/>
        </w:rPr>
      </w:pPr>
      <w:r>
        <w:rPr>
          <w:rFonts w:ascii="Times New Roman" w:eastAsia="Arial Unicode MS" w:hAnsi="Times New Roman" w:cs="Times New Roman"/>
          <w:b/>
          <w:sz w:val="28"/>
          <w:szCs w:val="28"/>
          <w:lang w:val="uk-UA" w:eastAsia="ru-RU"/>
        </w:rPr>
        <w:t>РІШЕННЯ № 61/3446</w:t>
      </w:r>
    </w:p>
    <w:p w:rsidR="001563C4" w:rsidRPr="00D71D7D" w:rsidRDefault="001563C4" w:rsidP="001563C4">
      <w:pPr>
        <w:spacing w:after="0" w:line="240" w:lineRule="auto"/>
        <w:jc w:val="center"/>
        <w:rPr>
          <w:rFonts w:ascii="Times New Roman" w:eastAsia="Times New Roman" w:hAnsi="Times New Roman" w:cs="Times New Roman"/>
          <w:color w:val="000000"/>
          <w:lang w:val="uk-UA" w:eastAsia="ru-RU"/>
        </w:rPr>
      </w:pPr>
    </w:p>
    <w:p w:rsidR="001563C4" w:rsidRPr="00D71D7D" w:rsidRDefault="001563C4" w:rsidP="001563C4">
      <w:pPr>
        <w:rPr>
          <w:rFonts w:ascii="Times New Roman" w:eastAsia="Arial Unicode MS" w:hAnsi="Times New Roman" w:cs="Times New Roman"/>
          <w:b/>
          <w:sz w:val="28"/>
          <w:szCs w:val="28"/>
          <w:lang w:val="uk-UA"/>
        </w:rPr>
      </w:pPr>
      <w:r w:rsidRPr="00D71D7D">
        <w:rPr>
          <w:rFonts w:ascii="Times New Roman" w:eastAsia="Arial Unicode MS" w:hAnsi="Times New Roman" w:cs="Times New Roman"/>
          <w:b/>
          <w:sz w:val="28"/>
          <w:szCs w:val="28"/>
          <w:lang w:val="uk-UA"/>
        </w:rPr>
        <w:t xml:space="preserve">від </w:t>
      </w:r>
      <w:r w:rsidR="00917739">
        <w:rPr>
          <w:rFonts w:ascii="Times New Roman" w:eastAsia="Arial Unicode MS" w:hAnsi="Times New Roman" w:cs="Times New Roman"/>
          <w:b/>
          <w:sz w:val="28"/>
          <w:szCs w:val="28"/>
          <w:lang w:val="uk-UA"/>
        </w:rPr>
        <w:t xml:space="preserve">19 </w:t>
      </w:r>
      <w:r w:rsidR="00501DFF">
        <w:rPr>
          <w:rFonts w:ascii="Times New Roman" w:eastAsia="Arial Unicode MS" w:hAnsi="Times New Roman" w:cs="Times New Roman"/>
          <w:b/>
          <w:sz w:val="28"/>
          <w:szCs w:val="28"/>
          <w:lang w:val="uk-UA"/>
        </w:rPr>
        <w:t>грудня</w:t>
      </w:r>
      <w:r w:rsidRPr="00D71D7D">
        <w:rPr>
          <w:rFonts w:ascii="Times New Roman" w:eastAsia="Arial Unicode MS" w:hAnsi="Times New Roman" w:cs="Times New Roman"/>
          <w:b/>
          <w:sz w:val="28"/>
          <w:szCs w:val="28"/>
          <w:lang w:val="uk-UA"/>
        </w:rPr>
        <w:t xml:space="preserve"> 20</w:t>
      </w:r>
      <w:r w:rsidRPr="004E6FE0">
        <w:rPr>
          <w:rFonts w:ascii="Times New Roman" w:eastAsia="Arial Unicode MS" w:hAnsi="Times New Roman" w:cs="Times New Roman"/>
          <w:b/>
          <w:sz w:val="28"/>
          <w:szCs w:val="28"/>
          <w:lang w:val="uk-UA"/>
        </w:rPr>
        <w:t>2</w:t>
      </w:r>
      <w:r w:rsidR="00C0630A">
        <w:rPr>
          <w:rFonts w:ascii="Times New Roman" w:eastAsia="Arial Unicode MS" w:hAnsi="Times New Roman" w:cs="Times New Roman"/>
          <w:b/>
          <w:sz w:val="28"/>
          <w:szCs w:val="28"/>
          <w:lang w:val="uk-UA"/>
        </w:rPr>
        <w:t>4</w:t>
      </w:r>
      <w:r w:rsidRPr="00D71D7D">
        <w:rPr>
          <w:rFonts w:ascii="Times New Roman" w:eastAsia="Arial Unicode MS" w:hAnsi="Times New Roman" w:cs="Times New Roman"/>
          <w:b/>
          <w:sz w:val="28"/>
          <w:szCs w:val="28"/>
          <w:lang w:val="uk-UA"/>
        </w:rPr>
        <w:t xml:space="preserve"> року                                         </w:t>
      </w:r>
      <w:r w:rsidR="00501DFF">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 xml:space="preserve"> м. Боярка</w:t>
      </w:r>
    </w:p>
    <w:p w:rsidR="001563C4" w:rsidRDefault="001563C4" w:rsidP="001563C4">
      <w:pPr>
        <w:spacing w:after="0"/>
        <w:rPr>
          <w:rFonts w:ascii="Times New Roman" w:hAnsi="Times New Roman" w:cs="Times New Roman"/>
          <w:b/>
          <w:sz w:val="28"/>
          <w:szCs w:val="28"/>
          <w:lang w:val="uk-UA"/>
        </w:rPr>
      </w:pPr>
    </w:p>
    <w:p w:rsidR="00843051" w:rsidRDefault="00540872" w:rsidP="003F6CE5">
      <w:pPr>
        <w:spacing w:after="0"/>
        <w:rPr>
          <w:rFonts w:ascii="Times New Roman" w:hAnsi="Times New Roman" w:cs="Times New Roman"/>
          <w:b/>
          <w:sz w:val="28"/>
          <w:szCs w:val="28"/>
          <w:lang w:val="uk-UA"/>
        </w:rPr>
      </w:pPr>
      <w:r w:rsidRPr="00540872">
        <w:rPr>
          <w:rFonts w:ascii="Times New Roman" w:hAnsi="Times New Roman" w:cs="Times New Roman"/>
          <w:b/>
          <w:sz w:val="28"/>
          <w:szCs w:val="28"/>
          <w:lang w:val="uk-UA"/>
        </w:rPr>
        <w:t>Про затвердження Програми фінансової підтримки</w:t>
      </w:r>
    </w:p>
    <w:p w:rsidR="003F6CE5" w:rsidRDefault="003F6CE5" w:rsidP="003F6CE5">
      <w:pPr>
        <w:spacing w:after="0"/>
        <w:rPr>
          <w:rFonts w:ascii="Times New Roman" w:hAnsi="Times New Roman" w:cs="Times New Roman"/>
          <w:b/>
          <w:sz w:val="28"/>
          <w:szCs w:val="28"/>
          <w:lang w:val="uk-UA"/>
        </w:rPr>
      </w:pPr>
      <w:r w:rsidRPr="003F6CE5">
        <w:rPr>
          <w:rFonts w:ascii="Times New Roman" w:hAnsi="Times New Roman" w:cs="Times New Roman"/>
          <w:b/>
          <w:sz w:val="28"/>
          <w:szCs w:val="28"/>
          <w:lang w:val="uk-UA"/>
        </w:rPr>
        <w:t>комунального некомерційного підприємства</w:t>
      </w:r>
    </w:p>
    <w:p w:rsidR="003F6CE5" w:rsidRDefault="003F6CE5" w:rsidP="003F6CE5">
      <w:pPr>
        <w:spacing w:after="0"/>
        <w:rPr>
          <w:rFonts w:ascii="Times New Roman" w:hAnsi="Times New Roman" w:cs="Times New Roman"/>
          <w:b/>
          <w:sz w:val="28"/>
          <w:szCs w:val="28"/>
          <w:lang w:val="uk-UA"/>
        </w:rPr>
      </w:pPr>
      <w:r w:rsidRPr="003F6CE5">
        <w:rPr>
          <w:rFonts w:ascii="Times New Roman" w:hAnsi="Times New Roman" w:cs="Times New Roman"/>
          <w:b/>
          <w:sz w:val="28"/>
          <w:szCs w:val="28"/>
          <w:lang w:val="uk-UA"/>
        </w:rPr>
        <w:t xml:space="preserve">«Центр соціальних служб» </w:t>
      </w:r>
      <w:r w:rsidR="00843051">
        <w:rPr>
          <w:rFonts w:ascii="Times New Roman" w:hAnsi="Times New Roman" w:cs="Times New Roman"/>
          <w:b/>
          <w:sz w:val="28"/>
          <w:szCs w:val="28"/>
          <w:lang w:val="uk-UA"/>
        </w:rPr>
        <w:t>Боярської міської ради</w:t>
      </w:r>
      <w:r w:rsidR="00DF1747" w:rsidRPr="00DF1747">
        <w:rPr>
          <w:rFonts w:ascii="Times New Roman" w:hAnsi="Times New Roman" w:cs="Times New Roman"/>
          <w:b/>
          <w:sz w:val="28"/>
          <w:szCs w:val="28"/>
          <w:lang w:val="uk-UA"/>
        </w:rPr>
        <w:t xml:space="preserve"> </w:t>
      </w:r>
      <w:r w:rsidR="00DF1747">
        <w:rPr>
          <w:rFonts w:ascii="Times New Roman" w:hAnsi="Times New Roman" w:cs="Times New Roman"/>
          <w:b/>
          <w:sz w:val="28"/>
          <w:szCs w:val="28"/>
          <w:lang w:val="uk-UA"/>
        </w:rPr>
        <w:t>на 2025</w:t>
      </w:r>
      <w:r w:rsidR="00DF1747" w:rsidRPr="00DF1747">
        <w:rPr>
          <w:rFonts w:ascii="Times New Roman" w:hAnsi="Times New Roman" w:cs="Times New Roman"/>
          <w:b/>
          <w:sz w:val="28"/>
          <w:szCs w:val="28"/>
          <w:lang w:val="uk-UA"/>
        </w:rPr>
        <w:t xml:space="preserve"> </w:t>
      </w:r>
      <w:r w:rsidR="00DF1747">
        <w:rPr>
          <w:rFonts w:ascii="Times New Roman" w:hAnsi="Times New Roman" w:cs="Times New Roman"/>
          <w:b/>
          <w:sz w:val="28"/>
          <w:szCs w:val="28"/>
          <w:lang w:val="uk-UA"/>
        </w:rPr>
        <w:t>рік</w:t>
      </w:r>
    </w:p>
    <w:p w:rsidR="003F6CE5" w:rsidRDefault="003F6CE5" w:rsidP="003F6CE5">
      <w:pPr>
        <w:spacing w:after="0"/>
        <w:rPr>
          <w:rFonts w:ascii="Times New Roman" w:hAnsi="Times New Roman" w:cs="Times New Roman"/>
          <w:b/>
          <w:sz w:val="28"/>
          <w:szCs w:val="28"/>
          <w:lang w:val="uk-UA"/>
        </w:rPr>
      </w:pPr>
    </w:p>
    <w:p w:rsidR="001563C4" w:rsidRDefault="001563C4" w:rsidP="009772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40872" w:rsidRPr="00540872">
        <w:rPr>
          <w:rFonts w:ascii="Times New Roman" w:hAnsi="Times New Roman" w:cs="Times New Roman"/>
          <w:sz w:val="28"/>
          <w:szCs w:val="28"/>
          <w:lang w:val="uk-UA"/>
        </w:rPr>
        <w:t>Керуючись  п.22 ч.1 ст. 26 Закону України «Про місцеве самоврядування в Укра</w:t>
      </w:r>
      <w:r w:rsidR="00166E9F">
        <w:rPr>
          <w:rFonts w:ascii="Times New Roman" w:hAnsi="Times New Roman" w:cs="Times New Roman"/>
          <w:sz w:val="28"/>
          <w:szCs w:val="28"/>
          <w:lang w:val="uk-UA"/>
        </w:rPr>
        <w:t>їні», ст. 91 Бюджетного кодексу -,</w:t>
      </w:r>
    </w:p>
    <w:p w:rsidR="001563C4" w:rsidRDefault="001563C4" w:rsidP="001563C4">
      <w:pPr>
        <w:spacing w:after="0"/>
        <w:rPr>
          <w:rFonts w:ascii="Times New Roman" w:hAnsi="Times New Roman" w:cs="Times New Roman"/>
          <w:sz w:val="28"/>
          <w:szCs w:val="28"/>
          <w:lang w:val="uk-UA"/>
        </w:rPr>
      </w:pPr>
    </w:p>
    <w:p w:rsidR="001563C4" w:rsidRDefault="001563C4" w:rsidP="001563C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БОЯРСЬКА МІСЬКА РАДА </w:t>
      </w:r>
    </w:p>
    <w:p w:rsidR="001563C4" w:rsidRDefault="001563C4" w:rsidP="001563C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ВИРІШИЛА:</w:t>
      </w:r>
    </w:p>
    <w:p w:rsidR="00B67DCE" w:rsidRDefault="00501DFF" w:rsidP="00631A7D">
      <w:pPr>
        <w:spacing w:after="0" w:line="276" w:lineRule="auto"/>
        <w:jc w:val="both"/>
        <w:rPr>
          <w:rFonts w:ascii="Times New Roman" w:hAnsi="Times New Roman" w:cs="Times New Roman"/>
          <w:sz w:val="28"/>
          <w:szCs w:val="28"/>
          <w:lang w:val="uk-UA"/>
        </w:rPr>
      </w:pPr>
      <w:r w:rsidRPr="00501DFF">
        <w:rPr>
          <w:rFonts w:ascii="Times New Roman" w:hAnsi="Times New Roman" w:cs="Times New Roman"/>
          <w:sz w:val="28"/>
          <w:szCs w:val="28"/>
          <w:lang w:val="uk-UA"/>
        </w:rPr>
        <w:tab/>
        <w:t>1</w:t>
      </w:r>
      <w:r>
        <w:rPr>
          <w:rFonts w:ascii="Times New Roman" w:hAnsi="Times New Roman" w:cs="Times New Roman"/>
          <w:sz w:val="28"/>
          <w:szCs w:val="28"/>
          <w:lang w:val="uk-UA"/>
        </w:rPr>
        <w:t xml:space="preserve">. </w:t>
      </w:r>
      <w:r w:rsidR="00A625B7" w:rsidRPr="00A625B7">
        <w:rPr>
          <w:rFonts w:ascii="Times New Roman" w:hAnsi="Times New Roman" w:cs="Times New Roman"/>
          <w:sz w:val="28"/>
          <w:szCs w:val="28"/>
          <w:lang w:val="uk-UA"/>
        </w:rPr>
        <w:t>Затвердити Програму фінансової підтримки</w:t>
      </w:r>
      <w:r w:rsidR="00B67DCE" w:rsidRPr="00B67DCE">
        <w:rPr>
          <w:rFonts w:ascii="Times New Roman" w:hAnsi="Times New Roman" w:cs="Times New Roman"/>
          <w:sz w:val="28"/>
          <w:szCs w:val="28"/>
          <w:lang w:val="uk-UA"/>
        </w:rPr>
        <w:t xml:space="preserve"> </w:t>
      </w:r>
      <w:r w:rsidR="00B67DCE" w:rsidRPr="00501DFF">
        <w:rPr>
          <w:rFonts w:ascii="Times New Roman" w:hAnsi="Times New Roman" w:cs="Times New Roman"/>
          <w:sz w:val="28"/>
          <w:szCs w:val="28"/>
          <w:lang w:val="uk-UA"/>
        </w:rPr>
        <w:t>комунального некомерційного підприємства «Центр соціальних служб» Боярської міської ради</w:t>
      </w:r>
      <w:r w:rsidR="00A625B7">
        <w:rPr>
          <w:rFonts w:ascii="Times New Roman" w:hAnsi="Times New Roman" w:cs="Times New Roman"/>
          <w:sz w:val="28"/>
          <w:szCs w:val="28"/>
          <w:lang w:val="uk-UA"/>
        </w:rPr>
        <w:t xml:space="preserve"> </w:t>
      </w:r>
      <w:r w:rsidR="000E7AE1">
        <w:rPr>
          <w:rFonts w:ascii="Times New Roman" w:hAnsi="Times New Roman" w:cs="Times New Roman"/>
          <w:sz w:val="28"/>
          <w:szCs w:val="28"/>
          <w:lang w:val="uk-UA"/>
        </w:rPr>
        <w:t xml:space="preserve">на 2025 рік </w:t>
      </w:r>
      <w:r w:rsidR="00A625B7">
        <w:rPr>
          <w:rFonts w:ascii="Times New Roman" w:hAnsi="Times New Roman" w:cs="Times New Roman"/>
          <w:sz w:val="28"/>
          <w:szCs w:val="28"/>
          <w:lang w:val="uk-UA"/>
        </w:rPr>
        <w:t>(додається).</w:t>
      </w:r>
      <w:r w:rsidR="00B67DCE" w:rsidRPr="00B67DCE">
        <w:rPr>
          <w:rFonts w:ascii="Times New Roman" w:hAnsi="Times New Roman" w:cs="Times New Roman"/>
          <w:sz w:val="28"/>
          <w:szCs w:val="28"/>
          <w:lang w:val="uk-UA"/>
        </w:rPr>
        <w:t xml:space="preserve"> </w:t>
      </w:r>
      <w:r w:rsidR="00A625B7">
        <w:rPr>
          <w:rFonts w:ascii="Times New Roman" w:hAnsi="Times New Roman" w:cs="Times New Roman"/>
          <w:sz w:val="28"/>
          <w:szCs w:val="28"/>
          <w:lang w:val="uk-UA"/>
        </w:rPr>
        <w:t xml:space="preserve"> </w:t>
      </w:r>
    </w:p>
    <w:p w:rsidR="00A625B7" w:rsidRDefault="00B67DCE" w:rsidP="00631A7D">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 </w:t>
      </w:r>
      <w:r w:rsidR="00A625B7" w:rsidRPr="00A625B7">
        <w:rPr>
          <w:rFonts w:ascii="Times New Roman" w:hAnsi="Times New Roman" w:cs="Times New Roman"/>
          <w:sz w:val="28"/>
          <w:szCs w:val="28"/>
          <w:lang w:val="uk-UA"/>
        </w:rPr>
        <w:t>Фінансування Програми здійснювати за рахунок коштів бюджету Боярської міської територіальної громади та інших джерел</w:t>
      </w:r>
      <w:r w:rsidR="00A625B7">
        <w:rPr>
          <w:rFonts w:ascii="Times New Roman" w:hAnsi="Times New Roman" w:cs="Times New Roman"/>
          <w:sz w:val="28"/>
          <w:szCs w:val="28"/>
          <w:lang w:val="uk-UA"/>
        </w:rPr>
        <w:t>,</w:t>
      </w:r>
      <w:r w:rsidR="00A625B7" w:rsidRPr="00A625B7">
        <w:rPr>
          <w:rFonts w:ascii="Times New Roman" w:hAnsi="Times New Roman" w:cs="Times New Roman"/>
          <w:sz w:val="28"/>
          <w:szCs w:val="28"/>
          <w:lang w:val="uk-UA"/>
        </w:rPr>
        <w:t xml:space="preserve"> не заборонених законодавством.</w:t>
      </w:r>
    </w:p>
    <w:p w:rsidR="001563C4" w:rsidRDefault="001563C4" w:rsidP="00631A7D">
      <w:pPr>
        <w:spacing w:after="0" w:line="276" w:lineRule="auto"/>
        <w:jc w:val="both"/>
        <w:rPr>
          <w:rFonts w:ascii="Times New Roman" w:hAnsi="Times New Roman" w:cs="Times New Roman"/>
          <w:sz w:val="28"/>
          <w:szCs w:val="28"/>
          <w:lang w:val="uk-UA"/>
        </w:rPr>
      </w:pPr>
      <w:r w:rsidRPr="00501DFF">
        <w:rPr>
          <w:rFonts w:ascii="Times New Roman" w:hAnsi="Times New Roman" w:cs="Times New Roman"/>
          <w:sz w:val="28"/>
          <w:szCs w:val="28"/>
          <w:lang w:val="uk-UA"/>
        </w:rPr>
        <w:tab/>
      </w:r>
      <w:r w:rsidR="00501DFF">
        <w:rPr>
          <w:rFonts w:ascii="Times New Roman" w:hAnsi="Times New Roman" w:cs="Times New Roman"/>
          <w:sz w:val="28"/>
          <w:szCs w:val="28"/>
          <w:lang w:val="uk-UA"/>
        </w:rPr>
        <w:t>3</w:t>
      </w:r>
      <w:r w:rsidRPr="00501DFF">
        <w:rPr>
          <w:rFonts w:ascii="Times New Roman" w:hAnsi="Times New Roman" w:cs="Times New Roman"/>
          <w:sz w:val="28"/>
          <w:szCs w:val="28"/>
          <w:lang w:val="uk-UA"/>
        </w:rPr>
        <w:t>. Контроль за виконання</w:t>
      </w:r>
      <w:r w:rsidR="00C0630A" w:rsidRPr="00501DFF">
        <w:rPr>
          <w:rFonts w:ascii="Times New Roman" w:hAnsi="Times New Roman" w:cs="Times New Roman"/>
          <w:sz w:val="28"/>
          <w:szCs w:val="28"/>
          <w:lang w:val="uk-UA"/>
        </w:rPr>
        <w:t>м</w:t>
      </w:r>
      <w:r w:rsidR="00AE5209" w:rsidRPr="00501DFF">
        <w:rPr>
          <w:rFonts w:ascii="Times New Roman" w:hAnsi="Times New Roman" w:cs="Times New Roman"/>
          <w:sz w:val="28"/>
          <w:szCs w:val="28"/>
          <w:lang w:val="uk-UA"/>
        </w:rPr>
        <w:t xml:space="preserve"> </w:t>
      </w:r>
      <w:r w:rsidR="00C0630A" w:rsidRPr="00501DFF">
        <w:rPr>
          <w:rFonts w:ascii="Times New Roman" w:hAnsi="Times New Roman" w:cs="Times New Roman"/>
          <w:sz w:val="28"/>
          <w:szCs w:val="28"/>
          <w:lang w:val="uk-UA"/>
        </w:rPr>
        <w:t>цього</w:t>
      </w:r>
      <w:r w:rsidRPr="00501DFF">
        <w:rPr>
          <w:rFonts w:ascii="Times New Roman" w:hAnsi="Times New Roman" w:cs="Times New Roman"/>
          <w:sz w:val="28"/>
          <w:szCs w:val="28"/>
          <w:lang w:val="uk-UA"/>
        </w:rPr>
        <w:t xml:space="preserve"> рішення покласти на </w:t>
      </w:r>
      <w:r w:rsidR="00C0630A" w:rsidRPr="00501DFF">
        <w:rPr>
          <w:rFonts w:ascii="Times New Roman" w:hAnsi="Times New Roman" w:cs="Times New Roman"/>
          <w:sz w:val="28"/>
          <w:szCs w:val="28"/>
          <w:lang w:val="uk-UA"/>
        </w:rPr>
        <w:t>постійну</w:t>
      </w:r>
      <w:r w:rsidR="00BF3F67" w:rsidRPr="00501DFF">
        <w:rPr>
          <w:rFonts w:ascii="Times New Roman" w:hAnsi="Times New Roman" w:cs="Times New Roman"/>
          <w:sz w:val="28"/>
          <w:szCs w:val="28"/>
          <w:lang w:val="uk-UA"/>
        </w:rPr>
        <w:t xml:space="preserve"> депутатську</w:t>
      </w:r>
      <w:r w:rsidR="00C0630A" w:rsidRPr="00501DFF">
        <w:rPr>
          <w:rFonts w:ascii="Times New Roman" w:hAnsi="Times New Roman" w:cs="Times New Roman"/>
          <w:sz w:val="28"/>
          <w:szCs w:val="28"/>
          <w:lang w:val="uk-UA"/>
        </w:rPr>
        <w:t xml:space="preserve"> комісію з питань соціального захисту населення, охорони здоров’я, учасни</w:t>
      </w:r>
      <w:r w:rsidR="007D6FC1" w:rsidRPr="00501DFF">
        <w:rPr>
          <w:rFonts w:ascii="Times New Roman" w:hAnsi="Times New Roman" w:cs="Times New Roman"/>
          <w:sz w:val="28"/>
          <w:szCs w:val="28"/>
          <w:lang w:val="uk-UA"/>
        </w:rPr>
        <w:t>ків бойових</w:t>
      </w:r>
      <w:r w:rsidR="007D6FC1">
        <w:rPr>
          <w:rFonts w:ascii="Times New Roman" w:hAnsi="Times New Roman" w:cs="Times New Roman"/>
          <w:sz w:val="28"/>
          <w:szCs w:val="28"/>
          <w:lang w:val="uk-UA"/>
        </w:rPr>
        <w:t xml:space="preserve"> дій, наслідків аварії на ЧА</w:t>
      </w:r>
      <w:r w:rsidR="00BF3F67">
        <w:rPr>
          <w:rFonts w:ascii="Times New Roman" w:hAnsi="Times New Roman" w:cs="Times New Roman"/>
          <w:sz w:val="28"/>
          <w:szCs w:val="28"/>
          <w:lang w:val="uk-UA"/>
        </w:rPr>
        <w:t>Е</w:t>
      </w:r>
      <w:r w:rsidR="007D6FC1">
        <w:rPr>
          <w:rFonts w:ascii="Times New Roman" w:hAnsi="Times New Roman" w:cs="Times New Roman"/>
          <w:sz w:val="28"/>
          <w:szCs w:val="28"/>
          <w:lang w:val="uk-UA"/>
        </w:rPr>
        <w:t>С</w:t>
      </w:r>
      <w:r>
        <w:rPr>
          <w:rFonts w:ascii="Times New Roman" w:hAnsi="Times New Roman" w:cs="Times New Roman"/>
          <w:sz w:val="28"/>
          <w:szCs w:val="28"/>
          <w:lang w:val="uk-UA"/>
        </w:rPr>
        <w:t>.</w:t>
      </w:r>
    </w:p>
    <w:p w:rsidR="001563C4" w:rsidRDefault="001563C4" w:rsidP="00501DFF">
      <w:pPr>
        <w:spacing w:after="0" w:line="240" w:lineRule="auto"/>
        <w:jc w:val="both"/>
        <w:rPr>
          <w:rFonts w:ascii="Times New Roman" w:hAnsi="Times New Roman" w:cs="Times New Roman"/>
          <w:sz w:val="28"/>
          <w:szCs w:val="28"/>
          <w:lang w:val="uk-UA"/>
        </w:rPr>
      </w:pPr>
    </w:p>
    <w:p w:rsidR="001563C4" w:rsidRDefault="001563C4" w:rsidP="00501DFF">
      <w:pPr>
        <w:spacing w:after="0" w:line="240" w:lineRule="auto"/>
        <w:jc w:val="both"/>
        <w:rPr>
          <w:rFonts w:ascii="Times New Roman" w:hAnsi="Times New Roman" w:cs="Times New Roman"/>
          <w:sz w:val="28"/>
          <w:szCs w:val="28"/>
          <w:lang w:val="uk-UA"/>
        </w:rPr>
      </w:pPr>
    </w:p>
    <w:p w:rsidR="001563C4" w:rsidRDefault="001563C4" w:rsidP="001563C4">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МІСЬКИЙ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950B9D">
        <w:rPr>
          <w:rFonts w:ascii="Times New Roman" w:hAnsi="Times New Roman" w:cs="Times New Roman"/>
          <w:b/>
          <w:sz w:val="28"/>
          <w:szCs w:val="28"/>
          <w:lang w:val="uk-UA"/>
        </w:rPr>
        <w:t xml:space="preserve">          </w:t>
      </w:r>
      <w:r w:rsidRPr="0047135C">
        <w:rPr>
          <w:rFonts w:ascii="Times New Roman" w:hAnsi="Times New Roman" w:cs="Times New Roman"/>
          <w:b/>
          <w:sz w:val="28"/>
          <w:szCs w:val="28"/>
          <w:lang w:val="uk-UA"/>
        </w:rPr>
        <w:t>Олександр ЗАРУБІН</w:t>
      </w:r>
    </w:p>
    <w:p w:rsidR="00BF3F67" w:rsidRDefault="00BF3F67" w:rsidP="001563C4">
      <w:pPr>
        <w:spacing w:after="0"/>
        <w:jc w:val="both"/>
        <w:rPr>
          <w:rFonts w:ascii="Times New Roman" w:hAnsi="Times New Roman" w:cs="Times New Roman"/>
          <w:b/>
          <w:sz w:val="28"/>
          <w:szCs w:val="28"/>
          <w:lang w:val="uk-UA"/>
        </w:rPr>
      </w:pPr>
    </w:p>
    <w:p w:rsidR="00BF3F67" w:rsidRDefault="00BF3F67" w:rsidP="001563C4">
      <w:pPr>
        <w:spacing w:after="0"/>
        <w:jc w:val="both"/>
        <w:rPr>
          <w:rFonts w:ascii="Times New Roman" w:hAnsi="Times New Roman" w:cs="Times New Roman"/>
          <w:b/>
          <w:sz w:val="28"/>
          <w:szCs w:val="28"/>
          <w:lang w:val="uk-UA"/>
        </w:rPr>
      </w:pPr>
    </w:p>
    <w:p w:rsidR="00BF3F67" w:rsidRDefault="00A00B92" w:rsidP="00DF28BA">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BF3F67" w:rsidRDefault="00BF3F67"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536FC4" w:rsidRDefault="00536FC4" w:rsidP="001563C4">
      <w:pPr>
        <w:spacing w:after="0"/>
        <w:jc w:val="both"/>
        <w:rPr>
          <w:rFonts w:ascii="Times New Roman" w:hAnsi="Times New Roman" w:cs="Times New Roman"/>
          <w:b/>
          <w:sz w:val="28"/>
          <w:szCs w:val="28"/>
          <w:lang w:val="uk-UA"/>
        </w:rPr>
      </w:pPr>
    </w:p>
    <w:p w:rsidR="00536FC4" w:rsidRDefault="00536FC4" w:rsidP="001563C4">
      <w:pPr>
        <w:spacing w:after="0"/>
        <w:jc w:val="both"/>
        <w:rPr>
          <w:rFonts w:ascii="Times New Roman" w:hAnsi="Times New Roman" w:cs="Times New Roman"/>
          <w:b/>
          <w:sz w:val="28"/>
          <w:szCs w:val="28"/>
          <w:lang w:val="uk-UA"/>
        </w:rPr>
      </w:pPr>
    </w:p>
    <w:p w:rsidR="00536FC4" w:rsidRDefault="00536FC4"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3F6CE5" w:rsidRDefault="003F6CE5" w:rsidP="001563C4">
      <w:pPr>
        <w:spacing w:after="0"/>
        <w:jc w:val="both"/>
        <w:rPr>
          <w:rFonts w:ascii="Times New Roman" w:hAnsi="Times New Roman" w:cs="Times New Roman"/>
          <w:b/>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ПІДГОТУВАЛА:</w:t>
      </w:r>
    </w:p>
    <w:p w:rsidR="00BF3F67" w:rsidRDefault="00BF3F67" w:rsidP="00BF3F67">
      <w:pPr>
        <w:tabs>
          <w:tab w:val="left" w:pos="1335"/>
        </w:tabs>
        <w:spacing w:after="0" w:line="240" w:lineRule="auto"/>
        <w:rPr>
          <w:rFonts w:ascii="Times New Roman" w:hAnsi="Times New Roman" w:cs="Times New Roman"/>
          <w:sz w:val="28"/>
          <w:szCs w:val="28"/>
          <w:lang w:val="uk-UA"/>
        </w:rPr>
      </w:pPr>
    </w:p>
    <w:p w:rsidR="00BF3F67" w:rsidRPr="00D55A19" w:rsidRDefault="00BF3F67" w:rsidP="00BF3F67">
      <w:pPr>
        <w:tabs>
          <w:tab w:val="left" w:pos="1335"/>
        </w:tabs>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ab/>
      </w:r>
    </w:p>
    <w:p w:rsidR="00BF3F67" w:rsidRPr="00D55A19" w:rsidRDefault="00BF3F67"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Директор </w:t>
      </w:r>
    </w:p>
    <w:p w:rsidR="00BF3F67" w:rsidRPr="00D55A19" w:rsidRDefault="00993E39"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К</w:t>
      </w:r>
      <w:r w:rsidR="00BF3F67" w:rsidRPr="00D55A19">
        <w:rPr>
          <w:rFonts w:ascii="Times New Roman" w:eastAsia="Times New Roman" w:hAnsi="Times New Roman" w:cs="Times New Roman"/>
          <w:sz w:val="28"/>
          <w:szCs w:val="28"/>
          <w:lang w:val="uk-UA" w:eastAsia="zh-CN"/>
        </w:rPr>
        <w:t>омунально</w:t>
      </w:r>
      <w:r>
        <w:rPr>
          <w:rFonts w:ascii="Times New Roman" w:eastAsia="Times New Roman" w:hAnsi="Times New Roman" w:cs="Times New Roman"/>
          <w:sz w:val="28"/>
          <w:szCs w:val="28"/>
          <w:lang w:val="uk-UA" w:eastAsia="zh-CN"/>
        </w:rPr>
        <w:t xml:space="preserve">го некомерційного підприємства </w:t>
      </w:r>
    </w:p>
    <w:p w:rsidR="00BF3F67" w:rsidRPr="00D55A19" w:rsidRDefault="00BF3F67"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«Центр соціальних </w:t>
      </w:r>
      <w:r w:rsidR="00993E39">
        <w:rPr>
          <w:rFonts w:ascii="Times New Roman" w:eastAsia="Times New Roman" w:hAnsi="Times New Roman" w:cs="Times New Roman"/>
          <w:sz w:val="28"/>
          <w:szCs w:val="28"/>
          <w:lang w:val="uk-UA" w:eastAsia="zh-CN"/>
        </w:rPr>
        <w:t>служб</w:t>
      </w:r>
      <w:r w:rsidRPr="00D55A19">
        <w:rPr>
          <w:rFonts w:ascii="Times New Roman" w:eastAsia="Times New Roman" w:hAnsi="Times New Roman" w:cs="Times New Roman"/>
          <w:sz w:val="28"/>
          <w:szCs w:val="28"/>
          <w:lang w:val="uk-UA" w:eastAsia="zh-CN"/>
        </w:rPr>
        <w:t>»</w:t>
      </w:r>
    </w:p>
    <w:p w:rsidR="00BF3F67" w:rsidRPr="00D55A19" w:rsidRDefault="00BF3F67" w:rsidP="00BF3F67">
      <w:pPr>
        <w:spacing w:after="0" w:line="240" w:lineRule="auto"/>
        <w:rPr>
          <w:rFonts w:ascii="Times New Roman" w:eastAsia="Times New Roman" w:hAnsi="Times New Roman" w:cs="Times New Roman"/>
          <w:sz w:val="28"/>
          <w:szCs w:val="28"/>
          <w:lang w:val="uk-UA" w:eastAsia="zh-CN"/>
        </w:rPr>
      </w:pPr>
      <w:r w:rsidRPr="00D55A19">
        <w:rPr>
          <w:rFonts w:ascii="Times New Roman" w:eastAsia="Times New Roman" w:hAnsi="Times New Roman" w:cs="Times New Roman"/>
          <w:sz w:val="28"/>
          <w:szCs w:val="28"/>
          <w:lang w:val="uk-UA" w:eastAsia="zh-CN"/>
        </w:rPr>
        <w:t xml:space="preserve">Боярської міської ради                           </w:t>
      </w:r>
      <w:r w:rsidR="0010312E">
        <w:rPr>
          <w:rFonts w:ascii="Times New Roman" w:eastAsia="Times New Roman" w:hAnsi="Times New Roman" w:cs="Times New Roman"/>
          <w:sz w:val="28"/>
          <w:szCs w:val="28"/>
          <w:lang w:val="uk-UA" w:eastAsia="zh-CN"/>
        </w:rPr>
        <w:tab/>
      </w:r>
      <w:r w:rsidR="0010312E">
        <w:rPr>
          <w:rFonts w:ascii="Times New Roman" w:eastAsia="Times New Roman" w:hAnsi="Times New Roman" w:cs="Times New Roman"/>
          <w:sz w:val="28"/>
          <w:szCs w:val="28"/>
          <w:lang w:val="uk-UA" w:eastAsia="zh-CN"/>
        </w:rPr>
        <w:tab/>
      </w:r>
      <w:r w:rsidR="00AE5209">
        <w:rPr>
          <w:rFonts w:ascii="Times New Roman" w:eastAsia="Times New Roman" w:hAnsi="Times New Roman" w:cs="Times New Roman"/>
          <w:sz w:val="28"/>
          <w:szCs w:val="28"/>
          <w:lang w:val="uk-UA" w:eastAsia="zh-CN"/>
        </w:rPr>
        <w:t xml:space="preserve">                      </w:t>
      </w:r>
      <w:r w:rsidR="00B82852">
        <w:rPr>
          <w:rFonts w:ascii="Times New Roman" w:eastAsia="Times New Roman" w:hAnsi="Times New Roman" w:cs="Times New Roman"/>
          <w:sz w:val="28"/>
          <w:szCs w:val="28"/>
          <w:lang w:val="uk-UA" w:eastAsia="zh-CN"/>
        </w:rPr>
        <w:t xml:space="preserve">  </w:t>
      </w:r>
      <w:r w:rsidR="00917739">
        <w:rPr>
          <w:rFonts w:ascii="Times New Roman" w:eastAsia="Times New Roman" w:hAnsi="Times New Roman" w:cs="Times New Roman"/>
          <w:sz w:val="28"/>
          <w:szCs w:val="28"/>
          <w:lang w:val="uk-UA" w:eastAsia="zh-CN"/>
        </w:rPr>
        <w:t xml:space="preserve">   </w:t>
      </w:r>
      <w:r w:rsidR="00993E39">
        <w:rPr>
          <w:rFonts w:ascii="Times New Roman" w:eastAsia="Times New Roman" w:hAnsi="Times New Roman" w:cs="Times New Roman"/>
          <w:sz w:val="28"/>
          <w:szCs w:val="28"/>
          <w:lang w:val="uk-UA" w:eastAsia="zh-CN"/>
        </w:rPr>
        <w:t>Ж</w:t>
      </w:r>
      <w:r w:rsidRPr="00D55A19">
        <w:rPr>
          <w:rFonts w:ascii="Times New Roman" w:eastAsia="Times New Roman" w:hAnsi="Times New Roman" w:cs="Times New Roman"/>
          <w:sz w:val="28"/>
          <w:szCs w:val="28"/>
          <w:lang w:val="uk-UA" w:eastAsia="zh-CN"/>
        </w:rPr>
        <w:t xml:space="preserve">. </w:t>
      </w:r>
      <w:r w:rsidR="00993E39">
        <w:rPr>
          <w:rFonts w:ascii="Times New Roman" w:eastAsia="Times New Roman" w:hAnsi="Times New Roman" w:cs="Times New Roman"/>
          <w:sz w:val="28"/>
          <w:szCs w:val="28"/>
          <w:lang w:val="uk-UA" w:eastAsia="zh-CN"/>
        </w:rPr>
        <w:t>ПІЛЬГАНЧУК</w:t>
      </w:r>
    </w:p>
    <w:p w:rsidR="00BF3F67" w:rsidRPr="00D55A19"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r w:rsidRPr="00D55A19">
        <w:rPr>
          <w:rFonts w:ascii="Times New Roman" w:hAnsi="Times New Roman" w:cs="Times New Roman"/>
          <w:sz w:val="28"/>
          <w:szCs w:val="28"/>
          <w:lang w:val="uk-UA"/>
        </w:rPr>
        <w:t>ПОГОДЖЕНО:</w:t>
      </w:r>
    </w:p>
    <w:p w:rsidR="00BF3F67"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p>
    <w:p w:rsidR="00BF3F67" w:rsidRPr="00D55A19" w:rsidRDefault="001D48D4" w:rsidP="00BF3F67">
      <w:pPr>
        <w:spacing w:after="0" w:line="240" w:lineRule="auto"/>
        <w:rPr>
          <w:rFonts w:ascii="Times New Roman" w:hAnsi="Times New Roman" w:cs="Times New Roman"/>
          <w:sz w:val="28"/>
          <w:szCs w:val="28"/>
          <w:lang w:val="uk-UA"/>
        </w:rPr>
      </w:pPr>
      <w:r w:rsidRPr="001D48D4">
        <w:rPr>
          <w:rFonts w:ascii="Times New Roman" w:hAnsi="Times New Roman" w:cs="Times New Roman"/>
          <w:sz w:val="28"/>
          <w:szCs w:val="28"/>
          <w:lang w:val="uk-UA"/>
        </w:rPr>
        <w:t>Заступник міського голови</w:t>
      </w:r>
      <w:r w:rsidRPr="001D48D4">
        <w:rPr>
          <w:rFonts w:ascii="Times New Roman" w:hAnsi="Times New Roman" w:cs="Times New Roman"/>
          <w:sz w:val="28"/>
          <w:szCs w:val="28"/>
          <w:lang w:val="uk-UA"/>
        </w:rPr>
        <w:tab/>
      </w:r>
      <w:r w:rsidRPr="001D48D4">
        <w:rPr>
          <w:rFonts w:ascii="Times New Roman" w:hAnsi="Times New Roman" w:cs="Times New Roman"/>
          <w:sz w:val="28"/>
          <w:szCs w:val="28"/>
          <w:lang w:val="uk-UA"/>
        </w:rPr>
        <w:tab/>
      </w:r>
      <w:r w:rsidRPr="001D48D4">
        <w:rPr>
          <w:rFonts w:ascii="Times New Roman" w:hAnsi="Times New Roman" w:cs="Times New Roman"/>
          <w:sz w:val="28"/>
          <w:szCs w:val="28"/>
          <w:lang w:val="uk-UA"/>
        </w:rPr>
        <w:tab/>
      </w:r>
      <w:r w:rsidRPr="001D48D4">
        <w:rPr>
          <w:rFonts w:ascii="Times New Roman" w:hAnsi="Times New Roman" w:cs="Times New Roman"/>
          <w:sz w:val="28"/>
          <w:szCs w:val="28"/>
          <w:lang w:val="uk-UA"/>
        </w:rPr>
        <w:tab/>
      </w:r>
      <w:r w:rsidRPr="001D48D4">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Pr="001D48D4">
        <w:rPr>
          <w:rFonts w:ascii="Times New Roman" w:hAnsi="Times New Roman" w:cs="Times New Roman"/>
          <w:sz w:val="28"/>
          <w:szCs w:val="28"/>
          <w:lang w:val="uk-UA"/>
        </w:rPr>
        <w:t>Н. УЛЬЯНОВА</w:t>
      </w:r>
    </w:p>
    <w:p w:rsidR="00BF3F67"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spacing w:after="0" w:line="240" w:lineRule="auto"/>
        <w:rPr>
          <w:rFonts w:ascii="Times New Roman" w:hAnsi="Times New Roman" w:cs="Times New Roman"/>
          <w:sz w:val="28"/>
          <w:szCs w:val="28"/>
          <w:lang w:val="uk-UA"/>
        </w:rPr>
      </w:pP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Pr="00D55A19">
        <w:rPr>
          <w:rFonts w:ascii="Times New Roman" w:hAnsi="Times New Roman" w:cs="Times New Roman"/>
          <w:sz w:val="28"/>
          <w:szCs w:val="28"/>
        </w:rPr>
        <w:t xml:space="preserve">ачальник Управління </w:t>
      </w: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 xml:space="preserve">соціального захисту населення </w:t>
      </w: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AE5209">
        <w:rPr>
          <w:rFonts w:ascii="Times New Roman" w:hAnsi="Times New Roman" w:cs="Times New Roman"/>
          <w:sz w:val="28"/>
          <w:szCs w:val="28"/>
        </w:rPr>
        <w:t xml:space="preserve">        </w:t>
      </w:r>
      <w:r>
        <w:rPr>
          <w:rFonts w:ascii="Times New Roman" w:hAnsi="Times New Roman" w:cs="Times New Roman"/>
          <w:sz w:val="28"/>
          <w:szCs w:val="28"/>
        </w:rPr>
        <w:t>О. ПАПОЯН</w:t>
      </w:r>
    </w:p>
    <w:p w:rsidR="00BF3F67" w:rsidRDefault="00BF3F67" w:rsidP="00BF3F67">
      <w:pPr>
        <w:pStyle w:val="31"/>
        <w:tabs>
          <w:tab w:val="left" w:pos="2847"/>
        </w:tabs>
        <w:spacing w:after="0" w:line="240" w:lineRule="auto"/>
        <w:ind w:left="0"/>
        <w:jc w:val="both"/>
        <w:rPr>
          <w:rFonts w:ascii="Times New Roman" w:hAnsi="Times New Roman" w:cs="Times New Roman"/>
          <w:sz w:val="28"/>
          <w:szCs w:val="28"/>
        </w:rPr>
      </w:pP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p>
    <w:p w:rsidR="00BF3F67" w:rsidRPr="00D55A19" w:rsidRDefault="0010312E" w:rsidP="00BF3F67">
      <w:pPr>
        <w:pStyle w:val="31"/>
        <w:tabs>
          <w:tab w:val="left" w:pos="284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w:t>
      </w:r>
      <w:r w:rsidR="00BF3F67" w:rsidRPr="00D55A19">
        <w:rPr>
          <w:rFonts w:ascii="Times New Roman" w:hAnsi="Times New Roman" w:cs="Times New Roman"/>
          <w:sz w:val="28"/>
          <w:szCs w:val="28"/>
        </w:rPr>
        <w:t>ачальник Управління фінансів</w:t>
      </w:r>
    </w:p>
    <w:p w:rsidR="00BF3F67" w:rsidRPr="00D55A19" w:rsidRDefault="00BF3F67" w:rsidP="00BF3F67">
      <w:pPr>
        <w:pStyle w:val="31"/>
        <w:tabs>
          <w:tab w:val="left" w:pos="2847"/>
        </w:tabs>
        <w:spacing w:after="0" w:line="240" w:lineRule="auto"/>
        <w:ind w:left="0"/>
        <w:jc w:val="both"/>
        <w:rPr>
          <w:rFonts w:ascii="Times New Roman" w:hAnsi="Times New Roman" w:cs="Times New Roman"/>
          <w:sz w:val="28"/>
          <w:szCs w:val="28"/>
        </w:rPr>
      </w:pPr>
      <w:r w:rsidRPr="00D55A19">
        <w:rPr>
          <w:rFonts w:ascii="Times New Roman" w:hAnsi="Times New Roman" w:cs="Times New Roman"/>
          <w:sz w:val="28"/>
          <w:szCs w:val="28"/>
        </w:rPr>
        <w:t>Боярської міської ради</w:t>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4E2C9A">
        <w:rPr>
          <w:rFonts w:ascii="Times New Roman" w:hAnsi="Times New Roman" w:cs="Times New Roman"/>
          <w:sz w:val="28"/>
          <w:szCs w:val="28"/>
        </w:rPr>
        <w:tab/>
      </w:r>
      <w:r w:rsidR="00AE5209">
        <w:rPr>
          <w:rFonts w:ascii="Times New Roman" w:hAnsi="Times New Roman" w:cs="Times New Roman"/>
          <w:sz w:val="28"/>
          <w:szCs w:val="28"/>
        </w:rPr>
        <w:t xml:space="preserve">        </w:t>
      </w:r>
      <w:r w:rsidRPr="00D55A19">
        <w:rPr>
          <w:rFonts w:ascii="Times New Roman" w:hAnsi="Times New Roman" w:cs="Times New Roman"/>
          <w:sz w:val="28"/>
          <w:szCs w:val="28"/>
        </w:rPr>
        <w:t>Т.</w:t>
      </w:r>
      <w:r w:rsidR="0010312E">
        <w:rPr>
          <w:rFonts w:ascii="Times New Roman" w:hAnsi="Times New Roman" w:cs="Times New Roman"/>
          <w:sz w:val="28"/>
          <w:szCs w:val="28"/>
        </w:rPr>
        <w:t xml:space="preserve"> ПЕТРЕНКО</w:t>
      </w: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w:t>
      </w:r>
      <w:r w:rsidRPr="00D55A19">
        <w:rPr>
          <w:rFonts w:ascii="Times New Roman" w:hAnsi="Times New Roman" w:cs="Times New Roman"/>
          <w:sz w:val="28"/>
          <w:szCs w:val="28"/>
          <w:lang w:val="uk-UA"/>
        </w:rPr>
        <w:t>ачальник юридичного відділу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Л. МАРУЖЕНКО</w:t>
      </w: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p>
    <w:p w:rsidR="00BF3F67"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запобігання</w:t>
      </w:r>
    </w:p>
    <w:p w:rsidR="00BF3F67" w:rsidRPr="00D55A19" w:rsidRDefault="00BF3F67" w:rsidP="00BF3F6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та виявлення корупції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О. НАРДЕКОВА</w:t>
      </w:r>
    </w:p>
    <w:p w:rsidR="00BF3F67" w:rsidRPr="00D55A19" w:rsidRDefault="00BF3F67" w:rsidP="00BF3F67">
      <w:pPr>
        <w:rPr>
          <w:rFonts w:ascii="Times New Roman" w:hAnsi="Times New Roman" w:cs="Times New Roman"/>
          <w:sz w:val="28"/>
          <w:szCs w:val="28"/>
          <w:lang w:val="uk-UA"/>
        </w:rPr>
      </w:pPr>
    </w:p>
    <w:p w:rsidR="00BF3F67" w:rsidRPr="0011291E" w:rsidRDefault="00BF3F67" w:rsidP="001563C4">
      <w:pPr>
        <w:spacing w:after="0"/>
        <w:jc w:val="both"/>
        <w:rPr>
          <w:rFonts w:ascii="Times New Roman" w:hAnsi="Times New Roman" w:cs="Times New Roman"/>
          <w:b/>
          <w:sz w:val="28"/>
          <w:szCs w:val="28"/>
          <w:lang w:val="uk-UA"/>
        </w:rPr>
      </w:pPr>
    </w:p>
    <w:p w:rsidR="001563C4" w:rsidRPr="008F318A" w:rsidRDefault="001563C4" w:rsidP="001563C4">
      <w:pPr>
        <w:rPr>
          <w:lang w:val="ru-RU"/>
        </w:rPr>
      </w:pPr>
    </w:p>
    <w:p w:rsidR="001563C4" w:rsidRDefault="001563C4" w:rsidP="001563C4">
      <w:pPr>
        <w:spacing w:after="0"/>
        <w:rPr>
          <w:rFonts w:ascii="Times New Roman" w:hAnsi="Times New Roman" w:cs="Times New Roman"/>
          <w:b/>
          <w:sz w:val="28"/>
          <w:szCs w:val="28"/>
          <w:lang w:val="uk-UA"/>
        </w:rPr>
      </w:pPr>
    </w:p>
    <w:p w:rsidR="00993E39" w:rsidRDefault="00993E39" w:rsidP="00902B54">
      <w:pPr>
        <w:pStyle w:val="a6"/>
        <w:spacing w:before="0" w:beforeAutospacing="0" w:after="0" w:afterAutospacing="0"/>
        <w:ind w:left="5386" w:firstLine="1843"/>
        <w:jc w:val="right"/>
        <w:rPr>
          <w:i/>
          <w:iCs/>
          <w:color w:val="000000"/>
          <w:sz w:val="28"/>
          <w:szCs w:val="28"/>
        </w:rPr>
      </w:pPr>
    </w:p>
    <w:p w:rsidR="00993E39" w:rsidRDefault="00993E39" w:rsidP="00902B54">
      <w:pPr>
        <w:pStyle w:val="a6"/>
        <w:spacing w:before="0" w:beforeAutospacing="0" w:after="0" w:afterAutospacing="0"/>
        <w:ind w:left="5386" w:firstLine="1843"/>
        <w:jc w:val="right"/>
        <w:rPr>
          <w:i/>
          <w:iCs/>
          <w:color w:val="000000"/>
          <w:sz w:val="28"/>
          <w:szCs w:val="28"/>
        </w:rPr>
      </w:pPr>
    </w:p>
    <w:p w:rsidR="00B74A33" w:rsidRPr="00B74A33" w:rsidRDefault="00B74A33" w:rsidP="00B74A33">
      <w:pPr>
        <w:spacing w:line="256" w:lineRule="auto"/>
        <w:jc w:val="center"/>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ПОЯСНЮВАЛЬНА ЗАПИСКА</w:t>
      </w:r>
    </w:p>
    <w:p w:rsidR="00B74A33" w:rsidRPr="00B74A33" w:rsidRDefault="00B74A33" w:rsidP="00B74A33">
      <w:pPr>
        <w:spacing w:line="256" w:lineRule="auto"/>
        <w:jc w:val="center"/>
        <w:rPr>
          <w:rFonts w:ascii="Times New Roman" w:eastAsia="Calibri" w:hAnsi="Times New Roman" w:cs="Times New Roman"/>
          <w:sz w:val="28"/>
          <w:szCs w:val="28"/>
          <w:lang w:val="uk-UA"/>
        </w:rPr>
      </w:pPr>
      <w:r w:rsidRPr="00B74A33">
        <w:rPr>
          <w:rFonts w:ascii="Times New Roman" w:eastAsia="Calibri" w:hAnsi="Times New Roman" w:cs="Times New Roman"/>
          <w:b/>
          <w:sz w:val="28"/>
          <w:szCs w:val="28"/>
          <w:lang w:val="uk-UA"/>
        </w:rPr>
        <w:lastRenderedPageBreak/>
        <w:t xml:space="preserve">до проєкту рішення </w:t>
      </w:r>
      <w:r w:rsidR="00917739">
        <w:rPr>
          <w:rFonts w:ascii="Times New Roman" w:eastAsia="Calibri" w:hAnsi="Times New Roman" w:cs="Times New Roman"/>
          <w:b/>
          <w:sz w:val="28"/>
          <w:szCs w:val="28"/>
          <w:lang w:val="uk-UA"/>
        </w:rPr>
        <w:t>61</w:t>
      </w:r>
      <w:r w:rsidRPr="00B74A33">
        <w:rPr>
          <w:rFonts w:ascii="Times New Roman" w:eastAsia="Calibri" w:hAnsi="Times New Roman" w:cs="Times New Roman"/>
          <w:b/>
          <w:sz w:val="28"/>
          <w:szCs w:val="28"/>
          <w:lang w:val="uk-UA"/>
        </w:rPr>
        <w:t xml:space="preserve"> сесії восьмого скликання</w:t>
      </w:r>
    </w:p>
    <w:p w:rsidR="00B74A33" w:rsidRPr="00B74A33" w:rsidRDefault="00B74A33" w:rsidP="00B74A33">
      <w:pPr>
        <w:spacing w:after="0" w:line="240" w:lineRule="auto"/>
        <w:jc w:val="center"/>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 xml:space="preserve">Про затвердження Програми фінансової підтримки на 2025 рік комунального некомерційного підприємства </w:t>
      </w:r>
    </w:p>
    <w:p w:rsidR="00B74A33" w:rsidRPr="00B74A33" w:rsidRDefault="00B74A33" w:rsidP="00B74A33">
      <w:pPr>
        <w:spacing w:after="0" w:line="240" w:lineRule="auto"/>
        <w:jc w:val="center"/>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«Центр соціальних служб» Боярської міської ради</w:t>
      </w:r>
    </w:p>
    <w:p w:rsidR="00B74A33" w:rsidRPr="00B74A33" w:rsidRDefault="00B74A33" w:rsidP="00B74A33">
      <w:pPr>
        <w:spacing w:after="0" w:line="240" w:lineRule="auto"/>
        <w:jc w:val="both"/>
        <w:rPr>
          <w:rFonts w:ascii="Times New Roman" w:eastAsia="Calibri" w:hAnsi="Times New Roman" w:cs="Times New Roman"/>
          <w:b/>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1.</w:t>
      </w:r>
      <w:r w:rsidRPr="00B74A33">
        <w:rPr>
          <w:rFonts w:ascii="Times New Roman" w:eastAsia="Calibri" w:hAnsi="Times New Roman" w:cs="Times New Roman"/>
          <w:b/>
          <w:sz w:val="28"/>
          <w:szCs w:val="28"/>
          <w:lang w:val="uk-UA"/>
        </w:rPr>
        <w:tab/>
        <w:t>Обґрунтування необхідності прийняття рішення:</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Проблемами у сфері соціальної роботи із сім’ями, дітьми та молоддю, які належать до вразливих груп населення та/або перебувають у складних життєвих обставинах, наданні соціальні послуги, а також наданні послуг з підтримки переходу від військової служби до цивільного життя Боярської міської територіальної громади є недостатність фінансових, у першу чергу, бюджетних ресурсів для забезпечення ефективного функціонування системи соціального захисту населення, недосконалість нормативно-правової бази та складність забезпечення якісних послуг соціального характеру.</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 xml:space="preserve">Затвердження Програми розвитку, функціонування та фінансової підтримки Комунального некомерційного підприємства «Центр соціальних служб» Боярської міської ради на 2025 рік (далі – Програма) дозволить запровадити системний підхід до вирішення сучасних викликів соціальної сфери, зміцнити потенціал соціальної галузі, підвищити її ефективність, забезпечити безпеку населення  під час повномасштабного вторгнення рф. </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 xml:space="preserve">Відповідно до  «Порядку організації надання соціальних послуг», затвердженого постановою Кабінету Міністрів України від 1 червня 2020 року № 587, забезпечення надання базових соціальних послуг особам/сім’ям відповідно до їх потреб, вжиття заходів до надання інших соціальних послуг таким особам/сім’ям покладається на виконавчі органи сільських, селищних, міських рад. Як наслідок, фінансове навантаження повністю лягає на бюджет громади. </w:t>
      </w:r>
    </w:p>
    <w:p w:rsid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Враховуючи зазначене, Бюджетним Кодексом України передбачено можливість затвердження місцевих програм підтримки та розвитку комунальних неприбуткових підприємств, що повністю утримуються за рахунок відповідного місцевого бюджету, зокрема щодо їх поточного утримання та оновлення матеріально-технічної бази, капітального ремонту, реконструкції, підвищення оплати праці працівників (передбачення місцевих стимулів),   забезпечення оплати соціальних послуг, що надаються в рамках державних стандартів надання соціальних послуг населенню, для покриття вартості комунальних послуг та енергоносіїв.</w:t>
      </w:r>
      <w:r w:rsidRPr="00B74A33">
        <w:rPr>
          <w:rFonts w:ascii="Times New Roman" w:eastAsia="Calibri" w:hAnsi="Times New Roman" w:cs="Times New Roman"/>
          <w:sz w:val="28"/>
          <w:szCs w:val="28"/>
          <w:lang w:val="uk-UA"/>
        </w:rPr>
        <w:tab/>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Мета і шляхи її досягнення:</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lastRenderedPageBreak/>
        <w:tab/>
        <w:t xml:space="preserve">Підтримка сталого функціонування та розвиток надавача соціальних послуг, шляхом фінансування  поточних та капітальних видатків для належного забезпечення надання соціальних послуг населенню, створення максимально сприятливих умов роботи фахівців з соціальної роботи та комфорту мешканців громади, попередження виникнення та мінімізації складних життєвих обставин. </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Зокрема, забезпечення якості та доступності соціальних послуг населенню: проведення соціально-профілактичної роботи, спрямованої на запобігання потраплянню у складні життєві обставини осіб та сімей з дітьми; 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 виявлення отримувачів соціальних послуг та ведення їх обліку; здійснення заходів щодо соціальної та психологічної адаптації дітей-сиріт і дітей, позбавлених батьківського піклування, надання інших соціальних послуг, відповідно до державних стандартів соціальних послуг.</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b/>
          <w:sz w:val="28"/>
          <w:szCs w:val="28"/>
          <w:lang w:val="uk-UA"/>
        </w:rPr>
        <w:t>2.</w:t>
      </w:r>
      <w:r w:rsidRPr="00B74A33">
        <w:rPr>
          <w:rFonts w:ascii="Times New Roman" w:eastAsia="Calibri" w:hAnsi="Times New Roman" w:cs="Times New Roman"/>
          <w:sz w:val="28"/>
          <w:szCs w:val="28"/>
          <w:lang w:val="uk-UA"/>
        </w:rPr>
        <w:tab/>
      </w:r>
      <w:r w:rsidRPr="00B74A33">
        <w:rPr>
          <w:rFonts w:ascii="Times New Roman" w:eastAsia="Calibri" w:hAnsi="Times New Roman" w:cs="Times New Roman"/>
          <w:b/>
          <w:sz w:val="28"/>
          <w:szCs w:val="28"/>
          <w:lang w:val="uk-UA"/>
        </w:rPr>
        <w:t>Правові аспекти:</w:t>
      </w:r>
      <w:r w:rsidRPr="00B74A33">
        <w:rPr>
          <w:rFonts w:ascii="Times New Roman" w:eastAsia="Calibri" w:hAnsi="Times New Roman" w:cs="Times New Roman"/>
          <w:sz w:val="28"/>
          <w:szCs w:val="28"/>
          <w:lang w:val="uk-UA"/>
        </w:rPr>
        <w:t xml:space="preserve"> </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Закони України «Про місцеве самоврядування в Україні», «Про соціальні послуги»; постанова Кабінету Міністрів України від  01.06.2020  № 587 «Про організацію надання соціальних послуг», від 27.10.2023 № 1124 «Деякі питання надання соціальних послуг»;  Наказ Міністерства праці та соціальної політики України, МОЗ України від 05.10.2005 року №308/519 «Про  впорядкування умов оплати праці працівників закладів охорони здоров’я та установ соціального захисту населення» (зі змінами), накази Міністерства соціальної політики України щодо затвердження державних стандартів соціальних послуг.</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b/>
          <w:sz w:val="28"/>
          <w:szCs w:val="28"/>
          <w:lang w:val="uk-UA"/>
        </w:rPr>
        <w:t>3.</w:t>
      </w:r>
      <w:r w:rsidRPr="00B74A33">
        <w:rPr>
          <w:rFonts w:ascii="Times New Roman" w:eastAsia="Calibri" w:hAnsi="Times New Roman" w:cs="Times New Roman"/>
          <w:b/>
          <w:sz w:val="28"/>
          <w:szCs w:val="28"/>
          <w:lang w:val="uk-UA"/>
        </w:rPr>
        <w:tab/>
        <w:t>Фінансово-економічне обґрунтування:</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Враховані діючі тарифи, тарифи на енергоносії та комунальні послуги, вартість товарів та послуг для функціонування центру.</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b/>
          <w:sz w:val="28"/>
          <w:szCs w:val="28"/>
          <w:lang w:val="uk-UA"/>
        </w:rPr>
        <w:t>4.</w:t>
      </w:r>
      <w:r w:rsidRPr="00B74A33">
        <w:rPr>
          <w:rFonts w:ascii="Times New Roman" w:eastAsia="Calibri" w:hAnsi="Times New Roman" w:cs="Times New Roman"/>
          <w:b/>
          <w:sz w:val="28"/>
          <w:szCs w:val="28"/>
          <w:lang w:val="uk-UA"/>
        </w:rPr>
        <w:tab/>
        <w:t>Позиція зацікавлених органів:</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Проект рішення не порушує інтересів інших органів.</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5.</w:t>
      </w:r>
      <w:r w:rsidRPr="00B74A33">
        <w:rPr>
          <w:rFonts w:ascii="Times New Roman" w:eastAsia="Calibri" w:hAnsi="Times New Roman" w:cs="Times New Roman"/>
          <w:b/>
          <w:sz w:val="28"/>
          <w:szCs w:val="28"/>
          <w:lang w:val="uk-UA"/>
        </w:rPr>
        <w:tab/>
        <w:t>Регіональний аспект:</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ab/>
        <w:t>Не відноситься до регіонального аспекту.</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6.</w:t>
      </w:r>
      <w:r w:rsidRPr="00B74A33">
        <w:rPr>
          <w:rFonts w:ascii="Times New Roman" w:eastAsia="Calibri" w:hAnsi="Times New Roman" w:cs="Times New Roman"/>
          <w:b/>
          <w:sz w:val="28"/>
          <w:szCs w:val="28"/>
          <w:lang w:val="uk-UA"/>
        </w:rPr>
        <w:tab/>
        <w:t xml:space="preserve">Громадське обговорення: </w:t>
      </w:r>
    </w:p>
    <w:p w:rsidR="00B74A33" w:rsidRPr="00B74A33" w:rsidRDefault="00B74A33" w:rsidP="00B74A33">
      <w:pPr>
        <w:spacing w:line="256"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lastRenderedPageBreak/>
        <w:tab/>
        <w:t>Не підлягає громадському обговоренню.</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7.</w:t>
      </w:r>
      <w:r w:rsidRPr="00B74A33">
        <w:rPr>
          <w:rFonts w:ascii="Times New Roman" w:eastAsia="Calibri" w:hAnsi="Times New Roman" w:cs="Times New Roman"/>
          <w:b/>
          <w:sz w:val="28"/>
          <w:szCs w:val="28"/>
          <w:lang w:val="uk-UA"/>
        </w:rPr>
        <w:tab/>
        <w:t>Прогноз результатів:</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Розвиток системи надання соціальних послуг підвищить рівень задоволення потреб вразливих категорій населення. Запровадження ефективної системи моніторингу та контролю за якістю надання соціальних послуг, вивчення потреб мешканців громади забезпечить зростання соціальної активності та відповідальності населення, дасть змогу забезпечити широкий доступ потребуючих до якісних та ефективних соціальних послуг.</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провадження проєкту формування життєстійкості: підтримка психічного здоров'я людей, зниження рівня стресу та тривожності серед населення громади</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Забезпечення покращення показників діяльності Центру;</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Мінімізація та подолання складних життєвих обставин.</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Організація роботи та ефективної взаємодії всіх структурних підрозділів;</w:t>
      </w:r>
    </w:p>
    <w:p w:rsidR="00B74A33" w:rsidRPr="00B74A33" w:rsidRDefault="00B74A33" w:rsidP="00B74A33">
      <w:pPr>
        <w:spacing w:after="0" w:line="240" w:lineRule="auto"/>
        <w:jc w:val="both"/>
        <w:rPr>
          <w:rFonts w:ascii="Times New Roman" w:eastAsia="Calibri" w:hAnsi="Times New Roman" w:cs="Times New Roman"/>
          <w:sz w:val="28"/>
          <w:szCs w:val="28"/>
          <w:lang w:val="uk-UA"/>
        </w:rPr>
      </w:pPr>
      <w:r w:rsidRPr="00B74A33">
        <w:rPr>
          <w:rFonts w:ascii="Times New Roman" w:eastAsia="Calibri" w:hAnsi="Times New Roman" w:cs="Times New Roman"/>
          <w:sz w:val="28"/>
          <w:szCs w:val="28"/>
          <w:lang w:val="uk-UA"/>
        </w:rPr>
        <w:t>-</w:t>
      </w:r>
      <w:r w:rsidRPr="00B74A33">
        <w:rPr>
          <w:rFonts w:ascii="Times New Roman" w:eastAsia="Calibri" w:hAnsi="Times New Roman" w:cs="Times New Roman"/>
          <w:sz w:val="28"/>
          <w:szCs w:val="28"/>
          <w:lang w:val="uk-UA"/>
        </w:rPr>
        <w:tab/>
        <w:t>Організація поточної організаційно-виконавчої роботи Центру.</w:t>
      </w: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sz w:val="28"/>
          <w:szCs w:val="28"/>
          <w:lang w:val="uk-UA"/>
        </w:rPr>
      </w:pPr>
    </w:p>
    <w:p w:rsidR="00B74A33" w:rsidRPr="00B74A33" w:rsidRDefault="00B74A33" w:rsidP="00B74A33">
      <w:pPr>
        <w:spacing w:line="256" w:lineRule="auto"/>
        <w:jc w:val="both"/>
        <w:rPr>
          <w:rFonts w:ascii="Times New Roman" w:eastAsia="Calibri" w:hAnsi="Times New Roman" w:cs="Times New Roman"/>
          <w:b/>
          <w:sz w:val="28"/>
          <w:szCs w:val="28"/>
          <w:lang w:val="uk-UA"/>
        </w:rPr>
      </w:pPr>
      <w:r w:rsidRPr="00B74A33">
        <w:rPr>
          <w:rFonts w:ascii="Times New Roman" w:eastAsia="Calibri" w:hAnsi="Times New Roman" w:cs="Times New Roman"/>
          <w:b/>
          <w:sz w:val="28"/>
          <w:szCs w:val="28"/>
          <w:lang w:val="uk-UA"/>
        </w:rPr>
        <w:t>ДИРЕКТОР ЦЕНТРУ                                                        Жанна ПІЛЬГАНЧУК</w:t>
      </w:r>
    </w:p>
    <w:p w:rsidR="00B74A33" w:rsidRPr="00B74A33" w:rsidRDefault="00B74A33" w:rsidP="00B74A33">
      <w:pPr>
        <w:jc w:val="both"/>
        <w:rPr>
          <w:rFonts w:ascii="Times New Roman" w:hAnsi="Times New Roman" w:cs="Times New Roman"/>
          <w:sz w:val="28"/>
          <w:szCs w:val="28"/>
        </w:rPr>
      </w:pPr>
    </w:p>
    <w:sectPr w:rsidR="00B74A33" w:rsidRPr="00B74A33" w:rsidSect="003B5A63">
      <w:pgSz w:w="12240" w:h="15840"/>
      <w:pgMar w:top="851"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612"/>
    <w:multiLevelType w:val="multilevel"/>
    <w:tmpl w:val="E28A8D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F551B"/>
    <w:multiLevelType w:val="multilevel"/>
    <w:tmpl w:val="87E858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F167D8"/>
    <w:multiLevelType w:val="hybridMultilevel"/>
    <w:tmpl w:val="AA4CA6A0"/>
    <w:lvl w:ilvl="0" w:tplc="9AC4D8D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49C553C4"/>
    <w:multiLevelType w:val="hybridMultilevel"/>
    <w:tmpl w:val="1BFE57EC"/>
    <w:lvl w:ilvl="0" w:tplc="A184CF1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2A"/>
    <w:rsid w:val="000019E5"/>
    <w:rsid w:val="00006250"/>
    <w:rsid w:val="00023FD3"/>
    <w:rsid w:val="00082F89"/>
    <w:rsid w:val="00094BFB"/>
    <w:rsid w:val="000955DC"/>
    <w:rsid w:val="00097A3F"/>
    <w:rsid w:val="000C25E1"/>
    <w:rsid w:val="000C46A0"/>
    <w:rsid w:val="000C4DF1"/>
    <w:rsid w:val="000C7474"/>
    <w:rsid w:val="000D1F29"/>
    <w:rsid w:val="000E7AE1"/>
    <w:rsid w:val="0010312E"/>
    <w:rsid w:val="001159C2"/>
    <w:rsid w:val="0012681C"/>
    <w:rsid w:val="00136DCA"/>
    <w:rsid w:val="001563C4"/>
    <w:rsid w:val="00166E9F"/>
    <w:rsid w:val="00167527"/>
    <w:rsid w:val="00177F76"/>
    <w:rsid w:val="001910EC"/>
    <w:rsid w:val="001B6859"/>
    <w:rsid w:val="001B7359"/>
    <w:rsid w:val="001D25CD"/>
    <w:rsid w:val="001D48D4"/>
    <w:rsid w:val="00217293"/>
    <w:rsid w:val="00226403"/>
    <w:rsid w:val="002619B5"/>
    <w:rsid w:val="002812F8"/>
    <w:rsid w:val="00282C41"/>
    <w:rsid w:val="00287403"/>
    <w:rsid w:val="002A558E"/>
    <w:rsid w:val="002A5B53"/>
    <w:rsid w:val="002E3B21"/>
    <w:rsid w:val="002F0E61"/>
    <w:rsid w:val="003028B3"/>
    <w:rsid w:val="00302B61"/>
    <w:rsid w:val="00303B30"/>
    <w:rsid w:val="00326E67"/>
    <w:rsid w:val="00345979"/>
    <w:rsid w:val="003547AD"/>
    <w:rsid w:val="00365ADD"/>
    <w:rsid w:val="00382BEE"/>
    <w:rsid w:val="00392BA4"/>
    <w:rsid w:val="003935C1"/>
    <w:rsid w:val="003A7DAA"/>
    <w:rsid w:val="003B19AC"/>
    <w:rsid w:val="003B5A63"/>
    <w:rsid w:val="003E570C"/>
    <w:rsid w:val="003F6CE5"/>
    <w:rsid w:val="004008A8"/>
    <w:rsid w:val="00430035"/>
    <w:rsid w:val="004302A3"/>
    <w:rsid w:val="00434EAD"/>
    <w:rsid w:val="00465C7B"/>
    <w:rsid w:val="00477C81"/>
    <w:rsid w:val="004A3B96"/>
    <w:rsid w:val="004C4E20"/>
    <w:rsid w:val="004E2C9A"/>
    <w:rsid w:val="004F3DBF"/>
    <w:rsid w:val="00501DFF"/>
    <w:rsid w:val="00536FC4"/>
    <w:rsid w:val="00540872"/>
    <w:rsid w:val="00544FF3"/>
    <w:rsid w:val="00553921"/>
    <w:rsid w:val="00590694"/>
    <w:rsid w:val="005931BE"/>
    <w:rsid w:val="00595E47"/>
    <w:rsid w:val="005C341A"/>
    <w:rsid w:val="005C52E4"/>
    <w:rsid w:val="005E38AC"/>
    <w:rsid w:val="00631A7D"/>
    <w:rsid w:val="00633ED1"/>
    <w:rsid w:val="00641D3D"/>
    <w:rsid w:val="00661C7D"/>
    <w:rsid w:val="006E02A0"/>
    <w:rsid w:val="006F0DEB"/>
    <w:rsid w:val="006F1660"/>
    <w:rsid w:val="00706B18"/>
    <w:rsid w:val="00723AE7"/>
    <w:rsid w:val="00731AC3"/>
    <w:rsid w:val="00735220"/>
    <w:rsid w:val="00735A02"/>
    <w:rsid w:val="0073605F"/>
    <w:rsid w:val="00782884"/>
    <w:rsid w:val="00787A0C"/>
    <w:rsid w:val="00791A7C"/>
    <w:rsid w:val="007923E1"/>
    <w:rsid w:val="007A0F6A"/>
    <w:rsid w:val="007A27C6"/>
    <w:rsid w:val="007B2A78"/>
    <w:rsid w:val="007B65DC"/>
    <w:rsid w:val="007D510B"/>
    <w:rsid w:val="007D6FC1"/>
    <w:rsid w:val="007E21A3"/>
    <w:rsid w:val="0083541B"/>
    <w:rsid w:val="00836605"/>
    <w:rsid w:val="00843051"/>
    <w:rsid w:val="00861326"/>
    <w:rsid w:val="0086520D"/>
    <w:rsid w:val="00890544"/>
    <w:rsid w:val="008929CE"/>
    <w:rsid w:val="00895B1A"/>
    <w:rsid w:val="008C5F0B"/>
    <w:rsid w:val="008C7C40"/>
    <w:rsid w:val="008D2B3D"/>
    <w:rsid w:val="008D3484"/>
    <w:rsid w:val="008D6A96"/>
    <w:rsid w:val="008D7615"/>
    <w:rsid w:val="00902B54"/>
    <w:rsid w:val="00917739"/>
    <w:rsid w:val="009364F2"/>
    <w:rsid w:val="00950B9D"/>
    <w:rsid w:val="0097728A"/>
    <w:rsid w:val="00977707"/>
    <w:rsid w:val="00993E39"/>
    <w:rsid w:val="009975B0"/>
    <w:rsid w:val="009A0FD9"/>
    <w:rsid w:val="009B6A2C"/>
    <w:rsid w:val="009C5297"/>
    <w:rsid w:val="009E0201"/>
    <w:rsid w:val="009E2ADA"/>
    <w:rsid w:val="009E6127"/>
    <w:rsid w:val="00A00B92"/>
    <w:rsid w:val="00A07365"/>
    <w:rsid w:val="00A168B1"/>
    <w:rsid w:val="00A26216"/>
    <w:rsid w:val="00A323D2"/>
    <w:rsid w:val="00A365CD"/>
    <w:rsid w:val="00A4298F"/>
    <w:rsid w:val="00A507B8"/>
    <w:rsid w:val="00A52D6D"/>
    <w:rsid w:val="00A56FED"/>
    <w:rsid w:val="00A625B7"/>
    <w:rsid w:val="00A802A7"/>
    <w:rsid w:val="00A854FB"/>
    <w:rsid w:val="00A934CA"/>
    <w:rsid w:val="00AA5189"/>
    <w:rsid w:val="00AB1450"/>
    <w:rsid w:val="00AE5209"/>
    <w:rsid w:val="00AE5561"/>
    <w:rsid w:val="00AF57F4"/>
    <w:rsid w:val="00B44A73"/>
    <w:rsid w:val="00B506C6"/>
    <w:rsid w:val="00B50EDB"/>
    <w:rsid w:val="00B6585F"/>
    <w:rsid w:val="00B67DCE"/>
    <w:rsid w:val="00B74A33"/>
    <w:rsid w:val="00B74A61"/>
    <w:rsid w:val="00B82852"/>
    <w:rsid w:val="00B830B2"/>
    <w:rsid w:val="00BA7D16"/>
    <w:rsid w:val="00BC73FA"/>
    <w:rsid w:val="00BF3F67"/>
    <w:rsid w:val="00BF7695"/>
    <w:rsid w:val="00C03212"/>
    <w:rsid w:val="00C033D9"/>
    <w:rsid w:val="00C0630A"/>
    <w:rsid w:val="00C60978"/>
    <w:rsid w:val="00CA3B11"/>
    <w:rsid w:val="00CA3F34"/>
    <w:rsid w:val="00CA6762"/>
    <w:rsid w:val="00CB3D96"/>
    <w:rsid w:val="00CB5D2B"/>
    <w:rsid w:val="00CB61A1"/>
    <w:rsid w:val="00CB7012"/>
    <w:rsid w:val="00CC3737"/>
    <w:rsid w:val="00CD000B"/>
    <w:rsid w:val="00CE27A4"/>
    <w:rsid w:val="00CF66AF"/>
    <w:rsid w:val="00D22834"/>
    <w:rsid w:val="00D50A1E"/>
    <w:rsid w:val="00D55A19"/>
    <w:rsid w:val="00D60D92"/>
    <w:rsid w:val="00D675FD"/>
    <w:rsid w:val="00D80636"/>
    <w:rsid w:val="00D86385"/>
    <w:rsid w:val="00DF1747"/>
    <w:rsid w:val="00DF28BA"/>
    <w:rsid w:val="00E063FE"/>
    <w:rsid w:val="00E4325F"/>
    <w:rsid w:val="00E51A2A"/>
    <w:rsid w:val="00E646B6"/>
    <w:rsid w:val="00E668EC"/>
    <w:rsid w:val="00E767A8"/>
    <w:rsid w:val="00E91F86"/>
    <w:rsid w:val="00E9234E"/>
    <w:rsid w:val="00E96580"/>
    <w:rsid w:val="00EA5B74"/>
    <w:rsid w:val="00EA693C"/>
    <w:rsid w:val="00EC3240"/>
    <w:rsid w:val="00EF13FF"/>
    <w:rsid w:val="00EF40E6"/>
    <w:rsid w:val="00F101B3"/>
    <w:rsid w:val="00F71B2F"/>
    <w:rsid w:val="00F71E12"/>
    <w:rsid w:val="00F87FE6"/>
    <w:rsid w:val="00F92770"/>
    <w:rsid w:val="00F93EC8"/>
    <w:rsid w:val="00FB4885"/>
    <w:rsid w:val="00FC4C1E"/>
    <w:rsid w:val="00FF79D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10917-4D15-4B58-8BCB-B74EF7D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3C4"/>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3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4A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44A73"/>
    <w:rPr>
      <w:rFonts w:ascii="Segoe UI" w:hAnsi="Segoe UI" w:cs="Segoe UI"/>
      <w:sz w:val="18"/>
      <w:szCs w:val="18"/>
      <w:lang w:val="en-US"/>
    </w:rPr>
  </w:style>
  <w:style w:type="paragraph" w:customStyle="1" w:styleId="31">
    <w:name w:val="Основной текст с отступом 31"/>
    <w:basedOn w:val="a"/>
    <w:rsid w:val="00D55A19"/>
    <w:pPr>
      <w:suppressAutoHyphens/>
      <w:spacing w:after="120" w:line="276" w:lineRule="auto"/>
      <w:ind w:left="283"/>
    </w:pPr>
    <w:rPr>
      <w:rFonts w:ascii="Calibri" w:eastAsia="Times New Roman" w:hAnsi="Calibri" w:cs="Antiqua"/>
      <w:sz w:val="16"/>
      <w:szCs w:val="16"/>
      <w:lang w:val="uk-UA" w:eastAsia="zh-CN"/>
    </w:rPr>
  </w:style>
  <w:style w:type="paragraph" w:styleId="a6">
    <w:name w:val="Normal (Web)"/>
    <w:basedOn w:val="a"/>
    <w:uiPriority w:val="99"/>
    <w:semiHidden/>
    <w:unhideWhenUsed/>
    <w:rsid w:val="00BF3F6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semiHidden/>
    <w:unhideWhenUsed/>
    <w:rsid w:val="003B19AC"/>
    <w:rPr>
      <w:color w:val="0000FF"/>
      <w:u w:val="single"/>
    </w:rPr>
  </w:style>
  <w:style w:type="paragraph" w:styleId="a8">
    <w:name w:val="List Paragraph"/>
    <w:basedOn w:val="a"/>
    <w:uiPriority w:val="34"/>
    <w:qFormat/>
    <w:rsid w:val="00501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0028">
      <w:bodyDiv w:val="1"/>
      <w:marLeft w:val="0"/>
      <w:marRight w:val="0"/>
      <w:marTop w:val="0"/>
      <w:marBottom w:val="0"/>
      <w:divBdr>
        <w:top w:val="none" w:sz="0" w:space="0" w:color="auto"/>
        <w:left w:val="none" w:sz="0" w:space="0" w:color="auto"/>
        <w:bottom w:val="none" w:sz="0" w:space="0" w:color="auto"/>
        <w:right w:val="none" w:sz="0" w:space="0" w:color="auto"/>
      </w:divBdr>
    </w:div>
    <w:div w:id="360251433">
      <w:bodyDiv w:val="1"/>
      <w:marLeft w:val="0"/>
      <w:marRight w:val="0"/>
      <w:marTop w:val="0"/>
      <w:marBottom w:val="0"/>
      <w:divBdr>
        <w:top w:val="none" w:sz="0" w:space="0" w:color="auto"/>
        <w:left w:val="none" w:sz="0" w:space="0" w:color="auto"/>
        <w:bottom w:val="none" w:sz="0" w:space="0" w:color="auto"/>
        <w:right w:val="none" w:sz="0" w:space="0" w:color="auto"/>
      </w:divBdr>
    </w:div>
    <w:div w:id="496071135">
      <w:bodyDiv w:val="1"/>
      <w:marLeft w:val="0"/>
      <w:marRight w:val="0"/>
      <w:marTop w:val="0"/>
      <w:marBottom w:val="0"/>
      <w:divBdr>
        <w:top w:val="none" w:sz="0" w:space="0" w:color="auto"/>
        <w:left w:val="none" w:sz="0" w:space="0" w:color="auto"/>
        <w:bottom w:val="none" w:sz="0" w:space="0" w:color="auto"/>
        <w:right w:val="none" w:sz="0" w:space="0" w:color="auto"/>
      </w:divBdr>
    </w:div>
    <w:div w:id="711080192">
      <w:bodyDiv w:val="1"/>
      <w:marLeft w:val="0"/>
      <w:marRight w:val="0"/>
      <w:marTop w:val="0"/>
      <w:marBottom w:val="0"/>
      <w:divBdr>
        <w:top w:val="none" w:sz="0" w:space="0" w:color="auto"/>
        <w:left w:val="none" w:sz="0" w:space="0" w:color="auto"/>
        <w:bottom w:val="none" w:sz="0" w:space="0" w:color="auto"/>
        <w:right w:val="none" w:sz="0" w:space="0" w:color="auto"/>
      </w:divBdr>
    </w:div>
    <w:div w:id="1866366345">
      <w:bodyDiv w:val="1"/>
      <w:marLeft w:val="0"/>
      <w:marRight w:val="0"/>
      <w:marTop w:val="0"/>
      <w:marBottom w:val="0"/>
      <w:divBdr>
        <w:top w:val="none" w:sz="0" w:space="0" w:color="auto"/>
        <w:left w:val="none" w:sz="0" w:space="0" w:color="auto"/>
        <w:bottom w:val="none" w:sz="0" w:space="0" w:color="auto"/>
        <w:right w:val="none" w:sz="0" w:space="0" w:color="auto"/>
      </w:divBdr>
    </w:div>
    <w:div w:id="2000842699">
      <w:bodyDiv w:val="1"/>
      <w:marLeft w:val="0"/>
      <w:marRight w:val="0"/>
      <w:marTop w:val="0"/>
      <w:marBottom w:val="0"/>
      <w:divBdr>
        <w:top w:val="none" w:sz="0" w:space="0" w:color="auto"/>
        <w:left w:val="none" w:sz="0" w:space="0" w:color="auto"/>
        <w:bottom w:val="none" w:sz="0" w:space="0" w:color="auto"/>
        <w:right w:val="none" w:sz="0" w:space="0" w:color="auto"/>
      </w:divBdr>
      <w:divsChild>
        <w:div w:id="580331827">
          <w:marLeft w:val="0"/>
          <w:marRight w:val="0"/>
          <w:marTop w:val="0"/>
          <w:marBottom w:val="0"/>
          <w:divBdr>
            <w:top w:val="none" w:sz="0" w:space="0" w:color="auto"/>
            <w:left w:val="none" w:sz="0" w:space="0" w:color="auto"/>
            <w:bottom w:val="none" w:sz="0" w:space="0" w:color="auto"/>
            <w:right w:val="none" w:sz="0" w:space="0" w:color="auto"/>
          </w:divBdr>
        </w:div>
        <w:div w:id="192571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08B0F-22CB-4432-BB37-370AF791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4396</Words>
  <Characters>2506</Characters>
  <Application>Microsoft Office Word</Application>
  <DocSecurity>0</DocSecurity>
  <Lines>20</Lines>
  <Paragraphs>13</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Tetyana Trofimenko</dc:creator>
  <cp:lastModifiedBy>Марина Кляпка</cp:lastModifiedBy>
  <cp:revision>2</cp:revision>
  <cp:lastPrinted>2024-12-23T07:19:00Z</cp:lastPrinted>
  <dcterms:created xsi:type="dcterms:W3CDTF">2024-12-23T12:40:00Z</dcterms:created>
  <dcterms:modified xsi:type="dcterms:W3CDTF">2024-12-23T12:40:00Z</dcterms:modified>
</cp:coreProperties>
</file>