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1D16F3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1D16F3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8E6753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61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8E6753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8E6753">
              <w:rPr>
                <w:rFonts w:eastAsia="Arial Unicode MS"/>
                <w:b/>
                <w:color w:val="000000"/>
                <w:sz w:val="28"/>
                <w:szCs w:val="28"/>
              </w:rPr>
              <w:t>61</w:t>
            </w:r>
            <w:r w:rsidR="00C80A60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8E6753">
              <w:rPr>
                <w:rFonts w:eastAsia="Arial Unicode MS"/>
                <w:b/>
                <w:color w:val="000000"/>
                <w:sz w:val="28"/>
                <w:szCs w:val="28"/>
              </w:rPr>
              <w:t>3439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</w:t>
            </w:r>
            <w:r w:rsidR="00ED375A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</w:t>
            </w:r>
            <w:r w:rsidR="001D16F3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</w:t>
            </w:r>
          </w:p>
        </w:tc>
      </w:tr>
      <w:tr w:rsidR="000A01C2" w:rsidRPr="0050124C" w:rsidTr="001D16F3">
        <w:trPr>
          <w:trHeight w:val="104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1D16F3">
            <w:pPr>
              <w:spacing w:line="280" w:lineRule="exact"/>
              <w:ind w:left="-108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8E6753">
              <w:rPr>
                <w:rFonts w:eastAsia="Arial Unicode MS"/>
                <w:b/>
                <w:sz w:val="28"/>
                <w:szCs w:val="28"/>
              </w:rPr>
              <w:t>19</w:t>
            </w:r>
            <w:r w:rsidR="00C80A60">
              <w:rPr>
                <w:rFonts w:eastAsia="Arial Unicode MS"/>
                <w:b/>
                <w:sz w:val="28"/>
                <w:szCs w:val="28"/>
              </w:rPr>
              <w:t>.</w:t>
            </w:r>
            <w:r w:rsidR="008E6753">
              <w:rPr>
                <w:rFonts w:eastAsia="Arial Unicode MS"/>
                <w:b/>
                <w:sz w:val="28"/>
                <w:szCs w:val="28"/>
              </w:rPr>
              <w:t>12</w:t>
            </w:r>
            <w:r w:rsidR="00C80A60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C80A60">
              <w:rPr>
                <w:rFonts w:eastAsia="Arial Unicode MS"/>
                <w:b/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м. Боярка</w:t>
            </w:r>
          </w:p>
        </w:tc>
      </w:tr>
      <w:tr w:rsidR="000A01C2" w:rsidRPr="0050124C" w:rsidTr="001D16F3">
        <w:trPr>
          <w:trHeight w:val="533"/>
        </w:trPr>
        <w:tc>
          <w:tcPr>
            <w:tcW w:w="9639" w:type="dxa"/>
          </w:tcPr>
          <w:p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:rsidR="00FE608A" w:rsidRDefault="000A01C2" w:rsidP="00663C1F">
      <w:pPr>
        <w:widowControl w:val="0"/>
        <w:ind w:right="3543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FC653A">
        <w:rPr>
          <w:b/>
          <w:sz w:val="28"/>
          <w:szCs w:val="28"/>
        </w:rPr>
        <w:t>затвердження Програми розвитку системи освіти на території Боярської міської територіальної громади на 2024-2025 роки</w:t>
      </w:r>
      <w:r w:rsidR="00FE608A">
        <w:rPr>
          <w:b/>
          <w:sz w:val="28"/>
          <w:szCs w:val="28"/>
        </w:rPr>
        <w:t xml:space="preserve"> </w:t>
      </w:r>
    </w:p>
    <w:p w:rsidR="000A01C2" w:rsidRPr="0015099B" w:rsidRDefault="00FE608A" w:rsidP="00663C1F">
      <w:pPr>
        <w:widowControl w:val="0"/>
        <w:ind w:right="3543"/>
        <w:rPr>
          <w:b/>
          <w:sz w:val="28"/>
          <w:szCs w:val="28"/>
        </w:rPr>
      </w:pPr>
      <w:r>
        <w:rPr>
          <w:b/>
          <w:sz w:val="28"/>
          <w:szCs w:val="28"/>
        </w:rPr>
        <w:t>в новій редакції</w:t>
      </w:r>
    </w:p>
    <w:p w:rsidR="000A01C2" w:rsidRPr="00663C1F" w:rsidRDefault="000A01C2" w:rsidP="006D5C2F">
      <w:pPr>
        <w:widowControl w:val="0"/>
        <w:ind w:right="141"/>
        <w:rPr>
          <w:color w:val="000000"/>
          <w:szCs w:val="28"/>
        </w:rPr>
      </w:pPr>
    </w:p>
    <w:p w:rsidR="000A01C2" w:rsidRPr="0015099B" w:rsidRDefault="001E7323" w:rsidP="006D5C2F">
      <w:pPr>
        <w:widowControl w:val="0"/>
        <w:ind w:right="14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Керуючись</w:t>
      </w:r>
      <w:r w:rsidR="006D5C2F">
        <w:rPr>
          <w:sz w:val="28"/>
          <w:szCs w:val="28"/>
        </w:rPr>
        <w:t xml:space="preserve"> ст.</w:t>
      </w:r>
      <w:r w:rsidR="00DE225E">
        <w:rPr>
          <w:sz w:val="28"/>
          <w:szCs w:val="28"/>
        </w:rPr>
        <w:t xml:space="preserve">26 </w:t>
      </w:r>
      <w:r w:rsidR="000A01C2" w:rsidRPr="0015099B">
        <w:rPr>
          <w:sz w:val="28"/>
          <w:szCs w:val="28"/>
        </w:rPr>
        <w:t>Закон</w:t>
      </w:r>
      <w:r w:rsidR="00DE225E">
        <w:rPr>
          <w:sz w:val="28"/>
          <w:szCs w:val="28"/>
        </w:rPr>
        <w:t>у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 xml:space="preserve">врядування в Україні», </w:t>
      </w:r>
      <w:r w:rsidR="00DE225E">
        <w:rPr>
          <w:sz w:val="28"/>
          <w:szCs w:val="28"/>
        </w:rPr>
        <w:t>Законом</w:t>
      </w:r>
      <w:r w:rsidR="000A01C2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освіту</w:t>
      </w:r>
      <w:r w:rsidR="000A01C2" w:rsidRPr="0015099B">
        <w:rPr>
          <w:sz w:val="28"/>
          <w:szCs w:val="28"/>
        </w:rPr>
        <w:t>», Закон</w:t>
      </w:r>
      <w:r>
        <w:rPr>
          <w:sz w:val="28"/>
          <w:szCs w:val="28"/>
        </w:rPr>
        <w:t>ом</w:t>
      </w:r>
      <w:r w:rsidR="000A01C2" w:rsidRPr="0015099B">
        <w:rPr>
          <w:sz w:val="28"/>
          <w:szCs w:val="28"/>
        </w:rPr>
        <w:t xml:space="preserve"> України «</w:t>
      </w:r>
      <w:r w:rsidR="006D5C2F" w:rsidRPr="006D5C2F">
        <w:rPr>
          <w:sz w:val="28"/>
          <w:szCs w:val="28"/>
        </w:rPr>
        <w:t xml:space="preserve">Про </w:t>
      </w:r>
      <w:r w:rsidR="00DE225E">
        <w:rPr>
          <w:sz w:val="28"/>
          <w:szCs w:val="28"/>
        </w:rPr>
        <w:t>повну загальну середню освіту</w:t>
      </w:r>
      <w:r w:rsidR="000A01C2" w:rsidRPr="0015099B">
        <w:rPr>
          <w:sz w:val="28"/>
          <w:szCs w:val="28"/>
        </w:rPr>
        <w:t>»,</w:t>
      </w:r>
      <w:r w:rsidR="000A01C2" w:rsidRPr="0015099B">
        <w:rPr>
          <w:color w:val="000000"/>
          <w:sz w:val="28"/>
          <w:szCs w:val="28"/>
        </w:rPr>
        <w:t xml:space="preserve"> </w:t>
      </w:r>
      <w:r w:rsidR="006D5C2F" w:rsidRPr="0015099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="006D5C2F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дошкільну освіту</w:t>
      </w:r>
      <w:r w:rsidR="006D5C2F" w:rsidRPr="0015099B">
        <w:rPr>
          <w:sz w:val="28"/>
          <w:szCs w:val="28"/>
        </w:rPr>
        <w:t xml:space="preserve">», </w:t>
      </w:r>
      <w:r w:rsidR="00DE225E">
        <w:rPr>
          <w:sz w:val="28"/>
          <w:szCs w:val="28"/>
        </w:rPr>
        <w:t>Законом України «Про позашкільну освіту», Законом України «П</w:t>
      </w:r>
      <w:r w:rsidR="00DE225E" w:rsidRPr="00DE225E">
        <w:rPr>
          <w:sz w:val="28"/>
          <w:szCs w:val="28"/>
        </w:rPr>
        <w:t xml:space="preserve">ро державне прогнозування та розроблення програм економічного і соціального розвитку </w:t>
      </w:r>
      <w:r w:rsidR="00DE225E">
        <w:rPr>
          <w:sz w:val="28"/>
          <w:szCs w:val="28"/>
        </w:rPr>
        <w:t>У</w:t>
      </w:r>
      <w:r w:rsidR="00DE225E" w:rsidRPr="00DE225E">
        <w:rPr>
          <w:sz w:val="28"/>
          <w:szCs w:val="28"/>
        </w:rPr>
        <w:t>країни</w:t>
      </w:r>
      <w:r w:rsidR="00DE225E">
        <w:rPr>
          <w:sz w:val="28"/>
          <w:szCs w:val="28"/>
        </w:rPr>
        <w:t>»</w:t>
      </w:r>
      <w:r w:rsidR="0093267F">
        <w:rPr>
          <w:sz w:val="28"/>
          <w:szCs w:val="28"/>
        </w:rPr>
        <w:t>, Постановою Кабінету Міністрів України «</w:t>
      </w:r>
      <w:r w:rsidR="0093267F" w:rsidRPr="0093267F">
        <w:rPr>
          <w:sz w:val="28"/>
          <w:szCs w:val="28"/>
        </w:rPr>
        <w:t>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</w:t>
      </w:r>
      <w:r w:rsidR="001D16F3">
        <w:rPr>
          <w:sz w:val="28"/>
          <w:szCs w:val="28"/>
        </w:rPr>
        <w:t>» від 26.04.2003 р. №</w:t>
      </w:r>
      <w:r w:rsidR="0093267F" w:rsidRPr="0093267F">
        <w:rPr>
          <w:sz w:val="28"/>
          <w:szCs w:val="28"/>
        </w:rPr>
        <w:t>621</w:t>
      </w:r>
      <w:r w:rsidR="00DF3089">
        <w:rPr>
          <w:color w:val="000000"/>
          <w:sz w:val="28"/>
          <w:szCs w:val="28"/>
        </w:rPr>
        <w:t xml:space="preserve">, </w:t>
      </w:r>
      <w:r w:rsidR="000A01C2" w:rsidRPr="0015099B">
        <w:rPr>
          <w:sz w:val="28"/>
          <w:szCs w:val="28"/>
        </w:rPr>
        <w:t xml:space="preserve">у зв’язку із </w:t>
      </w:r>
      <w:r w:rsidR="0093267F">
        <w:rPr>
          <w:sz w:val="28"/>
          <w:szCs w:val="28"/>
        </w:rPr>
        <w:t xml:space="preserve">необхідністю внесення змін до </w:t>
      </w:r>
      <w:r w:rsidR="0093267F" w:rsidRPr="0093267F">
        <w:rPr>
          <w:sz w:val="28"/>
          <w:szCs w:val="28"/>
        </w:rPr>
        <w:t>Програми розвитку системи освіти на території Боярської міської територіальної громади на 2024-2025 роки</w:t>
      </w:r>
      <w:r w:rsidR="000A01C2" w:rsidRPr="0015099B">
        <w:rPr>
          <w:sz w:val="28"/>
          <w:szCs w:val="28"/>
        </w:rPr>
        <w:t>,</w:t>
      </w:r>
      <w:r w:rsidR="000A01C2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-</w:t>
      </w:r>
    </w:p>
    <w:p w:rsidR="000A01C2" w:rsidRPr="001D16F3" w:rsidRDefault="000A01C2" w:rsidP="006D5C2F">
      <w:pPr>
        <w:widowControl w:val="0"/>
        <w:ind w:right="141"/>
        <w:jc w:val="center"/>
        <w:rPr>
          <w:b/>
          <w:bCs/>
          <w:color w:val="000000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1D16F3" w:rsidRPr="001D16F3" w:rsidRDefault="001D16F3" w:rsidP="006D5C2F">
      <w:pPr>
        <w:widowControl w:val="0"/>
        <w:shd w:val="clear" w:color="auto" w:fill="FFFFFF"/>
        <w:ind w:right="141"/>
        <w:jc w:val="center"/>
        <w:rPr>
          <w:szCs w:val="28"/>
          <w:lang w:eastAsia="en-US"/>
        </w:rPr>
      </w:pPr>
    </w:p>
    <w:p w:rsidR="00DF3089" w:rsidRDefault="00AA4866" w:rsidP="00D1553A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5C2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3267F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93267F" w:rsidRPr="0093267F">
        <w:rPr>
          <w:rFonts w:ascii="Times New Roman" w:hAnsi="Times New Roman"/>
          <w:sz w:val="28"/>
          <w:szCs w:val="28"/>
          <w:lang w:val="uk-UA"/>
        </w:rPr>
        <w:t>Програм</w:t>
      </w:r>
      <w:r w:rsidR="0093267F">
        <w:rPr>
          <w:rFonts w:ascii="Times New Roman" w:hAnsi="Times New Roman"/>
          <w:sz w:val="28"/>
          <w:szCs w:val="28"/>
          <w:lang w:val="uk-UA"/>
        </w:rPr>
        <w:t>у</w:t>
      </w:r>
      <w:r w:rsidR="0093267F" w:rsidRPr="0093267F">
        <w:rPr>
          <w:rFonts w:ascii="Times New Roman" w:hAnsi="Times New Roman"/>
          <w:sz w:val="28"/>
          <w:szCs w:val="28"/>
          <w:lang w:val="uk-UA"/>
        </w:rPr>
        <w:t xml:space="preserve"> розвитку системи освіти на території Боярської міської територіальної громади на 2024-2025 </w:t>
      </w:r>
      <w:proofErr w:type="gramStart"/>
      <w:r w:rsidR="0093267F" w:rsidRPr="0093267F">
        <w:rPr>
          <w:rFonts w:ascii="Times New Roman" w:hAnsi="Times New Roman"/>
          <w:sz w:val="28"/>
          <w:szCs w:val="28"/>
          <w:lang w:val="uk-UA"/>
        </w:rPr>
        <w:t>роки</w:t>
      </w:r>
      <w:r w:rsidR="0093267F">
        <w:rPr>
          <w:rFonts w:ascii="Times New Roman" w:hAnsi="Times New Roman"/>
          <w:sz w:val="28"/>
          <w:szCs w:val="28"/>
          <w:lang w:val="uk-UA"/>
        </w:rPr>
        <w:t xml:space="preserve">  у</w:t>
      </w:r>
      <w:proofErr w:type="gramEnd"/>
      <w:r w:rsidR="0093267F">
        <w:rPr>
          <w:rFonts w:ascii="Times New Roman" w:hAnsi="Times New Roman"/>
          <w:sz w:val="28"/>
          <w:szCs w:val="28"/>
          <w:lang w:val="uk-UA"/>
        </w:rPr>
        <w:t xml:space="preserve"> новій редакції (додається)</w:t>
      </w:r>
      <w:r w:rsidR="00DF3089">
        <w:rPr>
          <w:rFonts w:ascii="Times New Roman" w:hAnsi="Times New Roman"/>
          <w:sz w:val="28"/>
          <w:szCs w:val="28"/>
          <w:lang w:val="uk-UA"/>
        </w:rPr>
        <w:t>.</w:t>
      </w:r>
      <w:r w:rsidR="00DF3089" w:rsidRPr="00DF30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82E28" w:rsidRPr="00DF3089" w:rsidRDefault="00482E28" w:rsidP="00DF3089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F3089">
        <w:rPr>
          <w:rFonts w:ascii="Times New Roman" w:hAnsi="Times New Roman"/>
          <w:sz w:val="28"/>
          <w:szCs w:val="28"/>
          <w:lang w:val="uk-UA"/>
        </w:rPr>
        <w:t>2</w:t>
      </w:r>
      <w:r w:rsidR="00AA4866" w:rsidRPr="00DF308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3267F">
        <w:rPr>
          <w:rFonts w:ascii="Times New Roman" w:hAnsi="Times New Roman"/>
          <w:sz w:val="28"/>
          <w:szCs w:val="28"/>
          <w:lang w:val="uk-UA"/>
        </w:rPr>
        <w:t>Організаційне виконання рішення покласти на Управління освіти Боярської міської ради</w:t>
      </w:r>
      <w:r w:rsidRPr="00DF3089">
        <w:rPr>
          <w:rFonts w:ascii="Times New Roman" w:hAnsi="Times New Roman"/>
          <w:sz w:val="28"/>
          <w:szCs w:val="28"/>
          <w:lang w:val="uk-UA"/>
        </w:rPr>
        <w:t>.</w:t>
      </w:r>
    </w:p>
    <w:p w:rsidR="000A01C2" w:rsidRDefault="00663C1F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A4866">
        <w:rPr>
          <w:sz w:val="28"/>
          <w:szCs w:val="28"/>
          <w:lang w:val="uk-UA"/>
        </w:rPr>
        <w:t xml:space="preserve">. </w:t>
      </w:r>
      <w:r w:rsidR="000A01C2" w:rsidRPr="0015099B">
        <w:rPr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3307CD" w:rsidRPr="0015099B" w:rsidRDefault="003307CD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</w:p>
    <w:p w:rsidR="000A01C2" w:rsidRPr="001D16F3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6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D643E5" w:rsidRPr="00663C1F" w:rsidRDefault="00D643E5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0"/>
          <w:szCs w:val="28"/>
          <w:lang w:val="uk-UA"/>
        </w:rPr>
      </w:pPr>
    </w:p>
    <w:p w:rsidR="0060123D" w:rsidRPr="001D16F3" w:rsidRDefault="0060123D" w:rsidP="006D5C2F">
      <w:pPr>
        <w:widowControl w:val="0"/>
        <w:shd w:val="clear" w:color="auto" w:fill="FFFFFF"/>
        <w:ind w:right="141"/>
        <w:rPr>
          <w:b/>
          <w:color w:val="303030"/>
          <w:sz w:val="14"/>
          <w:szCs w:val="28"/>
          <w:lang w:eastAsia="en-US"/>
        </w:rPr>
      </w:pPr>
    </w:p>
    <w:p w:rsidR="00C80A60" w:rsidRPr="00FB75B1" w:rsidRDefault="00C80A60" w:rsidP="00C80A60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0A01C2" w:rsidRPr="0060123D" w:rsidRDefault="00C80A60" w:rsidP="00C80A60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BF28B5" w:rsidRPr="0060123D" w:rsidRDefault="00BF28B5" w:rsidP="00BF28B5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171191" w:rsidRPr="0026505D" w:rsidRDefault="00171191" w:rsidP="00171191">
      <w:pPr>
        <w:pStyle w:val="a5"/>
        <w:spacing w:before="0" w:beforeAutospacing="0" w:after="0" w:afterAutospacing="0"/>
        <w:ind w:right="141"/>
        <w:jc w:val="center"/>
        <w:rPr>
          <w:b/>
          <w:color w:val="000000"/>
          <w:sz w:val="28"/>
          <w:szCs w:val="27"/>
          <w:lang w:val="ru-RU" w:eastAsia="uk-UA"/>
        </w:rPr>
      </w:pPr>
      <w:r w:rsidRPr="0026505D">
        <w:rPr>
          <w:b/>
          <w:color w:val="000000"/>
          <w:sz w:val="28"/>
          <w:szCs w:val="27"/>
          <w:lang w:val="ru-RU"/>
        </w:rPr>
        <w:lastRenderedPageBreak/>
        <w:t>ПОЯСНЮВАЛЬНА ЗАПИСКА</w:t>
      </w:r>
    </w:p>
    <w:p w:rsidR="00171191" w:rsidRPr="0026505D" w:rsidRDefault="00171191" w:rsidP="00171191">
      <w:pPr>
        <w:pStyle w:val="a5"/>
        <w:spacing w:before="0" w:beforeAutospacing="0" w:after="0" w:afterAutospacing="0"/>
        <w:ind w:right="141"/>
        <w:jc w:val="center"/>
        <w:rPr>
          <w:b/>
          <w:color w:val="000000"/>
          <w:sz w:val="28"/>
          <w:szCs w:val="27"/>
          <w:lang w:val="ru-RU"/>
        </w:rPr>
      </w:pPr>
      <w:r w:rsidRPr="0026505D">
        <w:rPr>
          <w:b/>
          <w:color w:val="000000"/>
          <w:sz w:val="28"/>
          <w:szCs w:val="27"/>
          <w:lang w:val="ru-RU"/>
        </w:rPr>
        <w:t xml:space="preserve">до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Рішення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чергової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r w:rsidR="008E6753">
        <w:rPr>
          <w:b/>
          <w:color w:val="000000"/>
          <w:sz w:val="28"/>
          <w:szCs w:val="27"/>
          <w:lang w:val="ru-RU"/>
        </w:rPr>
        <w:t>61</w:t>
      </w:r>
      <w:r w:rsidRPr="0026505D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сесії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r w:rsidRPr="0026505D">
        <w:rPr>
          <w:b/>
          <w:color w:val="000000"/>
          <w:sz w:val="28"/>
          <w:szCs w:val="27"/>
        </w:rPr>
        <w:t>VIII</w:t>
      </w:r>
      <w:r w:rsidRPr="0026505D">
        <w:rPr>
          <w:b/>
          <w:color w:val="000000"/>
          <w:sz w:val="28"/>
          <w:szCs w:val="27"/>
          <w:lang w:val="ru-RU"/>
        </w:rPr>
        <w:t xml:space="preserve"> </w:t>
      </w:r>
      <w:r w:rsidRPr="0026505D">
        <w:rPr>
          <w:b/>
          <w:color w:val="000000"/>
          <w:sz w:val="28"/>
          <w:szCs w:val="27"/>
          <w:lang w:val="uk-UA"/>
        </w:rPr>
        <w:t xml:space="preserve">скликання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Боярської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міської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ради</w:t>
      </w:r>
      <w:r w:rsidRPr="0026505D">
        <w:rPr>
          <w:b/>
          <w:color w:val="000000"/>
          <w:sz w:val="28"/>
          <w:szCs w:val="27"/>
          <w:lang w:val="uk-UA"/>
        </w:rPr>
        <w:t xml:space="preserve"> </w:t>
      </w:r>
      <w:r w:rsidRPr="0026505D">
        <w:rPr>
          <w:b/>
          <w:color w:val="000000"/>
          <w:sz w:val="28"/>
          <w:szCs w:val="27"/>
          <w:lang w:val="ru-RU"/>
        </w:rPr>
        <w:t xml:space="preserve">«Про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затвердження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Програми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розвитку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системи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освіти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на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території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Боярської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міської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територіальної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громади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на 2024-2025 роки в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новій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b/>
          <w:color w:val="000000"/>
          <w:sz w:val="28"/>
          <w:szCs w:val="27"/>
          <w:lang w:val="ru-RU"/>
        </w:rPr>
        <w:t>редакції</w:t>
      </w:r>
      <w:proofErr w:type="spellEnd"/>
      <w:r w:rsidRPr="0026505D">
        <w:rPr>
          <w:b/>
          <w:color w:val="000000"/>
          <w:sz w:val="28"/>
          <w:szCs w:val="27"/>
          <w:lang w:val="ru-RU"/>
        </w:rPr>
        <w:t>»</w:t>
      </w:r>
      <w:r>
        <w:rPr>
          <w:b/>
          <w:color w:val="000000"/>
          <w:sz w:val="28"/>
          <w:szCs w:val="27"/>
          <w:lang w:val="ru-RU"/>
        </w:rPr>
        <w:t xml:space="preserve"> </w:t>
      </w:r>
      <w:r w:rsidRPr="0026505D">
        <w:rPr>
          <w:b/>
          <w:color w:val="000000"/>
          <w:sz w:val="28"/>
          <w:szCs w:val="27"/>
          <w:lang w:val="uk-UA"/>
        </w:rPr>
        <w:t xml:space="preserve">від </w:t>
      </w:r>
      <w:r w:rsidR="008E6753">
        <w:rPr>
          <w:b/>
          <w:color w:val="000000"/>
          <w:sz w:val="28"/>
          <w:szCs w:val="27"/>
          <w:lang w:val="uk-UA"/>
        </w:rPr>
        <w:t>19.12</w:t>
      </w:r>
      <w:r>
        <w:rPr>
          <w:b/>
          <w:color w:val="000000"/>
          <w:sz w:val="28"/>
          <w:szCs w:val="27"/>
          <w:lang w:val="uk-UA"/>
        </w:rPr>
        <w:t>.</w:t>
      </w:r>
      <w:r w:rsidRPr="0026505D">
        <w:rPr>
          <w:b/>
          <w:color w:val="000000"/>
          <w:sz w:val="28"/>
          <w:szCs w:val="27"/>
          <w:lang w:val="uk-UA"/>
        </w:rPr>
        <w:t xml:space="preserve">2024 </w:t>
      </w:r>
      <w:r>
        <w:rPr>
          <w:b/>
          <w:color w:val="000000"/>
          <w:sz w:val="28"/>
          <w:szCs w:val="27"/>
          <w:lang w:val="uk-UA"/>
        </w:rPr>
        <w:t>№</w:t>
      </w:r>
      <w:r w:rsidR="008E6753">
        <w:rPr>
          <w:b/>
          <w:color w:val="000000"/>
          <w:sz w:val="28"/>
          <w:szCs w:val="27"/>
          <w:lang w:val="uk-UA"/>
        </w:rPr>
        <w:t>61/3439</w:t>
      </w:r>
    </w:p>
    <w:p w:rsidR="00171191" w:rsidRPr="0026505D" w:rsidRDefault="00171191" w:rsidP="00171191">
      <w:pPr>
        <w:pStyle w:val="a5"/>
        <w:spacing w:before="0" w:beforeAutospacing="0" w:after="0" w:afterAutospacing="0"/>
        <w:ind w:right="141"/>
        <w:jc w:val="center"/>
        <w:rPr>
          <w:b/>
          <w:color w:val="000000"/>
          <w:sz w:val="28"/>
          <w:szCs w:val="27"/>
          <w:lang w:val="ru-RU"/>
        </w:rPr>
      </w:pPr>
    </w:p>
    <w:p w:rsidR="00171191" w:rsidRPr="00FE608A" w:rsidRDefault="00171191" w:rsidP="00171191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  <w:lang w:val="ru-RU"/>
        </w:rPr>
      </w:pPr>
    </w:p>
    <w:p w:rsidR="00171191" w:rsidRPr="0026505D" w:rsidRDefault="00171191" w:rsidP="00171191">
      <w:pPr>
        <w:pStyle w:val="a5"/>
        <w:spacing w:before="0" w:beforeAutospacing="0" w:after="0" w:afterAutospacing="0"/>
        <w:ind w:right="141" w:firstLine="567"/>
        <w:jc w:val="both"/>
        <w:rPr>
          <w:color w:val="000000"/>
          <w:sz w:val="28"/>
          <w:szCs w:val="27"/>
          <w:lang w:val="ru-RU"/>
        </w:rPr>
      </w:pPr>
      <w:r>
        <w:rPr>
          <w:color w:val="000000"/>
          <w:sz w:val="28"/>
          <w:szCs w:val="27"/>
          <w:lang w:val="ru-RU"/>
        </w:rPr>
        <w:t>Дан</w:t>
      </w:r>
      <w:r w:rsidR="008E6753">
        <w:rPr>
          <w:color w:val="000000"/>
          <w:sz w:val="28"/>
          <w:szCs w:val="27"/>
          <w:lang w:val="ru-RU"/>
        </w:rPr>
        <w:t xml:space="preserve">е </w:t>
      </w:r>
      <w:proofErr w:type="spellStart"/>
      <w:r w:rsidRPr="0026505D">
        <w:rPr>
          <w:color w:val="000000"/>
          <w:sz w:val="28"/>
          <w:szCs w:val="27"/>
          <w:lang w:val="ru-RU"/>
        </w:rPr>
        <w:t>Рішення</w:t>
      </w:r>
      <w:proofErr w:type="spellEnd"/>
      <w:r w:rsidRPr="0026505D">
        <w:rPr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color w:val="000000"/>
          <w:sz w:val="28"/>
          <w:szCs w:val="27"/>
          <w:lang w:val="ru-RU"/>
        </w:rPr>
        <w:t>Боярської</w:t>
      </w:r>
      <w:proofErr w:type="spellEnd"/>
      <w:r w:rsidRPr="0026505D">
        <w:rPr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color w:val="000000"/>
          <w:sz w:val="28"/>
          <w:szCs w:val="27"/>
          <w:lang w:val="ru-RU"/>
        </w:rPr>
        <w:t>міської</w:t>
      </w:r>
      <w:proofErr w:type="spellEnd"/>
      <w:r w:rsidRPr="0026505D">
        <w:rPr>
          <w:color w:val="000000"/>
          <w:sz w:val="28"/>
          <w:szCs w:val="27"/>
          <w:lang w:val="ru-RU"/>
        </w:rPr>
        <w:t xml:space="preserve"> ради </w:t>
      </w:r>
      <w:proofErr w:type="spellStart"/>
      <w:r w:rsidRPr="0026505D">
        <w:rPr>
          <w:color w:val="000000"/>
          <w:sz w:val="28"/>
          <w:szCs w:val="27"/>
          <w:lang w:val="ru-RU"/>
        </w:rPr>
        <w:t>розроблен</w:t>
      </w:r>
      <w:r w:rsidR="00CC4183">
        <w:rPr>
          <w:color w:val="000000"/>
          <w:sz w:val="28"/>
          <w:szCs w:val="27"/>
          <w:lang w:val="ru-RU"/>
        </w:rPr>
        <w:t>о</w:t>
      </w:r>
      <w:proofErr w:type="spellEnd"/>
      <w:r w:rsidRPr="0026505D">
        <w:rPr>
          <w:color w:val="000000"/>
          <w:sz w:val="28"/>
          <w:szCs w:val="27"/>
          <w:lang w:val="ru-RU"/>
        </w:rPr>
        <w:t xml:space="preserve"> у </w:t>
      </w:r>
      <w:proofErr w:type="spellStart"/>
      <w:r w:rsidRPr="0026505D">
        <w:rPr>
          <w:color w:val="000000"/>
          <w:sz w:val="28"/>
          <w:szCs w:val="27"/>
          <w:lang w:val="ru-RU"/>
        </w:rPr>
        <w:t>зв`язку</w:t>
      </w:r>
      <w:proofErr w:type="spellEnd"/>
      <w:r w:rsidRPr="0026505D">
        <w:rPr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color w:val="000000"/>
          <w:sz w:val="28"/>
          <w:szCs w:val="27"/>
          <w:lang w:val="ru-RU"/>
        </w:rPr>
        <w:t>із</w:t>
      </w:r>
      <w:proofErr w:type="spellEnd"/>
      <w:r w:rsidRPr="0026505D">
        <w:rPr>
          <w:color w:val="000000"/>
          <w:sz w:val="28"/>
          <w:szCs w:val="27"/>
          <w:lang w:val="ru-RU"/>
        </w:rPr>
        <w:t xml:space="preserve"> </w:t>
      </w:r>
      <w:proofErr w:type="spellStart"/>
      <w:r>
        <w:rPr>
          <w:color w:val="000000"/>
          <w:sz w:val="28"/>
          <w:szCs w:val="27"/>
          <w:lang w:val="ru-RU"/>
        </w:rPr>
        <w:t>необхідністю</w:t>
      </w:r>
      <w:proofErr w:type="spellEnd"/>
      <w:r>
        <w:rPr>
          <w:color w:val="000000"/>
          <w:sz w:val="28"/>
          <w:szCs w:val="27"/>
          <w:lang w:val="ru-RU"/>
        </w:rPr>
        <w:t xml:space="preserve"> </w:t>
      </w:r>
      <w:proofErr w:type="spellStart"/>
      <w:r>
        <w:rPr>
          <w:color w:val="000000"/>
          <w:sz w:val="28"/>
          <w:szCs w:val="27"/>
          <w:lang w:val="ru-RU"/>
        </w:rPr>
        <w:t>внесення</w:t>
      </w:r>
      <w:proofErr w:type="spellEnd"/>
      <w:r>
        <w:rPr>
          <w:color w:val="000000"/>
          <w:sz w:val="28"/>
          <w:szCs w:val="27"/>
          <w:lang w:val="ru-RU"/>
        </w:rPr>
        <w:t xml:space="preserve"> </w:t>
      </w:r>
      <w:proofErr w:type="spellStart"/>
      <w:r>
        <w:rPr>
          <w:color w:val="000000"/>
          <w:sz w:val="28"/>
          <w:szCs w:val="27"/>
          <w:lang w:val="ru-RU"/>
        </w:rPr>
        <w:t>коригувальних</w:t>
      </w:r>
      <w:proofErr w:type="spellEnd"/>
      <w:r>
        <w:rPr>
          <w:color w:val="000000"/>
          <w:sz w:val="28"/>
          <w:szCs w:val="27"/>
          <w:lang w:val="ru-RU"/>
        </w:rPr>
        <w:t>/</w:t>
      </w:r>
      <w:proofErr w:type="spellStart"/>
      <w:r>
        <w:rPr>
          <w:color w:val="000000"/>
          <w:sz w:val="28"/>
          <w:szCs w:val="27"/>
          <w:lang w:val="ru-RU"/>
        </w:rPr>
        <w:t>уточнюючих</w:t>
      </w:r>
      <w:proofErr w:type="spellEnd"/>
      <w:r>
        <w:rPr>
          <w:color w:val="000000"/>
          <w:sz w:val="28"/>
          <w:szCs w:val="27"/>
          <w:lang w:val="ru-RU"/>
        </w:rPr>
        <w:t xml:space="preserve"> </w:t>
      </w:r>
      <w:proofErr w:type="spellStart"/>
      <w:r>
        <w:rPr>
          <w:color w:val="000000"/>
          <w:sz w:val="28"/>
          <w:szCs w:val="27"/>
          <w:lang w:val="ru-RU"/>
        </w:rPr>
        <w:t>даних</w:t>
      </w:r>
      <w:proofErr w:type="spellEnd"/>
      <w:r>
        <w:rPr>
          <w:color w:val="000000"/>
          <w:sz w:val="28"/>
          <w:szCs w:val="27"/>
          <w:lang w:val="ru-RU"/>
        </w:rPr>
        <w:t xml:space="preserve"> до </w:t>
      </w:r>
      <w:proofErr w:type="spellStart"/>
      <w:r w:rsidRPr="001D16F3">
        <w:rPr>
          <w:color w:val="000000"/>
          <w:sz w:val="28"/>
          <w:szCs w:val="27"/>
          <w:lang w:val="ru-RU"/>
        </w:rPr>
        <w:t>Програми</w:t>
      </w:r>
      <w:proofErr w:type="spellEnd"/>
      <w:r w:rsidRPr="001D16F3">
        <w:rPr>
          <w:color w:val="000000"/>
          <w:sz w:val="28"/>
          <w:szCs w:val="27"/>
          <w:lang w:val="ru-RU"/>
        </w:rPr>
        <w:t xml:space="preserve"> </w:t>
      </w:r>
      <w:proofErr w:type="spellStart"/>
      <w:r w:rsidRPr="001D16F3">
        <w:rPr>
          <w:color w:val="000000"/>
          <w:sz w:val="28"/>
          <w:szCs w:val="27"/>
          <w:lang w:val="ru-RU"/>
        </w:rPr>
        <w:t>розвитку</w:t>
      </w:r>
      <w:proofErr w:type="spellEnd"/>
      <w:r w:rsidRPr="001D16F3">
        <w:rPr>
          <w:color w:val="000000"/>
          <w:sz w:val="28"/>
          <w:szCs w:val="27"/>
          <w:lang w:val="ru-RU"/>
        </w:rPr>
        <w:t xml:space="preserve"> </w:t>
      </w:r>
      <w:proofErr w:type="spellStart"/>
      <w:r w:rsidRPr="001D16F3">
        <w:rPr>
          <w:color w:val="000000"/>
          <w:sz w:val="28"/>
          <w:szCs w:val="27"/>
          <w:lang w:val="ru-RU"/>
        </w:rPr>
        <w:t>системи</w:t>
      </w:r>
      <w:proofErr w:type="spellEnd"/>
      <w:r w:rsidRPr="001D16F3">
        <w:rPr>
          <w:color w:val="000000"/>
          <w:sz w:val="28"/>
          <w:szCs w:val="27"/>
          <w:lang w:val="ru-RU"/>
        </w:rPr>
        <w:t xml:space="preserve"> </w:t>
      </w:r>
      <w:proofErr w:type="spellStart"/>
      <w:r w:rsidRPr="001D16F3">
        <w:rPr>
          <w:color w:val="000000"/>
          <w:sz w:val="28"/>
          <w:szCs w:val="27"/>
          <w:lang w:val="ru-RU"/>
        </w:rPr>
        <w:t>освіти</w:t>
      </w:r>
      <w:proofErr w:type="spellEnd"/>
      <w:r w:rsidRPr="001D16F3">
        <w:rPr>
          <w:color w:val="000000"/>
          <w:sz w:val="28"/>
          <w:szCs w:val="27"/>
          <w:lang w:val="ru-RU"/>
        </w:rPr>
        <w:t xml:space="preserve"> на </w:t>
      </w:r>
      <w:proofErr w:type="spellStart"/>
      <w:r w:rsidRPr="001D16F3">
        <w:rPr>
          <w:color w:val="000000"/>
          <w:sz w:val="28"/>
          <w:szCs w:val="27"/>
          <w:lang w:val="ru-RU"/>
        </w:rPr>
        <w:t>території</w:t>
      </w:r>
      <w:proofErr w:type="spellEnd"/>
      <w:r w:rsidRPr="001D16F3">
        <w:rPr>
          <w:color w:val="000000"/>
          <w:sz w:val="28"/>
          <w:szCs w:val="27"/>
          <w:lang w:val="ru-RU"/>
        </w:rPr>
        <w:t xml:space="preserve"> </w:t>
      </w:r>
      <w:proofErr w:type="spellStart"/>
      <w:r w:rsidRPr="001D16F3">
        <w:rPr>
          <w:color w:val="000000"/>
          <w:sz w:val="28"/>
          <w:szCs w:val="27"/>
          <w:lang w:val="ru-RU"/>
        </w:rPr>
        <w:t>Боярської</w:t>
      </w:r>
      <w:proofErr w:type="spellEnd"/>
      <w:r w:rsidRPr="001D16F3">
        <w:rPr>
          <w:color w:val="000000"/>
          <w:sz w:val="28"/>
          <w:szCs w:val="27"/>
          <w:lang w:val="ru-RU"/>
        </w:rPr>
        <w:t xml:space="preserve"> </w:t>
      </w:r>
      <w:proofErr w:type="spellStart"/>
      <w:r w:rsidRPr="001D16F3">
        <w:rPr>
          <w:color w:val="000000"/>
          <w:sz w:val="28"/>
          <w:szCs w:val="27"/>
          <w:lang w:val="ru-RU"/>
        </w:rPr>
        <w:t>міської</w:t>
      </w:r>
      <w:proofErr w:type="spellEnd"/>
      <w:r w:rsidRPr="001D16F3">
        <w:rPr>
          <w:color w:val="000000"/>
          <w:sz w:val="28"/>
          <w:szCs w:val="27"/>
          <w:lang w:val="ru-RU"/>
        </w:rPr>
        <w:t xml:space="preserve"> </w:t>
      </w:r>
      <w:proofErr w:type="spellStart"/>
      <w:r w:rsidRPr="001D16F3">
        <w:rPr>
          <w:color w:val="000000"/>
          <w:sz w:val="28"/>
          <w:szCs w:val="27"/>
          <w:lang w:val="ru-RU"/>
        </w:rPr>
        <w:t>територіальної</w:t>
      </w:r>
      <w:proofErr w:type="spellEnd"/>
      <w:r w:rsidRPr="001D16F3">
        <w:rPr>
          <w:color w:val="000000"/>
          <w:sz w:val="28"/>
          <w:szCs w:val="27"/>
          <w:lang w:val="ru-RU"/>
        </w:rPr>
        <w:t xml:space="preserve"> </w:t>
      </w:r>
      <w:proofErr w:type="spellStart"/>
      <w:r w:rsidRPr="001D16F3">
        <w:rPr>
          <w:color w:val="000000"/>
          <w:sz w:val="28"/>
          <w:szCs w:val="27"/>
          <w:lang w:val="ru-RU"/>
        </w:rPr>
        <w:t>громади</w:t>
      </w:r>
      <w:proofErr w:type="spellEnd"/>
      <w:r w:rsidRPr="001D16F3">
        <w:rPr>
          <w:color w:val="000000"/>
          <w:sz w:val="28"/>
          <w:szCs w:val="27"/>
          <w:lang w:val="ru-RU"/>
        </w:rPr>
        <w:t xml:space="preserve"> на 2024-2025 роки,</w:t>
      </w:r>
      <w:r>
        <w:rPr>
          <w:color w:val="000000"/>
          <w:sz w:val="28"/>
          <w:szCs w:val="27"/>
          <w:lang w:val="ru-RU"/>
        </w:rPr>
        <w:t xml:space="preserve"> а </w:t>
      </w:r>
      <w:proofErr w:type="spellStart"/>
      <w:r>
        <w:rPr>
          <w:color w:val="000000"/>
          <w:sz w:val="28"/>
          <w:szCs w:val="27"/>
          <w:lang w:val="ru-RU"/>
        </w:rPr>
        <w:t>саме</w:t>
      </w:r>
      <w:proofErr w:type="spellEnd"/>
      <w:r>
        <w:rPr>
          <w:color w:val="000000"/>
          <w:sz w:val="28"/>
          <w:szCs w:val="27"/>
          <w:lang w:val="ru-RU"/>
        </w:rPr>
        <w:t>:</w:t>
      </w:r>
    </w:p>
    <w:p w:rsidR="00171191" w:rsidRDefault="00171191" w:rsidP="00171191">
      <w:pPr>
        <w:pStyle w:val="a5"/>
        <w:spacing w:before="0" w:beforeAutospacing="0" w:after="0" w:afterAutospacing="0"/>
        <w:ind w:right="141" w:firstLine="567"/>
        <w:jc w:val="both"/>
        <w:rPr>
          <w:color w:val="000000"/>
          <w:sz w:val="28"/>
          <w:szCs w:val="27"/>
          <w:lang w:val="uk-UA"/>
        </w:rPr>
      </w:pPr>
      <w:r>
        <w:rPr>
          <w:color w:val="000000"/>
          <w:sz w:val="28"/>
          <w:szCs w:val="27"/>
          <w:lang w:val="uk-UA"/>
        </w:rPr>
        <w:t>1) В програму включається новий розділ «</w:t>
      </w:r>
      <w:r w:rsidRPr="00171191">
        <w:rPr>
          <w:color w:val="000000"/>
          <w:sz w:val="28"/>
          <w:szCs w:val="27"/>
          <w:lang w:val="uk-UA"/>
        </w:rPr>
        <w:t>10.12. Здоров’я та соціальний захист учасників освітнього процесу</w:t>
      </w:r>
      <w:r>
        <w:rPr>
          <w:color w:val="000000"/>
          <w:sz w:val="28"/>
          <w:szCs w:val="27"/>
          <w:lang w:val="uk-UA"/>
        </w:rPr>
        <w:t>» з орієнтовним обсягом фінансування на 2025 рік.</w:t>
      </w:r>
    </w:p>
    <w:p w:rsidR="00171191" w:rsidRPr="001D16F3" w:rsidRDefault="00171191" w:rsidP="00171191">
      <w:pPr>
        <w:pStyle w:val="a5"/>
        <w:spacing w:before="0" w:beforeAutospacing="0" w:after="0" w:afterAutospacing="0"/>
        <w:ind w:right="141" w:firstLine="567"/>
        <w:jc w:val="both"/>
        <w:rPr>
          <w:color w:val="000000"/>
          <w:sz w:val="28"/>
          <w:szCs w:val="27"/>
          <w:lang w:val="uk-UA"/>
        </w:rPr>
      </w:pPr>
      <w:r>
        <w:rPr>
          <w:color w:val="000000"/>
          <w:sz w:val="28"/>
          <w:szCs w:val="27"/>
          <w:lang w:val="uk-UA"/>
        </w:rPr>
        <w:t>2) У зв’язку із включенням до програми нового розділу «</w:t>
      </w:r>
      <w:r w:rsidRPr="00171191">
        <w:rPr>
          <w:color w:val="000000"/>
          <w:sz w:val="28"/>
          <w:szCs w:val="27"/>
          <w:lang w:val="uk-UA"/>
        </w:rPr>
        <w:t>10.12. Здоров’я та соціальний захист учасників освітнього процесу</w:t>
      </w:r>
      <w:r>
        <w:rPr>
          <w:color w:val="000000"/>
          <w:sz w:val="28"/>
          <w:szCs w:val="27"/>
          <w:lang w:val="uk-UA"/>
        </w:rPr>
        <w:t xml:space="preserve">» в паспорті програми у графі «Фінансування програми» </w:t>
      </w:r>
      <w:proofErr w:type="spellStart"/>
      <w:r>
        <w:rPr>
          <w:color w:val="000000"/>
          <w:sz w:val="28"/>
          <w:szCs w:val="27"/>
          <w:lang w:val="uk-UA"/>
        </w:rPr>
        <w:t>внести</w:t>
      </w:r>
      <w:proofErr w:type="spellEnd"/>
      <w:r>
        <w:rPr>
          <w:color w:val="000000"/>
          <w:sz w:val="28"/>
          <w:szCs w:val="27"/>
          <w:lang w:val="uk-UA"/>
        </w:rPr>
        <w:t xml:space="preserve"> наступні зміни в обсяг фінансування: </w:t>
      </w:r>
      <w:r w:rsidRPr="001D16F3">
        <w:rPr>
          <w:color w:val="000000"/>
          <w:sz w:val="28"/>
          <w:szCs w:val="27"/>
          <w:lang w:val="uk-UA"/>
        </w:rPr>
        <w:t>5 685,0 тис. грн. із них:</w:t>
      </w:r>
    </w:p>
    <w:p w:rsidR="00171191" w:rsidRPr="001D16F3" w:rsidRDefault="00171191" w:rsidP="00171191">
      <w:pPr>
        <w:pStyle w:val="a5"/>
        <w:spacing w:before="0" w:beforeAutospacing="0" w:after="0" w:afterAutospacing="0"/>
        <w:ind w:right="141" w:firstLine="567"/>
        <w:jc w:val="both"/>
        <w:rPr>
          <w:color w:val="000000"/>
          <w:sz w:val="28"/>
          <w:szCs w:val="27"/>
          <w:lang w:val="uk-UA"/>
        </w:rPr>
      </w:pPr>
      <w:r w:rsidRPr="001D16F3">
        <w:rPr>
          <w:color w:val="000000"/>
          <w:sz w:val="28"/>
          <w:szCs w:val="27"/>
          <w:lang w:val="uk-UA"/>
        </w:rPr>
        <w:t>- на 2024 рік - 0,0 тис. грн.</w:t>
      </w:r>
    </w:p>
    <w:p w:rsidR="00171191" w:rsidRDefault="00171191" w:rsidP="00171191">
      <w:pPr>
        <w:pStyle w:val="a5"/>
        <w:spacing w:before="0" w:beforeAutospacing="0" w:after="0" w:afterAutospacing="0"/>
        <w:ind w:right="141" w:firstLine="567"/>
        <w:jc w:val="both"/>
        <w:rPr>
          <w:color w:val="000000"/>
          <w:sz w:val="28"/>
          <w:szCs w:val="27"/>
          <w:lang w:val="uk-UA"/>
        </w:rPr>
      </w:pPr>
      <w:r w:rsidRPr="001D16F3">
        <w:rPr>
          <w:color w:val="000000"/>
          <w:sz w:val="28"/>
          <w:szCs w:val="27"/>
          <w:lang w:val="uk-UA"/>
        </w:rPr>
        <w:t>- на 2025 рік – 5 685,0 тис. грн.</w:t>
      </w:r>
    </w:p>
    <w:p w:rsidR="00171191" w:rsidRPr="00C52CBF" w:rsidRDefault="00171191" w:rsidP="00171191">
      <w:pPr>
        <w:pStyle w:val="a5"/>
        <w:spacing w:before="0" w:beforeAutospacing="0" w:after="0" w:afterAutospacing="0"/>
        <w:ind w:right="141" w:firstLine="567"/>
        <w:jc w:val="both"/>
        <w:rPr>
          <w:color w:val="000000"/>
          <w:sz w:val="28"/>
          <w:szCs w:val="27"/>
          <w:lang w:val="uk-UA"/>
        </w:rPr>
      </w:pPr>
      <w:r>
        <w:rPr>
          <w:color w:val="000000"/>
          <w:sz w:val="28"/>
          <w:szCs w:val="27"/>
          <w:lang w:val="uk-UA"/>
        </w:rPr>
        <w:t xml:space="preserve">3) До програми додається Перелік </w:t>
      </w:r>
      <w:proofErr w:type="spellStart"/>
      <w:r w:rsidRPr="00D42E9D">
        <w:rPr>
          <w:color w:val="000000"/>
          <w:sz w:val="28"/>
          <w:szCs w:val="27"/>
          <w:lang w:val="uk-UA"/>
        </w:rPr>
        <w:t>проєктів</w:t>
      </w:r>
      <w:proofErr w:type="spellEnd"/>
      <w:r w:rsidRPr="00D42E9D">
        <w:rPr>
          <w:color w:val="000000"/>
          <w:sz w:val="28"/>
          <w:szCs w:val="27"/>
          <w:lang w:val="uk-UA"/>
        </w:rPr>
        <w:t xml:space="preserve"> будівництва, капітального ремонту,</w:t>
      </w:r>
      <w:r>
        <w:rPr>
          <w:color w:val="000000"/>
          <w:sz w:val="28"/>
          <w:szCs w:val="27"/>
          <w:lang w:val="uk-UA"/>
        </w:rPr>
        <w:t xml:space="preserve"> реконструкції закладів освіти  </w:t>
      </w:r>
      <w:r w:rsidRPr="00D42E9D">
        <w:rPr>
          <w:color w:val="000000"/>
          <w:sz w:val="28"/>
          <w:szCs w:val="27"/>
          <w:lang w:val="uk-UA"/>
        </w:rPr>
        <w:t>Боярської міської ради,  що потребують фінансування на 2025 рік</w:t>
      </w:r>
      <w:r>
        <w:rPr>
          <w:color w:val="000000"/>
          <w:sz w:val="28"/>
          <w:szCs w:val="27"/>
          <w:lang w:val="uk-UA"/>
        </w:rPr>
        <w:t xml:space="preserve"> у вигляді додатку.</w:t>
      </w:r>
    </w:p>
    <w:p w:rsidR="00171191" w:rsidRPr="0026505D" w:rsidRDefault="00171191" w:rsidP="00171191">
      <w:pPr>
        <w:pStyle w:val="a5"/>
        <w:spacing w:before="0" w:beforeAutospacing="0" w:after="0" w:afterAutospacing="0"/>
        <w:ind w:right="141" w:firstLine="567"/>
        <w:jc w:val="both"/>
        <w:rPr>
          <w:color w:val="000000"/>
          <w:sz w:val="28"/>
          <w:szCs w:val="27"/>
          <w:lang w:val="ru-RU"/>
        </w:rPr>
      </w:pPr>
      <w:proofErr w:type="spellStart"/>
      <w:r w:rsidRPr="0026505D">
        <w:rPr>
          <w:color w:val="000000"/>
          <w:sz w:val="28"/>
          <w:szCs w:val="27"/>
          <w:lang w:val="ru-RU"/>
        </w:rPr>
        <w:t>Всі</w:t>
      </w:r>
      <w:proofErr w:type="spellEnd"/>
      <w:r w:rsidRPr="0026505D">
        <w:rPr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color w:val="000000"/>
          <w:sz w:val="28"/>
          <w:szCs w:val="27"/>
          <w:lang w:val="ru-RU"/>
        </w:rPr>
        <w:t>інші</w:t>
      </w:r>
      <w:proofErr w:type="spellEnd"/>
      <w:r w:rsidRPr="0026505D">
        <w:rPr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color w:val="000000"/>
          <w:sz w:val="28"/>
          <w:szCs w:val="27"/>
          <w:lang w:val="ru-RU"/>
        </w:rPr>
        <w:t>пункти</w:t>
      </w:r>
      <w:proofErr w:type="spellEnd"/>
      <w:r w:rsidRPr="0026505D">
        <w:rPr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color w:val="000000"/>
          <w:sz w:val="28"/>
          <w:szCs w:val="27"/>
          <w:lang w:val="ru-RU"/>
        </w:rPr>
        <w:t>Програми</w:t>
      </w:r>
      <w:proofErr w:type="spellEnd"/>
      <w:r w:rsidRPr="0026505D">
        <w:rPr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color w:val="000000"/>
          <w:sz w:val="28"/>
          <w:szCs w:val="27"/>
          <w:lang w:val="ru-RU"/>
        </w:rPr>
        <w:t>залишаються</w:t>
      </w:r>
      <w:proofErr w:type="spellEnd"/>
      <w:r w:rsidRPr="0026505D">
        <w:rPr>
          <w:color w:val="000000"/>
          <w:sz w:val="28"/>
          <w:szCs w:val="27"/>
          <w:lang w:val="ru-RU"/>
        </w:rPr>
        <w:t xml:space="preserve"> </w:t>
      </w:r>
      <w:proofErr w:type="spellStart"/>
      <w:r w:rsidRPr="0026505D">
        <w:rPr>
          <w:color w:val="000000"/>
          <w:sz w:val="28"/>
          <w:szCs w:val="27"/>
          <w:lang w:val="ru-RU"/>
        </w:rPr>
        <w:t>незмінними</w:t>
      </w:r>
      <w:proofErr w:type="spellEnd"/>
      <w:r w:rsidRPr="0026505D">
        <w:rPr>
          <w:color w:val="000000"/>
          <w:sz w:val="28"/>
          <w:szCs w:val="27"/>
          <w:lang w:val="ru-RU"/>
        </w:rPr>
        <w:t>.</w:t>
      </w: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171191" w:rsidRDefault="00171191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171191" w:rsidRDefault="00171191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171191" w:rsidRDefault="00171191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6707AD" w:rsidRDefault="006707AD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171191" w:rsidRDefault="00171191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171191" w:rsidRDefault="00171191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171191" w:rsidRDefault="00171191" w:rsidP="006D5C2F">
      <w:pPr>
        <w:ind w:right="141"/>
        <w:rPr>
          <w:rFonts w:ascii="Arial" w:hAnsi="Arial" w:cs="Arial"/>
          <w:color w:val="303030"/>
          <w:sz w:val="21"/>
          <w:szCs w:val="21"/>
          <w:lang w:val="ru-RU" w:eastAsia="en-US"/>
        </w:rPr>
      </w:pPr>
    </w:p>
    <w:p w:rsidR="00FE608A" w:rsidRPr="006D3EB4" w:rsidRDefault="00FE608A" w:rsidP="00EE475E">
      <w:pPr>
        <w:ind w:right="141"/>
        <w:rPr>
          <w:sz w:val="28"/>
          <w:szCs w:val="28"/>
          <w:lang w:val="ru-RU"/>
        </w:rPr>
      </w:pPr>
    </w:p>
    <w:sectPr w:rsidR="00FE608A" w:rsidRPr="006D3EB4" w:rsidSect="003307CD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A01C2"/>
    <w:rsid w:val="00137963"/>
    <w:rsid w:val="00171191"/>
    <w:rsid w:val="001D16F3"/>
    <w:rsid w:val="001E7323"/>
    <w:rsid w:val="00205305"/>
    <w:rsid w:val="00245751"/>
    <w:rsid w:val="0026505D"/>
    <w:rsid w:val="003307CD"/>
    <w:rsid w:val="003A33EB"/>
    <w:rsid w:val="003F31BC"/>
    <w:rsid w:val="004141F4"/>
    <w:rsid w:val="00482E28"/>
    <w:rsid w:val="00491DB2"/>
    <w:rsid w:val="004B1E02"/>
    <w:rsid w:val="005A6E24"/>
    <w:rsid w:val="0060123D"/>
    <w:rsid w:val="00663C1F"/>
    <w:rsid w:val="006707AD"/>
    <w:rsid w:val="006D3EB4"/>
    <w:rsid w:val="006D5C2F"/>
    <w:rsid w:val="006E5740"/>
    <w:rsid w:val="007839F0"/>
    <w:rsid w:val="007977D0"/>
    <w:rsid w:val="00837DF3"/>
    <w:rsid w:val="008A70A8"/>
    <w:rsid w:val="008B4C45"/>
    <w:rsid w:val="008E1F65"/>
    <w:rsid w:val="008E6753"/>
    <w:rsid w:val="0093267F"/>
    <w:rsid w:val="00AA4866"/>
    <w:rsid w:val="00B415A2"/>
    <w:rsid w:val="00B86F0C"/>
    <w:rsid w:val="00BD41BB"/>
    <w:rsid w:val="00BE1228"/>
    <w:rsid w:val="00BF28B5"/>
    <w:rsid w:val="00C52CBF"/>
    <w:rsid w:val="00C70932"/>
    <w:rsid w:val="00C80A60"/>
    <w:rsid w:val="00C9485A"/>
    <w:rsid w:val="00CC4183"/>
    <w:rsid w:val="00D1553A"/>
    <w:rsid w:val="00D42E9D"/>
    <w:rsid w:val="00D643E5"/>
    <w:rsid w:val="00DD3339"/>
    <w:rsid w:val="00DE225E"/>
    <w:rsid w:val="00DF3089"/>
    <w:rsid w:val="00ED375A"/>
    <w:rsid w:val="00EE475E"/>
    <w:rsid w:val="00FB75B1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4551D-22B7-47E3-BA60-42FB89B6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Марина Кляпка</cp:lastModifiedBy>
  <cp:revision>2</cp:revision>
  <cp:lastPrinted>2024-12-20T09:59:00Z</cp:lastPrinted>
  <dcterms:created xsi:type="dcterms:W3CDTF">2024-12-23T13:46:00Z</dcterms:created>
  <dcterms:modified xsi:type="dcterms:W3CDTF">2024-12-23T13:46:00Z</dcterms:modified>
</cp:coreProperties>
</file>