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58262A" w:rsidRDefault="00A81A6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right="-277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ОЯСНЮВАЛЬНА ЗАПИСКА</w:t>
      </w:r>
    </w:p>
    <w:p w14:paraId="00000002" w14:textId="77777777" w:rsidR="0058262A" w:rsidRDefault="00A81A6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right="-27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 проекту рішення _____ сесії восьмого скл</w:t>
      </w:r>
      <w:r>
        <w:rPr>
          <w:rFonts w:ascii="Times New Roman" w:eastAsia="Times New Roman" w:hAnsi="Times New Roman" w:cs="Times New Roman"/>
          <w:sz w:val="28"/>
          <w:szCs w:val="28"/>
        </w:rPr>
        <w:t>икання</w:t>
      </w:r>
    </w:p>
    <w:p w14:paraId="00000003" w14:textId="77777777" w:rsidR="0058262A" w:rsidRDefault="0058262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right="-27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0000004" w14:textId="77777777" w:rsidR="0058262A" w:rsidRDefault="00A81A6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right="-27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Про затвердження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Програми сприяння розвитку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волонтерства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у Боярській міської територіальної громаді на 2025-2027 роки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14:paraId="00000005" w14:textId="77777777" w:rsidR="0058262A" w:rsidRDefault="0058262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right="-27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0000006" w14:textId="77777777" w:rsidR="0058262A" w:rsidRDefault="00A81A6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right="-277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 Обґрунтування необхідності прийняття рішення</w:t>
      </w:r>
    </w:p>
    <w:p w14:paraId="00000007" w14:textId="77777777" w:rsidR="0058262A" w:rsidRDefault="00A81A6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right="-277" w:firstLine="57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Необхідніст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прийняття рішення «Про затвердження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Програми сприяння розвитку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волонтерства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 Боярській міської територіальної громаді на 2025-2027 роки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обгрунтовано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необхідністю залучення органів місцевого самоврядування до створення сприятливих умов для розвитку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волон</w:t>
      </w:r>
      <w:r>
        <w:rPr>
          <w:rFonts w:ascii="Times New Roman" w:eastAsia="Times New Roman" w:hAnsi="Times New Roman" w:cs="Times New Roman"/>
          <w:sz w:val="28"/>
          <w:szCs w:val="28"/>
        </w:rPr>
        <w:t>терства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громадської активності, підвищення рівня самоорганізації жителів та впровадження інструментів громадської участі у прийнятті та реалізації владних рішень. Тому Програма сприяння розвитку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волонтерства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передбачає посилення взаємодії волонтерських ін</w:t>
      </w:r>
      <w:r>
        <w:rPr>
          <w:rFonts w:ascii="Times New Roman" w:eastAsia="Times New Roman" w:hAnsi="Times New Roman" w:cs="Times New Roman"/>
          <w:sz w:val="28"/>
          <w:szCs w:val="28"/>
        </w:rPr>
        <w:t>іціатив, організацій та установ, що залучають до своєї діяльності волонтерів з органами місцевого самоврядування.</w:t>
      </w:r>
    </w:p>
    <w:p w14:paraId="00000008" w14:textId="77777777" w:rsidR="0058262A" w:rsidRDefault="0058262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right="-277" w:firstLine="57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09" w14:textId="77777777" w:rsidR="0058262A" w:rsidRDefault="00A81A6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right="-277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 Мета і шляхи її досягнення</w:t>
      </w:r>
    </w:p>
    <w:p w14:paraId="0000000A" w14:textId="77777777" w:rsidR="0058262A" w:rsidRDefault="00A81A6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right="-277" w:firstLine="57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Мета програми полягає у:</w:t>
      </w:r>
    </w:p>
    <w:p w14:paraId="0000000B" w14:textId="77777777" w:rsidR="0058262A" w:rsidRDefault="00A81A61">
      <w:pPr>
        <w:shd w:val="clear" w:color="auto" w:fill="FFFFFF"/>
        <w:spacing w:after="0" w:line="240" w:lineRule="auto"/>
        <w:ind w:right="-27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Забезпеченні сприятливих умов для розвитку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волонтерства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підвищення рівня самооргані</w:t>
      </w:r>
      <w:r>
        <w:rPr>
          <w:rFonts w:ascii="Times New Roman" w:eastAsia="Times New Roman" w:hAnsi="Times New Roman" w:cs="Times New Roman"/>
          <w:sz w:val="28"/>
          <w:szCs w:val="28"/>
        </w:rPr>
        <w:t>зації жителів в територіальній громаді для участі у волонтерській діяльності.</w:t>
      </w:r>
    </w:p>
    <w:p w14:paraId="0000000C" w14:textId="77777777" w:rsidR="0058262A" w:rsidRDefault="00A81A61">
      <w:pPr>
        <w:widowControl w:val="0"/>
        <w:tabs>
          <w:tab w:val="left" w:pos="860"/>
        </w:tabs>
        <w:spacing w:after="0" w:line="244" w:lineRule="auto"/>
        <w:ind w:right="-27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Сприянні в інституційному розвитку організацій та установ у громаді, що залучають до своєї діяльності волонтерів через проведення освітніх та інших заходів.</w:t>
      </w:r>
    </w:p>
    <w:p w14:paraId="0000000D" w14:textId="77777777" w:rsidR="0058262A" w:rsidRDefault="00A81A61">
      <w:pPr>
        <w:widowControl w:val="0"/>
        <w:tabs>
          <w:tab w:val="left" w:pos="860"/>
        </w:tabs>
        <w:spacing w:after="0" w:line="244" w:lineRule="auto"/>
        <w:ind w:right="-27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Популяризації, посиленні участі членів громади у волонтерській діяльності та забезпечення поінформованості громади через впровадження постійно діючої інформаційно-просвітницької кампанії.</w:t>
      </w:r>
    </w:p>
    <w:p w14:paraId="0000000E" w14:textId="77777777" w:rsidR="0058262A" w:rsidRDefault="00A81A61">
      <w:pPr>
        <w:widowControl w:val="0"/>
        <w:tabs>
          <w:tab w:val="left" w:pos="860"/>
        </w:tabs>
        <w:spacing w:after="0" w:line="242" w:lineRule="auto"/>
        <w:ind w:right="-27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Забезпеченні системної участі організацій та установ, що залучаю</w:t>
      </w:r>
      <w:r>
        <w:rPr>
          <w:rFonts w:ascii="Times New Roman" w:eastAsia="Times New Roman" w:hAnsi="Times New Roman" w:cs="Times New Roman"/>
          <w:sz w:val="28"/>
          <w:szCs w:val="28"/>
        </w:rPr>
        <w:t>ть волонтерів до формування та вирішення питань місцевого значення, а також посилення комунікації між собою та з органами місцевого самоврядування, розвиток волонтерських мереж.</w:t>
      </w:r>
    </w:p>
    <w:p w14:paraId="0000000F" w14:textId="77777777" w:rsidR="0058262A" w:rsidRDefault="0058262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right="-27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00000010" w14:textId="77777777" w:rsidR="0058262A" w:rsidRDefault="00A81A6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right="-277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 Правові аспекти</w:t>
      </w:r>
    </w:p>
    <w:p w14:paraId="00000011" w14:textId="77777777" w:rsidR="0058262A" w:rsidRDefault="00A81A6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right="-277" w:firstLine="57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_heading=h.gjdgxs" w:colFirst="0" w:colLast="0"/>
      <w:bookmarkEnd w:id="1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Правовою підставою розроблення проекту рішення є Закон України «Про місцеве самоврядування в Україні», </w:t>
      </w:r>
      <w:r>
        <w:rPr>
          <w:rFonts w:ascii="Times New Roman" w:eastAsia="Times New Roman" w:hAnsi="Times New Roman" w:cs="Times New Roman"/>
          <w:sz w:val="28"/>
          <w:szCs w:val="28"/>
        </w:rPr>
        <w:t>Бюджетний Кодекс України, Закон України «Про волонтерську діяльність», Закон України «Про благодійну діяльність та благодійні організації».</w:t>
      </w:r>
    </w:p>
    <w:p w14:paraId="00000012" w14:textId="77777777" w:rsidR="0058262A" w:rsidRDefault="0058262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right="-277" w:firstLine="57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_heading=h.dzvthlfi81a2" w:colFirst="0" w:colLast="0"/>
      <w:bookmarkEnd w:id="2"/>
    </w:p>
    <w:p w14:paraId="00000013" w14:textId="77777777" w:rsidR="0058262A" w:rsidRDefault="00A81A6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right="-277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4. Фінансово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-економічне обґрунтування</w:t>
      </w:r>
    </w:p>
    <w:p w14:paraId="00000014" w14:textId="77777777" w:rsidR="0058262A" w:rsidRDefault="00A81A6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right="-277" w:firstLine="5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Фінансування Програми планується здійснювати за рахунок міського бюджету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відповідний рік, виходячи з можливостей бюджету,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інших джерел не заборонених чинним законодавством.</w:t>
      </w:r>
    </w:p>
    <w:p w14:paraId="00000015" w14:textId="77777777" w:rsidR="0058262A" w:rsidRDefault="0058262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right="-277" w:firstLine="57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6" w14:textId="77777777" w:rsidR="0058262A" w:rsidRDefault="00A81A6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right="-277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5.</w:t>
      </w:r>
      <w:r>
        <w:rPr>
          <w:b/>
          <w:color w:val="000000"/>
        </w:rPr>
        <w:t> 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Позиція за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цікавлених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органів</w:t>
      </w:r>
    </w:p>
    <w:p w14:paraId="00000017" w14:textId="77777777" w:rsidR="0058262A" w:rsidRDefault="00A81A61">
      <w:pPr>
        <w:spacing w:after="0" w:line="240" w:lineRule="auto"/>
        <w:ind w:right="-277" w:firstLine="56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Проект рішення не порушує інтересів інших органів.</w:t>
      </w:r>
    </w:p>
    <w:p w14:paraId="00000018" w14:textId="77777777" w:rsidR="0058262A" w:rsidRDefault="0058262A">
      <w:pPr>
        <w:spacing w:after="0" w:line="240" w:lineRule="auto"/>
        <w:ind w:right="-277" w:firstLine="566"/>
        <w:rPr>
          <w:rFonts w:ascii="Times New Roman" w:eastAsia="Times New Roman" w:hAnsi="Times New Roman" w:cs="Times New Roman"/>
          <w:sz w:val="28"/>
          <w:szCs w:val="28"/>
        </w:rPr>
      </w:pPr>
    </w:p>
    <w:p w14:paraId="00000019" w14:textId="77777777" w:rsidR="0058262A" w:rsidRDefault="00A81A6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right="-277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6. Місцевий аспект</w:t>
      </w:r>
    </w:p>
    <w:p w14:paraId="0000001A" w14:textId="77777777" w:rsidR="0058262A" w:rsidRDefault="00A81A61">
      <w:pPr>
        <w:spacing w:after="0" w:line="240" w:lineRule="auto"/>
        <w:ind w:right="-277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Дія цього рішення розповсюджується на територію Боярської міської територіальної громади.</w:t>
      </w:r>
    </w:p>
    <w:p w14:paraId="0000001B" w14:textId="77777777" w:rsidR="0058262A" w:rsidRDefault="0058262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right="-277" w:firstLine="57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C" w14:textId="77777777" w:rsidR="0058262A" w:rsidRDefault="00A81A6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right="-277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7. Громадське обговорення</w:t>
      </w:r>
    </w:p>
    <w:p w14:paraId="0000001D" w14:textId="77777777" w:rsidR="0058262A" w:rsidRDefault="00A81A6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right="-277" w:firstLine="57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Питання не потребує громадського обговорення.</w:t>
      </w:r>
    </w:p>
    <w:p w14:paraId="0000001E" w14:textId="77777777" w:rsidR="0058262A" w:rsidRDefault="0058262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right="-27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1F" w14:textId="77777777" w:rsidR="0058262A" w:rsidRDefault="00A81A6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right="-277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8. Прогноз результатів</w:t>
      </w:r>
    </w:p>
    <w:p w14:paraId="00000020" w14:textId="77777777" w:rsidR="0058262A" w:rsidRDefault="00A81A6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right="-277" w:firstLine="57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Забезпечення сприятливих умов для розвитку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волонтерства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підвищення рівня самоорганізації жителів в територіальній громаді для участі у волонтерській діяльності. Популяризація, посилення участі членів громади у волонтерській діяльнос</w:t>
      </w:r>
      <w:r>
        <w:rPr>
          <w:rFonts w:ascii="Times New Roman" w:eastAsia="Times New Roman" w:hAnsi="Times New Roman" w:cs="Times New Roman"/>
          <w:sz w:val="28"/>
          <w:szCs w:val="28"/>
        </w:rPr>
        <w:t>ті та забезпечення поінформованості громади через впровадження постійно діючої інформаційно-просвітницької кампанії, забезпечення системної участі організацій та установ, що залучають волонтерів до формування та вирішення питань місцевого значення, а також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посилення комунікації між собою та з органами місцевого самоврядування, розвиток волонтерських мереж.</w:t>
      </w:r>
    </w:p>
    <w:p w14:paraId="00000021" w14:textId="77777777" w:rsidR="0058262A" w:rsidRDefault="0058262A">
      <w:pPr>
        <w:ind w:right="-277"/>
        <w:jc w:val="both"/>
      </w:pPr>
    </w:p>
    <w:p w14:paraId="00000022" w14:textId="77777777" w:rsidR="0058262A" w:rsidRDefault="0058262A">
      <w:pPr>
        <w:ind w:right="-277"/>
        <w:jc w:val="both"/>
      </w:pPr>
    </w:p>
    <w:p w14:paraId="00000023" w14:textId="77777777" w:rsidR="0058262A" w:rsidRDefault="00A81A61">
      <w:pPr>
        <w:spacing w:after="0" w:line="240" w:lineRule="auto"/>
        <w:ind w:right="-27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НАЧАЛЬНИК УСЗН</w:t>
      </w:r>
    </w:p>
    <w:p w14:paraId="00000024" w14:textId="77777777" w:rsidR="0058262A" w:rsidRDefault="00A81A61">
      <w:pPr>
        <w:spacing w:after="0" w:line="240" w:lineRule="auto"/>
        <w:ind w:right="-27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БОЯРСЬКОЇ МІСЬКОЇ РАДИ                                                    Ольга ПАПОЯН</w:t>
      </w:r>
    </w:p>
    <w:sectPr w:rsidR="0058262A">
      <w:pgSz w:w="11906" w:h="16838"/>
      <w:pgMar w:top="425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62A"/>
    <w:rsid w:val="0058262A"/>
    <w:rsid w:val="00A81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120410-81EE-4A42-8F00-FCE7EAFB9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rvps1">
    <w:name w:val="rvps1"/>
    <w:basedOn w:val="a"/>
    <w:rsid w:val="00BF6B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7">
    <w:name w:val="rvts7"/>
    <w:basedOn w:val="a0"/>
    <w:rsid w:val="00BF6BF6"/>
  </w:style>
  <w:style w:type="character" w:customStyle="1" w:styleId="rvts8">
    <w:name w:val="rvts8"/>
    <w:basedOn w:val="a0"/>
    <w:rsid w:val="00BF6BF6"/>
  </w:style>
  <w:style w:type="paragraph" w:customStyle="1" w:styleId="rvps20">
    <w:name w:val="rvps20"/>
    <w:basedOn w:val="a"/>
    <w:rsid w:val="00BF6B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56">
    <w:name w:val="rvts56"/>
    <w:basedOn w:val="a0"/>
    <w:rsid w:val="00BF6BF6"/>
  </w:style>
  <w:style w:type="character" w:customStyle="1" w:styleId="rvts125">
    <w:name w:val="rvts125"/>
    <w:basedOn w:val="a0"/>
    <w:rsid w:val="00BF6BF6"/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gKSbq8aHYfGm1qEieVcYrazN5w==">CgMxLjAyCGguZ2pkZ3hzMg5oLmR6dnRobGZpODFhMjgAciExd29mU3ZVSjg1ZjAzMUlqM3Bxc1FlRXhjUlVOVEFCS3c=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2010</Words>
  <Characters>1147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Buh2</dc:creator>
  <cp:lastModifiedBy>Марина Кляпка</cp:lastModifiedBy>
  <cp:revision>2</cp:revision>
  <dcterms:created xsi:type="dcterms:W3CDTF">2024-12-11T08:41:00Z</dcterms:created>
  <dcterms:modified xsi:type="dcterms:W3CDTF">2024-12-11T08:41:00Z</dcterms:modified>
</cp:coreProperties>
</file>