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7D9" w:rsidRDefault="008D07D9" w:rsidP="008D07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8D07D9" w:rsidRDefault="008D07D9" w:rsidP="008D07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Pr="00CF6054" w:rsidRDefault="00CF6054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15.10</w:t>
      </w:r>
      <w:r w:rsidR="008D07D9" w:rsidRPr="00CF6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D58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D58BE" w:rsidRPr="00CF6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D0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м. Боярка                                        </w:t>
      </w:r>
      <w:r w:rsidR="001F00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A56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6/50</w:t>
      </w:r>
    </w:p>
    <w:p w:rsidR="008D07D9" w:rsidRDefault="008D07D9" w:rsidP="008D07D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07D9" w:rsidRDefault="008D07D9" w:rsidP="008D07D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F5900" w:rsidRDefault="008D07D9" w:rsidP="00F55A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F55A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затвердження кошторису витрат на </w:t>
      </w:r>
    </w:p>
    <w:p w:rsidR="007F5900" w:rsidRDefault="00F55A02" w:rsidP="00F55A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послуги з управління будинками для </w:t>
      </w:r>
    </w:p>
    <w:p w:rsidR="007F5900" w:rsidRDefault="00F55A02" w:rsidP="00F55A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гуртожитків за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: вул</w:t>
      </w:r>
      <w:r w:rsidR="00E920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Молодіжна</w:t>
      </w:r>
      <w:r w:rsidR="00CA4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12/2 та вул. </w:t>
      </w:r>
    </w:p>
    <w:p w:rsidR="00EB7627" w:rsidRDefault="00F55A02" w:rsidP="00F55A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І. Мазепи 27А</w:t>
      </w:r>
      <w:r w:rsidR="007F5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, </w:t>
      </w:r>
      <w:r w:rsidR="00CA4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м. Боярка, </w:t>
      </w:r>
      <w:r w:rsidR="007F59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Фастівського р-н, Київської обл.</w:t>
      </w:r>
    </w:p>
    <w:p w:rsidR="00F55A02" w:rsidRDefault="00F55A02" w:rsidP="00F55A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D58BE" w:rsidRDefault="00AD58BE" w:rsidP="00EB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58BE" w:rsidRDefault="008D07D9" w:rsidP="00CF60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AD58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ідповідно до Законів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EF7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AD58BE">
        <w:rPr>
          <w:rFonts w:eastAsia="Batang"/>
          <w:sz w:val="28"/>
          <w:szCs w:val="28"/>
          <w:lang w:val="uk-UA"/>
        </w:rPr>
        <w:t xml:space="preserve"> </w:t>
      </w:r>
      <w:r w:rsidR="007F5900">
        <w:rPr>
          <w:rFonts w:ascii="Times New Roman" w:eastAsia="Batang" w:hAnsi="Times New Roman" w:cs="Times New Roman"/>
          <w:sz w:val="28"/>
          <w:szCs w:val="28"/>
          <w:lang w:val="uk-UA"/>
        </w:rPr>
        <w:t>« Про житл</w:t>
      </w:r>
      <w:r w:rsidR="00CA451B">
        <w:rPr>
          <w:rFonts w:ascii="Times New Roman" w:eastAsia="Batang" w:hAnsi="Times New Roman" w:cs="Times New Roman"/>
          <w:sz w:val="28"/>
          <w:szCs w:val="28"/>
          <w:lang w:val="uk-UA"/>
        </w:rPr>
        <w:t>ово-комунальні  послуги», Наказ М</w:t>
      </w:r>
      <w:r w:rsidR="007F5900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іністерства регіонального розвитку, будівництва та житлово-комунального  господарства України від </w:t>
      </w:r>
      <w:r w:rsidR="002B6C89">
        <w:rPr>
          <w:rFonts w:ascii="Times New Roman" w:eastAsia="Batang" w:hAnsi="Times New Roman" w:cs="Times New Roman"/>
          <w:sz w:val="28"/>
          <w:szCs w:val="28"/>
          <w:lang w:val="uk-UA"/>
        </w:rPr>
        <w:t>27.07.2018 № 190 « Про затвердження обов’язкового переліку робіт (послуг), витрати на які включають до складу витрат на утримання багатоквартирного будинку та прибудинкової території»</w:t>
      </w:r>
      <w:r w:rsidR="009B2D5F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, лист звернення від КП «БГВУЖКГ» ( від 22.08.2024р. </w:t>
      </w:r>
      <w:proofErr w:type="spellStart"/>
      <w:r w:rsidR="009B2D5F">
        <w:rPr>
          <w:rFonts w:ascii="Times New Roman" w:eastAsia="Batang" w:hAnsi="Times New Roman" w:cs="Times New Roman"/>
          <w:sz w:val="28"/>
          <w:szCs w:val="28"/>
          <w:lang w:val="uk-UA"/>
        </w:rPr>
        <w:t>вх</w:t>
      </w:r>
      <w:proofErr w:type="spellEnd"/>
      <w:r w:rsidR="009B2D5F">
        <w:rPr>
          <w:rFonts w:ascii="Times New Roman" w:eastAsia="Batang" w:hAnsi="Times New Roman" w:cs="Times New Roman"/>
          <w:sz w:val="28"/>
          <w:szCs w:val="28"/>
          <w:lang w:val="uk-UA"/>
        </w:rPr>
        <w:t>. 02-09/5792/0-24)</w:t>
      </w:r>
      <w:r w:rsidR="00EF7597">
        <w:rPr>
          <w:rFonts w:ascii="Times New Roman" w:eastAsia="Batang" w:hAnsi="Times New Roman" w:cs="Times New Roman"/>
          <w:sz w:val="28"/>
          <w:szCs w:val="28"/>
          <w:lang w:val="uk-UA"/>
        </w:rPr>
        <w:t xml:space="preserve">, </w:t>
      </w:r>
      <w:r w:rsidR="00CF6054">
        <w:rPr>
          <w:rFonts w:ascii="Times New Roman" w:eastAsia="Batang" w:hAnsi="Times New Roman" w:cs="Times New Roman"/>
          <w:sz w:val="28"/>
          <w:szCs w:val="28"/>
          <w:lang w:val="uk-UA"/>
        </w:rPr>
        <w:t>-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8D07D9" w:rsidRDefault="008D07D9" w:rsidP="008D0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8D07D9" w:rsidRPr="007F5900" w:rsidRDefault="008D07D9" w:rsidP="008D07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5900" w:rsidRPr="007F5900" w:rsidRDefault="007F5900" w:rsidP="007F5900">
      <w:pPr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F5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Затвердити кошторис витрат на послуги з управління будинками для гур</w:t>
      </w:r>
      <w:r w:rsidR="00CA45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тожитків за </w:t>
      </w:r>
      <w:proofErr w:type="spellStart"/>
      <w:r w:rsidR="00CA45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адресою</w:t>
      </w:r>
      <w:proofErr w:type="spellEnd"/>
      <w:r w:rsidR="00CA45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:</w:t>
      </w:r>
      <w:r w:rsidRPr="007F5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вул</w:t>
      </w:r>
      <w:r w:rsidR="00CA45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7F5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Молодіжна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F5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12/2 та вул. І. Мазепи 27А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CA45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м. Боярка,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32B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Фастівського р-н, Київської обл. (додаток 1;2).</w:t>
      </w:r>
    </w:p>
    <w:p w:rsidR="008D07D9" w:rsidRPr="007F5900" w:rsidRDefault="007F5900" w:rsidP="007F5900">
      <w:pPr>
        <w:spacing w:after="0" w:line="240" w:lineRule="auto"/>
        <w:ind w:left="-142" w:firstLine="8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F5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8D07D9" w:rsidRPr="007F59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за напрямом.</w:t>
      </w:r>
    </w:p>
    <w:p w:rsidR="0094752A" w:rsidRDefault="0094752A" w:rsidP="008D0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752A" w:rsidRPr="0094752A" w:rsidRDefault="008D07D9" w:rsidP="00947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      </w:t>
      </w:r>
      <w:r w:rsidR="009475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94752A" w:rsidRDefault="0094752A" w:rsidP="00947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4752A" w:rsidRDefault="0094752A" w:rsidP="00947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Згідно з оригіналом:</w:t>
      </w:r>
    </w:p>
    <w:p w:rsidR="0094752A" w:rsidRDefault="0094752A" w:rsidP="009475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Керуючий справами </w:t>
      </w:r>
    </w:p>
    <w:p w:rsidR="0094752A" w:rsidRDefault="0094752A" w:rsidP="009475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виконавчого комітету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Ганна САЛАМАТІНА</w:t>
      </w: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4C5E0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7D9" w:rsidRDefault="008D07D9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476A" w:rsidRDefault="00E9476A" w:rsidP="008D07D9">
      <w:pPr>
        <w:pStyle w:val="a3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452A" w:rsidRDefault="0027452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5A0A" w:rsidRDefault="00F95A0A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54E4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C5E0D" w:rsidRDefault="004C5E0D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D4A40" w:rsidRDefault="00AD4A40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AD4A40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325265"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ЖКГ                                                        Ольга М</w:t>
      </w:r>
      <w:r w:rsidR="006B54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ИХЕЄНКО</w:t>
      </w: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5265" w:rsidRPr="00325265" w:rsidRDefault="006B54E4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  Марина САВЧУК</w:t>
      </w: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2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325265" w:rsidRDefault="00325265" w:rsidP="0032526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B2D5F" w:rsidRPr="009B2D5F" w:rsidRDefault="009B2D5F" w:rsidP="003252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2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економічного </w:t>
      </w:r>
    </w:p>
    <w:p w:rsidR="009B2D5F" w:rsidRDefault="009B2D5F" w:rsidP="009B2D5F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B2D5F">
        <w:rPr>
          <w:rFonts w:ascii="Times New Roman" w:eastAsia="Calibri" w:hAnsi="Times New Roman" w:cs="Times New Roman"/>
          <w:sz w:val="28"/>
          <w:szCs w:val="28"/>
          <w:lang w:val="uk-UA"/>
        </w:rPr>
        <w:t>розвитку та тарифної політики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Алла ЛІЩУК</w:t>
      </w:r>
    </w:p>
    <w:p w:rsidR="00F332A5" w:rsidRDefault="00F332A5" w:rsidP="009B2D5F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332A5" w:rsidRDefault="00F332A5" w:rsidP="00F33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спеціаліст з питань </w:t>
      </w:r>
    </w:p>
    <w:p w:rsidR="00F332A5" w:rsidRDefault="00F332A5" w:rsidP="00F332A5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запобігання  та виявлення корупції                                    Олена НАРДЕКОВА</w:t>
      </w:r>
    </w:p>
    <w:p w:rsidR="00F332A5" w:rsidRDefault="00F332A5" w:rsidP="009B2D5F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332A5" w:rsidRPr="009B2D5F" w:rsidRDefault="00F332A5" w:rsidP="009B2D5F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5265" w:rsidRPr="00325265" w:rsidRDefault="00325265" w:rsidP="0032526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8D07D9" w:rsidRDefault="008D07D9" w:rsidP="00A72A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D07D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6230"/>
    <w:multiLevelType w:val="hybridMultilevel"/>
    <w:tmpl w:val="D332D120"/>
    <w:lvl w:ilvl="0" w:tplc="30C0B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DB4B9E"/>
    <w:multiLevelType w:val="hybridMultilevel"/>
    <w:tmpl w:val="0492A2D8"/>
    <w:lvl w:ilvl="0" w:tplc="0C8A8454">
      <w:start w:val="24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92459B6"/>
    <w:multiLevelType w:val="hybridMultilevel"/>
    <w:tmpl w:val="4524C1D6"/>
    <w:lvl w:ilvl="0" w:tplc="8DD21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694D32"/>
    <w:multiLevelType w:val="hybridMultilevel"/>
    <w:tmpl w:val="63401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B"/>
    <w:rsid w:val="000B4EFA"/>
    <w:rsid w:val="00102521"/>
    <w:rsid w:val="0013266F"/>
    <w:rsid w:val="001836E7"/>
    <w:rsid w:val="001F0038"/>
    <w:rsid w:val="0027452A"/>
    <w:rsid w:val="002B6C89"/>
    <w:rsid w:val="003153A4"/>
    <w:rsid w:val="00325265"/>
    <w:rsid w:val="00403204"/>
    <w:rsid w:val="004724E8"/>
    <w:rsid w:val="004A0603"/>
    <w:rsid w:val="004C5E0D"/>
    <w:rsid w:val="005552B4"/>
    <w:rsid w:val="006153A7"/>
    <w:rsid w:val="006A091D"/>
    <w:rsid w:val="006B54E4"/>
    <w:rsid w:val="006D240F"/>
    <w:rsid w:val="00733BBD"/>
    <w:rsid w:val="007D08AB"/>
    <w:rsid w:val="007F5900"/>
    <w:rsid w:val="0088324E"/>
    <w:rsid w:val="008A3777"/>
    <w:rsid w:val="008D07D9"/>
    <w:rsid w:val="00923F0C"/>
    <w:rsid w:val="0094752A"/>
    <w:rsid w:val="00990F35"/>
    <w:rsid w:val="009B29D1"/>
    <w:rsid w:val="009B2D5F"/>
    <w:rsid w:val="00A72AF0"/>
    <w:rsid w:val="00A74699"/>
    <w:rsid w:val="00A816A8"/>
    <w:rsid w:val="00AA5F4D"/>
    <w:rsid w:val="00AD4A40"/>
    <w:rsid w:val="00AD58BE"/>
    <w:rsid w:val="00AE1979"/>
    <w:rsid w:val="00AF60DD"/>
    <w:rsid w:val="00B06AA5"/>
    <w:rsid w:val="00B32B10"/>
    <w:rsid w:val="00B91E8A"/>
    <w:rsid w:val="00C14152"/>
    <w:rsid w:val="00C3650A"/>
    <w:rsid w:val="00C9147A"/>
    <w:rsid w:val="00CA451B"/>
    <w:rsid w:val="00CF6054"/>
    <w:rsid w:val="00DC1B4C"/>
    <w:rsid w:val="00E3774B"/>
    <w:rsid w:val="00E920FD"/>
    <w:rsid w:val="00E9476A"/>
    <w:rsid w:val="00EA560A"/>
    <w:rsid w:val="00EB2081"/>
    <w:rsid w:val="00EB7627"/>
    <w:rsid w:val="00EF7597"/>
    <w:rsid w:val="00F03B27"/>
    <w:rsid w:val="00F332A5"/>
    <w:rsid w:val="00F33B48"/>
    <w:rsid w:val="00F42E69"/>
    <w:rsid w:val="00F55A02"/>
    <w:rsid w:val="00F60301"/>
    <w:rsid w:val="00F607B0"/>
    <w:rsid w:val="00F9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64B7"/>
  <w15:chartTrackingRefBased/>
  <w15:docId w15:val="{CF5908E0-F702-4E7E-9A18-4B2EAC68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07D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B0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324E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0B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8D60-978E-468A-A3D1-ACF5CBDE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Михеєнко</cp:lastModifiedBy>
  <cp:revision>31</cp:revision>
  <cp:lastPrinted>2024-10-17T10:59:00Z</cp:lastPrinted>
  <dcterms:created xsi:type="dcterms:W3CDTF">2024-07-24T10:51:00Z</dcterms:created>
  <dcterms:modified xsi:type="dcterms:W3CDTF">2024-10-17T10:59:00Z</dcterms:modified>
</cp:coreProperties>
</file>