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0C" w:rsidRDefault="0017720C" w:rsidP="0017720C">
      <w:pPr>
        <w:tabs>
          <w:tab w:val="left" w:pos="994"/>
          <w:tab w:val="left" w:pos="7371"/>
        </w:tabs>
        <w:suppressAutoHyphens w:val="0"/>
        <w:ind w:firstLine="283"/>
        <w:rPr>
          <w:b/>
          <w:bCs/>
          <w:iCs/>
          <w:sz w:val="27"/>
          <w:szCs w:val="27"/>
          <w:lang w:eastAsia="ru-RU"/>
        </w:rPr>
      </w:pPr>
      <w:r>
        <w:rPr>
          <w:b/>
          <w:bCs/>
          <w:iCs/>
          <w:sz w:val="27"/>
          <w:szCs w:val="27"/>
          <w:lang w:eastAsia="ru-RU"/>
        </w:rPr>
        <w:t xml:space="preserve">                                     </w:t>
      </w:r>
      <w:r w:rsidR="005F16C0">
        <w:rPr>
          <w:b/>
          <w:bCs/>
          <w:iCs/>
          <w:sz w:val="27"/>
          <w:szCs w:val="27"/>
          <w:lang w:eastAsia="ru-RU"/>
        </w:rPr>
        <w:t xml:space="preserve">            Протокол № 01-02/39</w:t>
      </w:r>
      <w:bookmarkStart w:id="0" w:name="_GoBack"/>
      <w:bookmarkEnd w:id="0"/>
    </w:p>
    <w:p w:rsidR="0017720C" w:rsidRDefault="0017720C" w:rsidP="0017720C">
      <w:pPr>
        <w:suppressAutoHyphens w:val="0"/>
        <w:ind w:firstLine="283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17720C" w:rsidRDefault="0017720C" w:rsidP="0017720C">
      <w:pPr>
        <w:suppressAutoHyphens w:val="0"/>
        <w:spacing w:after="160" w:line="256" w:lineRule="auto"/>
        <w:ind w:firstLine="283"/>
        <w:jc w:val="center"/>
        <w:rPr>
          <w:rFonts w:eastAsia="Calibri"/>
          <w:sz w:val="27"/>
          <w:szCs w:val="27"/>
          <w:lang w:eastAsia="en-US"/>
        </w:rPr>
      </w:pPr>
      <w:r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17720C" w:rsidRDefault="0017720C" w:rsidP="0017720C">
      <w:pPr>
        <w:suppressAutoHyphens w:val="0"/>
        <w:ind w:firstLine="283"/>
        <w:jc w:val="center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17720C" w:rsidRDefault="0017720C" w:rsidP="0017720C">
      <w:pPr>
        <w:suppressAutoHyphens w:val="0"/>
        <w:ind w:firstLine="283"/>
        <w:rPr>
          <w:b/>
          <w:sz w:val="27"/>
          <w:szCs w:val="27"/>
          <w:lang w:eastAsia="ru-RU"/>
        </w:rPr>
      </w:pPr>
    </w:p>
    <w:p w:rsidR="0017720C" w:rsidRDefault="0017720C" w:rsidP="0017720C">
      <w:pPr>
        <w:suppressAutoHyphens w:val="0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м. Боярка                                                                              04 травня 2023 р.</w:t>
      </w:r>
    </w:p>
    <w:p w:rsidR="0017720C" w:rsidRDefault="0017720C" w:rsidP="0017720C">
      <w:pPr>
        <w:suppressAutoHyphens w:val="0"/>
        <w:jc w:val="both"/>
        <w:rPr>
          <w:sz w:val="27"/>
          <w:szCs w:val="27"/>
          <w:lang w:eastAsia="ru-RU"/>
        </w:rPr>
      </w:pPr>
    </w:p>
    <w:p w:rsidR="0017720C" w:rsidRDefault="0017720C" w:rsidP="0017720C">
      <w:pPr>
        <w:suppressAutoHyphens w:val="0"/>
        <w:ind w:left="227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Члени комісії: 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>
        <w:rPr>
          <w:sz w:val="27"/>
          <w:szCs w:val="27"/>
          <w:lang w:eastAsia="ru-RU"/>
        </w:rPr>
        <w:t xml:space="preserve"> </w:t>
      </w:r>
      <w:r>
        <w:rPr>
          <w:rFonts w:eastAsia="Calibri"/>
          <w:sz w:val="27"/>
          <w:szCs w:val="27"/>
          <w:lang w:eastAsia="en-US"/>
        </w:rPr>
        <w:t>– голова комісії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Верголяс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Сафонов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Сіленко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Калуга Юрій Олександрович</w:t>
      </w:r>
      <w:r w:rsidR="00CD1C31">
        <w:rPr>
          <w:rFonts w:eastAsia="Calibri"/>
          <w:sz w:val="27"/>
          <w:szCs w:val="27"/>
          <w:lang w:eastAsia="en-US"/>
        </w:rPr>
        <w:t xml:space="preserve"> - присутній онлайн з правом дорадчого голосу.</w:t>
      </w:r>
    </w:p>
    <w:p w:rsidR="0017720C" w:rsidRDefault="0017720C" w:rsidP="0017720C">
      <w:pPr>
        <w:suppressAutoHyphens w:val="0"/>
        <w:ind w:left="227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CD1C31" w:rsidRPr="00CD1C31" w:rsidRDefault="00CD1C31" w:rsidP="0017720C">
      <w:pPr>
        <w:suppressAutoHyphens w:val="0"/>
        <w:ind w:left="227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r w:rsidRPr="00CD1C31">
        <w:rPr>
          <w:rFonts w:eastAsia="Calibri"/>
          <w:b/>
          <w:sz w:val="27"/>
          <w:szCs w:val="27"/>
          <w:lang w:eastAsia="en-US"/>
        </w:rPr>
        <w:t xml:space="preserve">Відсутні: </w:t>
      </w:r>
      <w:proofErr w:type="spellStart"/>
      <w:r w:rsidRPr="00CD1C31">
        <w:rPr>
          <w:rFonts w:eastAsia="Calibri"/>
          <w:sz w:val="27"/>
          <w:szCs w:val="27"/>
          <w:lang w:eastAsia="en-US"/>
        </w:rPr>
        <w:t>Верголяс</w:t>
      </w:r>
      <w:proofErr w:type="spellEnd"/>
      <w:r w:rsidRPr="00CD1C31">
        <w:rPr>
          <w:rFonts w:eastAsia="Calibri"/>
          <w:sz w:val="27"/>
          <w:szCs w:val="27"/>
          <w:lang w:eastAsia="en-US"/>
        </w:rPr>
        <w:t xml:space="preserve"> О.І.,</w:t>
      </w:r>
      <w:r>
        <w:rPr>
          <w:rFonts w:eastAsia="Calibri"/>
          <w:b/>
          <w:sz w:val="27"/>
          <w:szCs w:val="27"/>
          <w:lang w:eastAsia="en-US"/>
        </w:rPr>
        <w:t xml:space="preserve"> </w:t>
      </w:r>
      <w:r w:rsidRPr="00CD1C31">
        <w:rPr>
          <w:rFonts w:eastAsia="Calibri"/>
          <w:sz w:val="27"/>
          <w:szCs w:val="27"/>
          <w:lang w:eastAsia="en-US"/>
        </w:rPr>
        <w:t>Яценко К.В..</w:t>
      </w:r>
    </w:p>
    <w:p w:rsidR="0017720C" w:rsidRDefault="0017720C" w:rsidP="0017720C">
      <w:pPr>
        <w:suppressAutoHyphens w:val="0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4E689F">
        <w:rPr>
          <w:rFonts w:eastAsia="Calibri"/>
          <w:b/>
          <w:sz w:val="27"/>
          <w:szCs w:val="27"/>
          <w:lang w:eastAsia="en-US"/>
        </w:rPr>
        <w:t>Присутні депутати: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CD1C31">
        <w:rPr>
          <w:rFonts w:eastAsia="Calibri"/>
          <w:sz w:val="27"/>
          <w:szCs w:val="27"/>
          <w:lang w:eastAsia="en-US"/>
        </w:rPr>
        <w:t xml:space="preserve">Григор’єва А.О., Юрченко В.В., </w:t>
      </w:r>
      <w:proofErr w:type="spellStart"/>
      <w:r w:rsidR="00CD1C31">
        <w:rPr>
          <w:rFonts w:eastAsia="Calibri"/>
          <w:sz w:val="27"/>
          <w:szCs w:val="27"/>
          <w:lang w:eastAsia="en-US"/>
        </w:rPr>
        <w:t>Лавріненко</w:t>
      </w:r>
      <w:proofErr w:type="spellEnd"/>
      <w:r w:rsidR="00CD1C31">
        <w:rPr>
          <w:rFonts w:eastAsia="Calibri"/>
          <w:sz w:val="27"/>
          <w:szCs w:val="27"/>
          <w:lang w:eastAsia="en-US"/>
        </w:rPr>
        <w:t xml:space="preserve"> Л.С..</w:t>
      </w:r>
    </w:p>
    <w:p w:rsidR="0017720C" w:rsidRDefault="0017720C" w:rsidP="0017720C">
      <w:pPr>
        <w:suppressAutoHyphens w:val="0"/>
        <w:spacing w:after="20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Запрошені: </w:t>
      </w:r>
      <w:proofErr w:type="spellStart"/>
      <w:r w:rsidR="00CD1C31">
        <w:rPr>
          <w:sz w:val="27"/>
          <w:szCs w:val="27"/>
          <w:lang w:eastAsia="ru-RU"/>
        </w:rPr>
        <w:t>Козяровська</w:t>
      </w:r>
      <w:proofErr w:type="spellEnd"/>
      <w:r w:rsidR="00CD1C31">
        <w:rPr>
          <w:sz w:val="27"/>
          <w:szCs w:val="27"/>
          <w:lang w:eastAsia="ru-RU"/>
        </w:rPr>
        <w:t xml:space="preserve"> А.О., Морозова Т.С., Пасічник Р.С., Романюк А.О., Петренко Т.М., Ульянова Н.Ю..</w:t>
      </w:r>
    </w:p>
    <w:p w:rsidR="0017720C" w:rsidRDefault="0017720C" w:rsidP="0017720C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     </w:t>
      </w:r>
      <w:r w:rsidR="00CD1C31">
        <w:rPr>
          <w:i/>
          <w:sz w:val="27"/>
          <w:szCs w:val="27"/>
          <w:lang w:eastAsia="ru-RU"/>
        </w:rPr>
        <w:t xml:space="preserve">Початок засідання 10 </w:t>
      </w:r>
      <w:r>
        <w:rPr>
          <w:i/>
          <w:sz w:val="27"/>
          <w:szCs w:val="27"/>
          <w:lang w:eastAsia="ru-RU"/>
        </w:rPr>
        <w:t xml:space="preserve">год. </w:t>
      </w:r>
      <w:r w:rsidR="00CD1C31">
        <w:rPr>
          <w:i/>
          <w:sz w:val="27"/>
          <w:szCs w:val="27"/>
          <w:lang w:eastAsia="ru-RU"/>
        </w:rPr>
        <w:t>05</w:t>
      </w:r>
      <w:r>
        <w:rPr>
          <w:i/>
          <w:sz w:val="27"/>
          <w:szCs w:val="27"/>
          <w:lang w:eastAsia="ru-RU"/>
        </w:rPr>
        <w:t xml:space="preserve"> хв.</w:t>
      </w:r>
    </w:p>
    <w:p w:rsidR="0017720C" w:rsidRPr="0017720C" w:rsidRDefault="0017720C" w:rsidP="0017720C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  </w:t>
      </w:r>
      <w:r w:rsidRPr="0017720C">
        <w:rPr>
          <w:b/>
          <w:sz w:val="27"/>
          <w:szCs w:val="27"/>
          <w:lang w:eastAsia="ru-RU"/>
        </w:rPr>
        <w:t>Слухали:</w:t>
      </w:r>
    </w:p>
    <w:p w:rsidR="0017720C" w:rsidRPr="00CD1C31" w:rsidRDefault="0017720C" w:rsidP="0017720C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7"/>
          <w:szCs w:val="27"/>
        </w:rPr>
      </w:pPr>
      <w:r w:rsidRPr="00E256F6">
        <w:rPr>
          <w:color w:val="000000"/>
          <w:sz w:val="27"/>
          <w:szCs w:val="27"/>
        </w:rPr>
        <w:t xml:space="preserve">      1.</w:t>
      </w:r>
      <w:r w:rsidRPr="00CD1C31">
        <w:rPr>
          <w:color w:val="000000"/>
          <w:sz w:val="27"/>
          <w:szCs w:val="27"/>
        </w:rPr>
        <w:t> Про надання згоди на організацію співробітництва з ДУ «Національний інститут серцево-судинної хірургії ім. М.М. Амосова НАМН України»  та схвалення проекту меморандуму про науково-практичне та освітнє співробітництво.</w:t>
      </w:r>
    </w:p>
    <w:p w:rsidR="00CD1C31" w:rsidRPr="00CD1C31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i/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Ульянова Н.Ю.</w:t>
      </w:r>
      <w:r w:rsidRPr="00CD1C31">
        <w:rPr>
          <w:sz w:val="27"/>
          <w:szCs w:val="27"/>
          <w:lang w:eastAsia="ru-RU"/>
        </w:rPr>
        <w:t xml:space="preserve"> – доповіла.</w:t>
      </w:r>
    </w:p>
    <w:p w:rsidR="00413535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</w:t>
      </w:r>
      <w:r w:rsidR="00B3462C">
        <w:rPr>
          <w:sz w:val="27"/>
          <w:szCs w:val="27"/>
          <w:lang w:eastAsia="ru-RU"/>
        </w:rPr>
        <w:t>зазначив, що в м. Боярка біля перехрестя вул. Хрещатик і вул. Волошкова (Волгоградська)</w:t>
      </w:r>
      <w:r w:rsidR="00E256F6">
        <w:rPr>
          <w:sz w:val="27"/>
          <w:szCs w:val="27"/>
          <w:lang w:eastAsia="ru-RU"/>
        </w:rPr>
        <w:t xml:space="preserve"> передбачено земельну ділянку для розташуван</w:t>
      </w:r>
      <w:r w:rsidR="00650B53">
        <w:rPr>
          <w:sz w:val="27"/>
          <w:szCs w:val="27"/>
          <w:lang w:eastAsia="ru-RU"/>
        </w:rPr>
        <w:t>н</w:t>
      </w:r>
      <w:r w:rsidR="00E256F6">
        <w:rPr>
          <w:sz w:val="27"/>
          <w:szCs w:val="27"/>
          <w:lang w:eastAsia="ru-RU"/>
        </w:rPr>
        <w:t xml:space="preserve">я кардіологічного реабілітаційного центру. Задав питання, </w:t>
      </w:r>
      <w:r w:rsidR="00413535">
        <w:rPr>
          <w:sz w:val="27"/>
          <w:szCs w:val="27"/>
          <w:lang w:eastAsia="ru-RU"/>
        </w:rPr>
        <w:t xml:space="preserve">чи  розглядали можливість </w:t>
      </w:r>
      <w:r w:rsidR="00B3462C">
        <w:rPr>
          <w:sz w:val="27"/>
          <w:szCs w:val="27"/>
          <w:lang w:eastAsia="ru-RU"/>
        </w:rPr>
        <w:t xml:space="preserve"> </w:t>
      </w:r>
      <w:r w:rsidR="00413535">
        <w:rPr>
          <w:sz w:val="27"/>
          <w:szCs w:val="27"/>
          <w:lang w:eastAsia="ru-RU"/>
        </w:rPr>
        <w:t xml:space="preserve">будівництва центру на території Боярської територіальної громади, можливість залучення державних </w:t>
      </w:r>
      <w:r w:rsidR="00413535" w:rsidRPr="00413535">
        <w:rPr>
          <w:sz w:val="27"/>
          <w:szCs w:val="27"/>
          <w:lang w:eastAsia="ru-RU"/>
        </w:rPr>
        <w:t>інвестиційних</w:t>
      </w:r>
      <w:r w:rsidR="00413535">
        <w:rPr>
          <w:sz w:val="27"/>
          <w:szCs w:val="27"/>
          <w:lang w:eastAsia="ru-RU"/>
        </w:rPr>
        <w:t xml:space="preserve"> програм і проектів для будівництва. </w:t>
      </w:r>
    </w:p>
    <w:p w:rsidR="00650B53" w:rsidRDefault="00413535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r w:rsidRPr="00413535">
        <w:rPr>
          <w:b/>
          <w:sz w:val="27"/>
          <w:szCs w:val="27"/>
          <w:lang w:eastAsia="ru-RU"/>
        </w:rPr>
        <w:t>Ульянова Н.Ю.</w:t>
      </w:r>
      <w:r>
        <w:rPr>
          <w:sz w:val="27"/>
          <w:szCs w:val="27"/>
          <w:lang w:eastAsia="ru-RU"/>
        </w:rPr>
        <w:t xml:space="preserve"> – про </w:t>
      </w:r>
      <w:r w:rsidR="00650B53">
        <w:rPr>
          <w:sz w:val="27"/>
          <w:szCs w:val="27"/>
          <w:lang w:eastAsia="ru-RU"/>
        </w:rPr>
        <w:t xml:space="preserve">організацію </w:t>
      </w:r>
      <w:r w:rsidR="00650B53" w:rsidRPr="00CD1C31">
        <w:rPr>
          <w:color w:val="000000"/>
          <w:sz w:val="27"/>
          <w:szCs w:val="27"/>
        </w:rPr>
        <w:t>співробітництва з ДУ «Національний інститут серцево-судинної хірургії ім. М.М. Амосова НАМН України»</w:t>
      </w:r>
      <w:r w:rsidR="00650B53">
        <w:rPr>
          <w:color w:val="000000"/>
          <w:sz w:val="27"/>
          <w:szCs w:val="27"/>
        </w:rPr>
        <w:t xml:space="preserve"> і </w:t>
      </w:r>
      <w:r w:rsidR="00650B53">
        <w:rPr>
          <w:sz w:val="27"/>
          <w:szCs w:val="27"/>
          <w:lang w:eastAsia="ru-RU"/>
        </w:rPr>
        <w:t>надання інститутом медичних послуг населенню Боярської територіальної громади в приміщенні  КНП «Лікарня інтенсивного лікування Боярської міської ради». Зазначила, що  надання згоди та схвалення проекту меморандуму не покладає на сторони фінансові зобов’язання.</w:t>
      </w:r>
    </w:p>
    <w:p w:rsidR="00CD1C31" w:rsidRPr="00CD1C31" w:rsidRDefault="00650B53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r w:rsidR="00413535" w:rsidRPr="00413535">
        <w:rPr>
          <w:b/>
          <w:sz w:val="27"/>
          <w:szCs w:val="27"/>
          <w:lang w:eastAsia="ru-RU"/>
        </w:rPr>
        <w:t>Борецький О.П.</w:t>
      </w:r>
      <w:r w:rsidR="00413535">
        <w:rPr>
          <w:sz w:val="27"/>
          <w:szCs w:val="27"/>
          <w:lang w:eastAsia="ru-RU"/>
        </w:rPr>
        <w:t xml:space="preserve"> - </w:t>
      </w:r>
      <w:r w:rsidR="00CD1C31" w:rsidRPr="00CD1C31">
        <w:rPr>
          <w:sz w:val="27"/>
          <w:szCs w:val="27"/>
          <w:lang w:eastAsia="ru-RU"/>
        </w:rPr>
        <w:t>запропонував погодити проєкт рішення до розгляду на сесії.</w:t>
      </w:r>
    </w:p>
    <w:p w:rsidR="00CD1C31" w:rsidRPr="00CD1C31" w:rsidRDefault="00CD1C31" w:rsidP="00CD1C31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CD1C31" w:rsidRPr="00CD1C31" w:rsidRDefault="00CD1C31" w:rsidP="00CD1C31">
      <w:pPr>
        <w:suppressAutoHyphens w:val="0"/>
        <w:jc w:val="both"/>
        <w:rPr>
          <w:i/>
          <w:sz w:val="27"/>
          <w:szCs w:val="27"/>
          <w:lang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17720C" w:rsidRPr="00CD1C31" w:rsidRDefault="0017720C" w:rsidP="00DA6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:rsidR="0017720C" w:rsidRPr="00CD1C31" w:rsidRDefault="0017720C" w:rsidP="0017720C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hanging="28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D1C31">
        <w:rPr>
          <w:color w:val="000000"/>
          <w:sz w:val="27"/>
          <w:szCs w:val="27"/>
        </w:rPr>
        <w:t xml:space="preserve">      2. Про визнання автомобілів гуманітарною допомогою та передачу їх набувачам.</w:t>
      </w:r>
    </w:p>
    <w:p w:rsidR="00CD1C31" w:rsidRPr="00CD1C31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i/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Ульянова Н.Ю.</w:t>
      </w:r>
      <w:r w:rsidRPr="00CD1C31">
        <w:rPr>
          <w:sz w:val="27"/>
          <w:szCs w:val="27"/>
          <w:lang w:eastAsia="ru-RU"/>
        </w:rPr>
        <w:t xml:space="preserve"> – доповіла.</w:t>
      </w:r>
    </w:p>
    <w:p w:rsidR="00CD1C31" w:rsidRPr="00CD1C31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sz w:val="27"/>
          <w:szCs w:val="27"/>
          <w:lang w:eastAsia="ru-RU"/>
        </w:rPr>
        <w:lastRenderedPageBreak/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запропонував погодити проєкт рішення до розгляду на сесії.</w:t>
      </w:r>
    </w:p>
    <w:p w:rsidR="00CD1C31" w:rsidRPr="00CD1C31" w:rsidRDefault="00CD1C31" w:rsidP="00CD1C31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CD1C31" w:rsidRPr="00CD1C31" w:rsidRDefault="00CD1C31" w:rsidP="00CD1C31">
      <w:pPr>
        <w:suppressAutoHyphens w:val="0"/>
        <w:jc w:val="both"/>
        <w:rPr>
          <w:i/>
          <w:sz w:val="27"/>
          <w:szCs w:val="27"/>
          <w:lang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17720C" w:rsidRDefault="0017720C" w:rsidP="00DA6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7720C" w:rsidRPr="00CD1C31" w:rsidRDefault="0017720C" w:rsidP="0017720C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</w:t>
      </w:r>
      <w:r w:rsidRPr="00CD1C31">
        <w:rPr>
          <w:color w:val="000000"/>
          <w:sz w:val="27"/>
          <w:szCs w:val="27"/>
        </w:rPr>
        <w:t xml:space="preserve">3.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</w:r>
    </w:p>
    <w:p w:rsidR="0017720C" w:rsidRPr="00CD1C31" w:rsidRDefault="00CD1C31" w:rsidP="00DA6A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7"/>
          <w:szCs w:val="27"/>
        </w:rPr>
      </w:pPr>
      <w:r w:rsidRPr="00CD1C31">
        <w:rPr>
          <w:b/>
          <w:color w:val="000000"/>
          <w:sz w:val="27"/>
          <w:szCs w:val="27"/>
        </w:rPr>
        <w:t xml:space="preserve">       Не розглядали.</w:t>
      </w:r>
    </w:p>
    <w:p w:rsidR="0017720C" w:rsidRPr="00CD1C31" w:rsidRDefault="0017720C" w:rsidP="0017720C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7"/>
          <w:szCs w:val="27"/>
        </w:rPr>
      </w:pPr>
      <w:r w:rsidRPr="00CD1C31">
        <w:rPr>
          <w:color w:val="000000"/>
          <w:sz w:val="27"/>
          <w:szCs w:val="27"/>
        </w:rPr>
        <w:t xml:space="preserve">  4.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CD1C31" w:rsidRPr="00CD1C31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i/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Петренко Т.М.</w:t>
      </w:r>
      <w:r w:rsidRPr="00CD1C31">
        <w:rPr>
          <w:sz w:val="27"/>
          <w:szCs w:val="27"/>
          <w:lang w:eastAsia="ru-RU"/>
        </w:rPr>
        <w:t xml:space="preserve"> – доповіла.</w:t>
      </w:r>
    </w:p>
    <w:p w:rsidR="00CD1C31" w:rsidRPr="00CD1C31" w:rsidRDefault="00CD1C31" w:rsidP="00CD1C31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запропонував погодити проєкт рішення до розгляду на сесії</w:t>
      </w:r>
      <w:r w:rsidR="00650B53">
        <w:rPr>
          <w:sz w:val="27"/>
          <w:szCs w:val="27"/>
          <w:lang w:eastAsia="ru-RU"/>
        </w:rPr>
        <w:t xml:space="preserve"> з урахуванням рекомендацій профільної депутатської комісії</w:t>
      </w:r>
      <w:r w:rsidRPr="00CD1C31">
        <w:rPr>
          <w:sz w:val="27"/>
          <w:szCs w:val="27"/>
          <w:lang w:eastAsia="ru-RU"/>
        </w:rPr>
        <w:t>.</w:t>
      </w:r>
    </w:p>
    <w:p w:rsidR="00CD1C31" w:rsidRPr="00CD1C31" w:rsidRDefault="00CD1C31" w:rsidP="00CD1C31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="00650B53">
        <w:rPr>
          <w:rFonts w:eastAsiaTheme="minorHAnsi"/>
          <w:sz w:val="27"/>
          <w:szCs w:val="27"/>
          <w:lang w:val="ru-RU" w:eastAsia="en-US"/>
        </w:rPr>
        <w:t xml:space="preserve"> </w:t>
      </w:r>
      <w:r w:rsidR="00650B53">
        <w:rPr>
          <w:sz w:val="27"/>
          <w:szCs w:val="27"/>
          <w:lang w:eastAsia="ru-RU"/>
        </w:rPr>
        <w:t>з урахуванням рекомендацій профільної депутатської комісії</w:t>
      </w:r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CD1C31" w:rsidRPr="00CD1C31" w:rsidRDefault="00CD1C31" w:rsidP="00CD1C31">
      <w:pPr>
        <w:suppressAutoHyphens w:val="0"/>
        <w:jc w:val="both"/>
        <w:rPr>
          <w:i/>
          <w:sz w:val="27"/>
          <w:szCs w:val="27"/>
          <w:lang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17720C" w:rsidRDefault="0017720C" w:rsidP="0017720C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</w:t>
      </w:r>
      <w:r w:rsidRPr="00CD1C31">
        <w:rPr>
          <w:color w:val="000000"/>
          <w:sz w:val="27"/>
          <w:szCs w:val="27"/>
        </w:rPr>
        <w:t>5. Про внесення змін в рішення чергової 32 сесії Боярської міської ради від 09.02.2023 року № 32/1960 «Про припинення в результаті реорганізації КП «Банно-оздоровчий комплекс» Боярської міської ради, шляхом приєднання до КП «Громада» Боярської міської ради»</w:t>
      </w:r>
    </w:p>
    <w:p w:rsidR="00CD1C31" w:rsidRPr="00CD1C31" w:rsidRDefault="00CD1C31" w:rsidP="0017720C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Pr="00CD1C31">
        <w:rPr>
          <w:b/>
          <w:color w:val="000000"/>
          <w:sz w:val="27"/>
          <w:szCs w:val="27"/>
        </w:rPr>
        <w:t>Не розглядали.</w:t>
      </w:r>
    </w:p>
    <w:p w:rsidR="00DA6A85" w:rsidRPr="00CD1C31" w:rsidRDefault="00CD1C31" w:rsidP="00DA6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 xml:space="preserve">        </w:t>
      </w:r>
    </w:p>
    <w:p w:rsidR="0017720C" w:rsidRDefault="0017720C" w:rsidP="0017720C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  <w:sz w:val="27"/>
          <w:szCs w:val="27"/>
        </w:rPr>
      </w:pPr>
      <w:r w:rsidRPr="00CD1C31">
        <w:rPr>
          <w:color w:val="000000"/>
          <w:sz w:val="27"/>
          <w:szCs w:val="27"/>
        </w:rPr>
        <w:t xml:space="preserve">    6. Архітектурні питання.</w:t>
      </w:r>
    </w:p>
    <w:p w:rsidR="00B3462C" w:rsidRPr="00CD1C31" w:rsidRDefault="00B3462C" w:rsidP="0017720C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  <w:sz w:val="27"/>
          <w:szCs w:val="27"/>
        </w:rPr>
      </w:pPr>
    </w:p>
    <w:tbl>
      <w:tblPr>
        <w:tblW w:w="96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793"/>
      </w:tblGrid>
      <w:tr w:rsidR="00B3462C" w:rsidRPr="00B3462C" w:rsidTr="00B3462C">
        <w:trPr>
          <w:trHeight w:val="381"/>
        </w:trPr>
        <w:tc>
          <w:tcPr>
            <w:tcW w:w="879" w:type="dxa"/>
            <w:shd w:val="clear" w:color="auto" w:fill="auto"/>
          </w:tcPr>
          <w:p w:rsidR="00B3462C" w:rsidRPr="00B3462C" w:rsidRDefault="00B3462C" w:rsidP="00B3462C">
            <w:pPr>
              <w:rPr>
                <w:b/>
                <w:sz w:val="24"/>
                <w:szCs w:val="24"/>
              </w:rPr>
            </w:pPr>
            <w:r w:rsidRPr="00B3462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793" w:type="dxa"/>
            <w:shd w:val="clear" w:color="auto" w:fill="auto"/>
          </w:tcPr>
          <w:p w:rsidR="00B3462C" w:rsidRPr="00B3462C" w:rsidRDefault="00B3462C" w:rsidP="00B3462C">
            <w:pPr>
              <w:jc w:val="center"/>
              <w:rPr>
                <w:b/>
                <w:sz w:val="24"/>
                <w:szCs w:val="24"/>
              </w:rPr>
            </w:pPr>
            <w:r w:rsidRPr="00B3462C">
              <w:rPr>
                <w:b/>
                <w:sz w:val="24"/>
                <w:szCs w:val="24"/>
              </w:rPr>
              <w:t>Назва</w:t>
            </w:r>
          </w:p>
        </w:tc>
      </w:tr>
      <w:tr w:rsidR="00B3462C" w:rsidRPr="00B3462C" w:rsidTr="00B3462C">
        <w:trPr>
          <w:trHeight w:val="381"/>
        </w:trPr>
        <w:tc>
          <w:tcPr>
            <w:tcW w:w="879" w:type="dxa"/>
            <w:shd w:val="clear" w:color="auto" w:fill="auto"/>
          </w:tcPr>
          <w:p w:rsidR="00B3462C" w:rsidRPr="00B3462C" w:rsidRDefault="00B3462C" w:rsidP="00B3462C">
            <w:pPr>
              <w:rPr>
                <w:sz w:val="24"/>
                <w:szCs w:val="24"/>
              </w:rPr>
            </w:pPr>
            <w:r w:rsidRPr="00B3462C">
              <w:rPr>
                <w:sz w:val="24"/>
                <w:szCs w:val="24"/>
              </w:rPr>
              <w:t>1.</w:t>
            </w:r>
          </w:p>
        </w:tc>
        <w:tc>
          <w:tcPr>
            <w:tcW w:w="8793" w:type="dxa"/>
            <w:shd w:val="clear" w:color="auto" w:fill="auto"/>
          </w:tcPr>
          <w:p w:rsidR="00B3462C" w:rsidRPr="00B3462C" w:rsidRDefault="00B3462C" w:rsidP="00B3462C">
            <w:pPr>
              <w:rPr>
                <w:sz w:val="24"/>
                <w:szCs w:val="24"/>
              </w:rPr>
            </w:pPr>
            <w:r w:rsidRPr="00B3462C">
              <w:rPr>
                <w:sz w:val="24"/>
                <w:szCs w:val="24"/>
              </w:rPr>
              <w:t>Про внесення змін до детального плану території району забудови, обмеженої вул. Молодіжна, вул. Гоголя, вул. Дежньова та вул. Бульварна в м. Боярка</w:t>
            </w:r>
          </w:p>
        </w:tc>
      </w:tr>
      <w:tr w:rsidR="00B3462C" w:rsidRPr="00B3462C" w:rsidTr="00B3462C">
        <w:trPr>
          <w:trHeight w:val="1080"/>
        </w:trPr>
        <w:tc>
          <w:tcPr>
            <w:tcW w:w="879" w:type="dxa"/>
            <w:shd w:val="clear" w:color="auto" w:fill="auto"/>
          </w:tcPr>
          <w:p w:rsidR="00B3462C" w:rsidRPr="00B3462C" w:rsidRDefault="00B3462C" w:rsidP="00B3462C">
            <w:pPr>
              <w:rPr>
                <w:sz w:val="24"/>
                <w:szCs w:val="24"/>
              </w:rPr>
            </w:pPr>
            <w:r w:rsidRPr="00B3462C">
              <w:rPr>
                <w:sz w:val="24"/>
                <w:szCs w:val="24"/>
                <w:lang w:val="en-US"/>
              </w:rPr>
              <w:t>2</w:t>
            </w:r>
            <w:r w:rsidRPr="00B3462C">
              <w:rPr>
                <w:sz w:val="24"/>
                <w:szCs w:val="24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:rsidR="00B3462C" w:rsidRPr="00B3462C" w:rsidRDefault="00B3462C" w:rsidP="00B3462C">
            <w:pPr>
              <w:rPr>
                <w:sz w:val="24"/>
                <w:szCs w:val="24"/>
              </w:rPr>
            </w:pPr>
            <w:r w:rsidRPr="00B3462C">
              <w:rPr>
                <w:sz w:val="24"/>
                <w:szCs w:val="24"/>
              </w:rPr>
              <w:t xml:space="preserve">Про розроблення детального плану території в межах кварталів </w:t>
            </w:r>
          </w:p>
          <w:p w:rsidR="00B3462C" w:rsidRPr="00B3462C" w:rsidRDefault="00B3462C" w:rsidP="00B3462C">
            <w:pPr>
              <w:rPr>
                <w:sz w:val="24"/>
                <w:szCs w:val="24"/>
              </w:rPr>
            </w:pPr>
            <w:r w:rsidRPr="00B3462C">
              <w:rPr>
                <w:sz w:val="24"/>
                <w:szCs w:val="24"/>
              </w:rPr>
              <w:t xml:space="preserve">№ 91, № 92, № 93, № 94, № 95, № 96, № 97, № 98, № 99, № 100, № 101, № 102, № 103 в </w:t>
            </w:r>
            <w:proofErr w:type="spellStart"/>
            <w:r w:rsidRPr="00B3462C">
              <w:rPr>
                <w:sz w:val="24"/>
                <w:szCs w:val="24"/>
              </w:rPr>
              <w:t>проєктних</w:t>
            </w:r>
            <w:proofErr w:type="spellEnd"/>
            <w:r w:rsidRPr="00B3462C">
              <w:rPr>
                <w:sz w:val="24"/>
                <w:szCs w:val="24"/>
              </w:rPr>
              <w:t xml:space="preserve"> межах с. </w:t>
            </w:r>
            <w:proofErr w:type="spellStart"/>
            <w:r w:rsidRPr="00B3462C">
              <w:rPr>
                <w:sz w:val="24"/>
                <w:szCs w:val="24"/>
              </w:rPr>
              <w:t>Жорнівка</w:t>
            </w:r>
            <w:proofErr w:type="spellEnd"/>
            <w:r w:rsidRPr="00B3462C">
              <w:rPr>
                <w:sz w:val="24"/>
                <w:szCs w:val="24"/>
              </w:rPr>
              <w:t xml:space="preserve"> Боярської міської територіальної громади Фастівського району Київської області</w:t>
            </w:r>
          </w:p>
        </w:tc>
      </w:tr>
    </w:tbl>
    <w:p w:rsidR="00B3462C" w:rsidRDefault="00B3462C" w:rsidP="00B3462C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Романюк А.О.</w:t>
      </w:r>
      <w:r>
        <w:rPr>
          <w:sz w:val="27"/>
          <w:szCs w:val="27"/>
          <w:lang w:eastAsia="ru-RU"/>
        </w:rPr>
        <w:t xml:space="preserve"> – доповів</w:t>
      </w:r>
      <w:r w:rsidRPr="00CD1C31">
        <w:rPr>
          <w:sz w:val="27"/>
          <w:szCs w:val="27"/>
          <w:lang w:eastAsia="ru-RU"/>
        </w:rPr>
        <w:t>.</w:t>
      </w:r>
    </w:p>
    <w:p w:rsidR="00B3462C" w:rsidRPr="00CD1C31" w:rsidRDefault="00B3462C" w:rsidP="00B3462C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1</w:t>
      </w:r>
    </w:p>
    <w:p w:rsidR="00B3462C" w:rsidRPr="00CD1C31" w:rsidRDefault="00B3462C" w:rsidP="00B3462C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 w:rsidRPr="00CD1C31">
        <w:rPr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запропонував погодити проєкт рішення до розгляду на сесії.</w:t>
      </w:r>
    </w:p>
    <w:p w:rsidR="00B3462C" w:rsidRPr="00CD1C31" w:rsidRDefault="00B3462C" w:rsidP="00B3462C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B3462C" w:rsidRDefault="00B3462C" w:rsidP="00B3462C">
      <w:pPr>
        <w:suppressAutoHyphens w:val="0"/>
        <w:jc w:val="both"/>
        <w:rPr>
          <w:b/>
          <w:i/>
          <w:sz w:val="27"/>
          <w:szCs w:val="27"/>
          <w:lang w:val="en-US"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B3462C" w:rsidRPr="00B3462C" w:rsidRDefault="00B3462C" w:rsidP="00B3462C">
      <w:pPr>
        <w:suppressAutoHyphens w:val="0"/>
        <w:jc w:val="both"/>
        <w:rPr>
          <w:sz w:val="27"/>
          <w:szCs w:val="27"/>
          <w:lang w:eastAsia="en-US"/>
        </w:rPr>
      </w:pPr>
      <w:r>
        <w:rPr>
          <w:b/>
          <w:i/>
          <w:sz w:val="27"/>
          <w:szCs w:val="27"/>
          <w:lang w:eastAsia="en-US"/>
        </w:rPr>
        <w:t xml:space="preserve">      </w:t>
      </w:r>
      <w:proofErr w:type="spellStart"/>
      <w:r>
        <w:rPr>
          <w:sz w:val="27"/>
          <w:szCs w:val="27"/>
          <w:lang w:eastAsia="en-US"/>
        </w:rPr>
        <w:t>Пит</w:t>
      </w:r>
      <w:proofErr w:type="spellEnd"/>
      <w:r>
        <w:rPr>
          <w:sz w:val="27"/>
          <w:szCs w:val="27"/>
          <w:lang w:eastAsia="en-US"/>
        </w:rPr>
        <w:t xml:space="preserve">. 2 </w:t>
      </w:r>
    </w:p>
    <w:p w:rsidR="00B3462C" w:rsidRPr="00CD1C31" w:rsidRDefault="00B3462C" w:rsidP="00B3462C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запропонував погодити проєкт рішення до розгляду на сесії.</w:t>
      </w:r>
    </w:p>
    <w:p w:rsidR="00B3462C" w:rsidRPr="00CD1C31" w:rsidRDefault="00B3462C" w:rsidP="00B3462C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17720C" w:rsidRDefault="00B3462C" w:rsidP="00B3462C">
      <w:pPr>
        <w:suppressAutoHyphens w:val="0"/>
        <w:jc w:val="both"/>
        <w:rPr>
          <w:b/>
          <w:i/>
          <w:sz w:val="27"/>
          <w:szCs w:val="27"/>
          <w:lang w:val="en-US"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650B53" w:rsidRDefault="00650B53" w:rsidP="00B3462C">
      <w:pPr>
        <w:suppressAutoHyphens w:val="0"/>
        <w:jc w:val="both"/>
        <w:rPr>
          <w:b/>
          <w:i/>
          <w:sz w:val="27"/>
          <w:szCs w:val="27"/>
          <w:lang w:val="en-US" w:eastAsia="en-US"/>
        </w:rPr>
      </w:pPr>
    </w:p>
    <w:p w:rsidR="00B3462C" w:rsidRPr="00B3462C" w:rsidRDefault="00B3462C" w:rsidP="00B3462C">
      <w:pPr>
        <w:suppressAutoHyphens w:val="0"/>
        <w:jc w:val="both"/>
        <w:rPr>
          <w:b/>
          <w:i/>
          <w:sz w:val="27"/>
          <w:szCs w:val="27"/>
          <w:lang w:val="en-US" w:eastAsia="en-US"/>
        </w:rPr>
      </w:pPr>
    </w:p>
    <w:p w:rsidR="0017720C" w:rsidRDefault="0017720C" w:rsidP="001772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rPr>
          <w:color w:val="000000"/>
          <w:sz w:val="27"/>
          <w:szCs w:val="27"/>
        </w:rPr>
      </w:pPr>
      <w:r w:rsidRPr="00CD1C31">
        <w:rPr>
          <w:color w:val="000000"/>
          <w:sz w:val="27"/>
          <w:szCs w:val="27"/>
        </w:rPr>
        <w:lastRenderedPageBreak/>
        <w:t xml:space="preserve">  7.  Земельні питання. </w:t>
      </w:r>
    </w:p>
    <w:tbl>
      <w:tblPr>
        <w:tblW w:w="96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3"/>
        <w:gridCol w:w="3414"/>
        <w:gridCol w:w="3832"/>
        <w:gridCol w:w="1569"/>
      </w:tblGrid>
      <w:tr w:rsidR="00B3462C" w:rsidRPr="00ED39ED" w:rsidTr="00B3462C">
        <w:trPr>
          <w:cantSplit/>
          <w:trHeight w:val="441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2C" w:rsidRPr="00ED39ED" w:rsidRDefault="00B3462C" w:rsidP="00B3462C">
            <w:pPr>
              <w:snapToGrid w:val="0"/>
              <w:contextualSpacing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ED39ED">
              <w:rPr>
                <w:b/>
                <w:i/>
                <w:sz w:val="22"/>
                <w:szCs w:val="22"/>
              </w:rPr>
              <w:t xml:space="preserve">. Про </w:t>
            </w:r>
            <w:r>
              <w:rPr>
                <w:b/>
                <w:i/>
                <w:sz w:val="22"/>
                <w:szCs w:val="22"/>
              </w:rPr>
              <w:t>надання дозволу на розроблення технічної документації із землеустрою щодо інвентаризації земельних ділянок</w:t>
            </w:r>
            <w:r w:rsidRPr="00ED39ED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462C" w:rsidRPr="00ED39ED" w:rsidTr="00B3462C">
        <w:trPr>
          <w:cantSplit/>
          <w:trHeight w:val="111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2C" w:rsidRPr="00ED39ED" w:rsidRDefault="00B3462C" w:rsidP="00B3462C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2C" w:rsidRPr="00ED39ED" w:rsidRDefault="00B3462C" w:rsidP="009060C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ПрАТ « Іскра»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2C" w:rsidRDefault="00B3462C" w:rsidP="009060CF">
            <w:pPr>
              <w:suppressAutoHyphens w:val="0"/>
              <w:spacing w:line="259" w:lineRule="auto"/>
              <w:rPr>
                <w:rFonts w:eastAsiaTheme="minorHAnsi"/>
                <w:i/>
                <w:sz w:val="22"/>
                <w:szCs w:val="22"/>
                <w:lang w:val="ru-RU" w:eastAsia="en-US"/>
              </w:rPr>
            </w:pPr>
            <w:r w:rsidRPr="00ED39ED">
              <w:rPr>
                <w:rFonts w:eastAsiaTheme="minorHAnsi"/>
                <w:i/>
                <w:sz w:val="22"/>
                <w:szCs w:val="22"/>
                <w:lang w:val="ru-RU" w:eastAsia="en-US"/>
              </w:rPr>
              <w:t xml:space="preserve">м. Боярка, </w:t>
            </w:r>
            <w:proofErr w:type="spellStart"/>
            <w:r w:rsidRPr="00ED39ED">
              <w:rPr>
                <w:rFonts w:eastAsiaTheme="minorHAnsi"/>
                <w:i/>
                <w:sz w:val="22"/>
                <w:szCs w:val="22"/>
                <w:lang w:val="ru-RU" w:eastAsia="en-US"/>
              </w:rPr>
              <w:t>вул</w:t>
            </w:r>
            <w:proofErr w:type="spellEnd"/>
            <w:r w:rsidRPr="00ED39ED">
              <w:rPr>
                <w:rFonts w:eastAsiaTheme="minorHAnsi"/>
                <w:i/>
                <w:sz w:val="22"/>
                <w:szCs w:val="22"/>
                <w:lang w:val="ru-RU" w:eastAsia="en-US"/>
              </w:rPr>
              <w:t xml:space="preserve">. </w:t>
            </w:r>
            <w:r>
              <w:rPr>
                <w:rFonts w:eastAsiaTheme="minorHAnsi"/>
                <w:i/>
                <w:sz w:val="22"/>
                <w:szCs w:val="22"/>
                <w:lang w:val="ru-RU" w:eastAsia="en-US"/>
              </w:rPr>
              <w:t>Гоголя</w:t>
            </w:r>
          </w:p>
          <w:p w:rsidR="00B3462C" w:rsidRPr="00ED39ED" w:rsidRDefault="00B3462C" w:rsidP="009060CF">
            <w:pPr>
              <w:suppressAutoHyphens w:val="0"/>
              <w:spacing w:line="259" w:lineRule="auto"/>
              <w:rPr>
                <w:rFonts w:eastAsiaTheme="minorHAnsi"/>
                <w:i/>
                <w:sz w:val="22"/>
                <w:szCs w:val="22"/>
                <w:lang w:val="ru-RU" w:eastAsia="en-US"/>
              </w:rPr>
            </w:pPr>
          </w:p>
          <w:p w:rsidR="00B3462C" w:rsidRDefault="00B3462C" w:rsidP="00B3462C">
            <w:pPr>
              <w:suppressAutoHyphens w:val="0"/>
              <w:spacing w:after="16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3222410300:01:049:5017</w:t>
            </w:r>
          </w:p>
          <w:p w:rsidR="00B3462C" w:rsidRPr="00ED39ED" w:rsidRDefault="00B3462C" w:rsidP="00B3462C">
            <w:pPr>
              <w:suppressAutoHyphens w:val="0"/>
              <w:spacing w:after="16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3222410300:01:049:5018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2C" w:rsidRDefault="00B3462C" w:rsidP="009060CF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val="ru-RU" w:eastAsia="en-US"/>
              </w:rPr>
            </w:pPr>
          </w:p>
          <w:p w:rsidR="00B3462C" w:rsidRDefault="00B3462C" w:rsidP="00B3462C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val="ru-RU" w:eastAsia="en-US"/>
              </w:rPr>
            </w:pPr>
            <w:r w:rsidRPr="00ED39ED">
              <w:rPr>
                <w:rFonts w:eastAsiaTheme="minorHAnsi"/>
                <w:i/>
                <w:sz w:val="22"/>
                <w:szCs w:val="22"/>
                <w:lang w:val="ru-RU" w:eastAsia="en-US"/>
              </w:rPr>
              <w:t>0,</w:t>
            </w:r>
            <w:r>
              <w:rPr>
                <w:rFonts w:eastAsiaTheme="minorHAnsi"/>
                <w:i/>
                <w:sz w:val="22"/>
                <w:szCs w:val="22"/>
                <w:lang w:val="ru-RU" w:eastAsia="en-US"/>
              </w:rPr>
              <w:t>2836</w:t>
            </w:r>
            <w:r w:rsidRPr="00ED39ED">
              <w:rPr>
                <w:rFonts w:eastAsiaTheme="minorHAnsi"/>
                <w:i/>
                <w:sz w:val="22"/>
                <w:szCs w:val="22"/>
                <w:lang w:val="ru-RU" w:eastAsia="en-US"/>
              </w:rPr>
              <w:t xml:space="preserve"> га</w:t>
            </w:r>
          </w:p>
          <w:p w:rsidR="00B3462C" w:rsidRPr="00ED39ED" w:rsidRDefault="00B3462C" w:rsidP="00B3462C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val="ru-RU" w:eastAsia="en-US"/>
              </w:rPr>
              <w:t>1,2637 га</w:t>
            </w:r>
          </w:p>
        </w:tc>
      </w:tr>
    </w:tbl>
    <w:p w:rsidR="00B3462C" w:rsidRPr="00CD1C31" w:rsidRDefault="00B3462C" w:rsidP="00B3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Pr="00B3462C">
        <w:rPr>
          <w:b/>
          <w:color w:val="000000"/>
          <w:sz w:val="27"/>
          <w:szCs w:val="27"/>
        </w:rPr>
        <w:t>Морозова Т.С.</w:t>
      </w:r>
      <w:r>
        <w:rPr>
          <w:color w:val="000000"/>
          <w:sz w:val="27"/>
          <w:szCs w:val="27"/>
        </w:rPr>
        <w:t xml:space="preserve"> – доповіла.</w:t>
      </w:r>
    </w:p>
    <w:p w:rsidR="00B3462C" w:rsidRPr="00CD1C31" w:rsidRDefault="00B3462C" w:rsidP="00B3462C">
      <w:pPr>
        <w:shd w:val="clear" w:color="auto" w:fill="FFFFFF"/>
        <w:suppressAutoHyphens w:val="0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</w:t>
      </w:r>
      <w:r w:rsidRPr="00CD1C31">
        <w:rPr>
          <w:b/>
          <w:sz w:val="27"/>
          <w:szCs w:val="27"/>
          <w:lang w:eastAsia="ru-RU"/>
        </w:rPr>
        <w:t>Борецький О.П.</w:t>
      </w:r>
      <w:r w:rsidRPr="00CD1C31">
        <w:rPr>
          <w:sz w:val="27"/>
          <w:szCs w:val="27"/>
          <w:lang w:eastAsia="ru-RU"/>
        </w:rPr>
        <w:t xml:space="preserve"> – запропонував погодити проєкт рішення до розгляду на сесії.</w:t>
      </w:r>
    </w:p>
    <w:p w:rsidR="00B3462C" w:rsidRPr="00CD1C31" w:rsidRDefault="00B3462C" w:rsidP="00B3462C">
      <w:pPr>
        <w:suppressAutoHyphens w:val="0"/>
        <w:spacing w:after="120"/>
        <w:jc w:val="both"/>
        <w:rPr>
          <w:rFonts w:eastAsiaTheme="minorHAnsi"/>
          <w:sz w:val="27"/>
          <w:szCs w:val="27"/>
          <w:lang w:val="ru-RU" w:eastAsia="en-US"/>
        </w:rPr>
      </w:pPr>
      <w:r w:rsidRPr="00CD1C31">
        <w:rPr>
          <w:rFonts w:eastAsia="Calibri"/>
          <w:b/>
          <w:sz w:val="27"/>
          <w:szCs w:val="27"/>
          <w:lang w:val="ru-RU" w:eastAsia="en-US"/>
        </w:rPr>
        <w:t xml:space="preserve">      </w:t>
      </w:r>
      <w:proofErr w:type="spellStart"/>
      <w:r w:rsidRPr="00CD1C31">
        <w:rPr>
          <w:rFonts w:eastAsia="Calibri"/>
          <w:b/>
          <w:sz w:val="27"/>
          <w:szCs w:val="27"/>
          <w:lang w:val="ru-RU" w:eastAsia="en-US"/>
        </w:rPr>
        <w:t>Вирішили</w:t>
      </w:r>
      <w:proofErr w:type="spellEnd"/>
      <w:r w:rsidRPr="00CD1C31">
        <w:rPr>
          <w:rFonts w:eastAsia="Calibri"/>
          <w:b/>
          <w:sz w:val="27"/>
          <w:szCs w:val="27"/>
          <w:lang w:val="ru-RU" w:eastAsia="en-US"/>
        </w:rPr>
        <w:t>:</w:t>
      </w:r>
      <w:r w:rsidRPr="00CD1C31">
        <w:rPr>
          <w:rFonts w:asciiTheme="minorHAnsi" w:eastAsiaTheme="minorHAnsi" w:hAnsiTheme="minorHAnsi" w:cstheme="minorBidi"/>
          <w:b/>
          <w:sz w:val="27"/>
          <w:szCs w:val="27"/>
          <w:lang w:val="ru-RU" w:eastAsia="en-US"/>
        </w:rPr>
        <w:t xml:space="preserve">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погодити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до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розгляду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 xml:space="preserve"> на </w:t>
      </w:r>
      <w:proofErr w:type="spellStart"/>
      <w:r w:rsidRPr="00CD1C31">
        <w:rPr>
          <w:rFonts w:eastAsiaTheme="minorHAnsi"/>
          <w:sz w:val="27"/>
          <w:szCs w:val="27"/>
          <w:lang w:val="ru-RU" w:eastAsia="en-US"/>
        </w:rPr>
        <w:t>сесії</w:t>
      </w:r>
      <w:proofErr w:type="spellEnd"/>
      <w:r w:rsidRPr="00CD1C31">
        <w:rPr>
          <w:rFonts w:eastAsiaTheme="minorHAnsi"/>
          <w:sz w:val="27"/>
          <w:szCs w:val="27"/>
          <w:lang w:val="ru-RU" w:eastAsia="en-US"/>
        </w:rPr>
        <w:t>.</w:t>
      </w:r>
    </w:p>
    <w:p w:rsidR="00B3462C" w:rsidRDefault="00B3462C" w:rsidP="00B3462C">
      <w:pPr>
        <w:suppressAutoHyphens w:val="0"/>
        <w:jc w:val="both"/>
        <w:rPr>
          <w:b/>
          <w:i/>
          <w:sz w:val="27"/>
          <w:szCs w:val="27"/>
          <w:lang w:val="en-US" w:eastAsia="en-US"/>
        </w:rPr>
      </w:pPr>
      <w:r w:rsidRPr="00CD1C31">
        <w:rPr>
          <w:b/>
          <w:sz w:val="27"/>
          <w:szCs w:val="27"/>
          <w:lang w:val="en-US" w:eastAsia="en-US"/>
        </w:rPr>
        <w:t xml:space="preserve">    </w:t>
      </w:r>
      <w:r w:rsidRPr="00CD1C31">
        <w:rPr>
          <w:b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:</w:t>
      </w:r>
      <w:r w:rsidRPr="00CD1C31">
        <w:rPr>
          <w:i/>
          <w:sz w:val="27"/>
          <w:szCs w:val="27"/>
          <w:lang w:val="en-US" w:eastAsia="en-US"/>
        </w:rPr>
        <w:t xml:space="preserve"> «</w:t>
      </w:r>
      <w:proofErr w:type="spellStart"/>
      <w:r w:rsidRPr="00CD1C31">
        <w:rPr>
          <w:i/>
          <w:sz w:val="27"/>
          <w:szCs w:val="27"/>
          <w:lang w:val="en-US" w:eastAsia="en-US"/>
        </w:rPr>
        <w:t>за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4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проти</w:t>
      </w:r>
      <w:proofErr w:type="spellEnd"/>
      <w:proofErr w:type="gramStart"/>
      <w:r w:rsidRPr="00CD1C31">
        <w:rPr>
          <w:i/>
          <w:sz w:val="27"/>
          <w:szCs w:val="27"/>
          <w:lang w:val="en-US" w:eastAsia="en-US"/>
        </w:rPr>
        <w:t>»  -</w:t>
      </w:r>
      <w:proofErr w:type="gramEnd"/>
      <w:r w:rsidRPr="00CD1C31">
        <w:rPr>
          <w:i/>
          <w:sz w:val="27"/>
          <w:szCs w:val="27"/>
          <w:lang w:eastAsia="en-US"/>
        </w:rPr>
        <w:t xml:space="preserve"> 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утримались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>, «</w:t>
      </w:r>
      <w:proofErr w:type="spellStart"/>
      <w:r w:rsidRPr="00CD1C31">
        <w:rPr>
          <w:i/>
          <w:sz w:val="27"/>
          <w:szCs w:val="27"/>
          <w:lang w:val="en-US" w:eastAsia="en-US"/>
        </w:rPr>
        <w:t>не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 </w:t>
      </w:r>
      <w:proofErr w:type="spellStart"/>
      <w:r w:rsidRPr="00CD1C31">
        <w:rPr>
          <w:i/>
          <w:sz w:val="27"/>
          <w:szCs w:val="27"/>
          <w:lang w:val="en-US" w:eastAsia="en-US"/>
        </w:rPr>
        <w:t>проголосували</w:t>
      </w:r>
      <w:proofErr w:type="spellEnd"/>
      <w:r w:rsidRPr="00CD1C31">
        <w:rPr>
          <w:i/>
          <w:sz w:val="27"/>
          <w:szCs w:val="27"/>
          <w:lang w:val="en-US" w:eastAsia="en-US"/>
        </w:rPr>
        <w:t xml:space="preserve">» - </w:t>
      </w:r>
      <w:r w:rsidRPr="00CD1C31">
        <w:rPr>
          <w:i/>
          <w:sz w:val="27"/>
          <w:szCs w:val="27"/>
          <w:lang w:eastAsia="en-US"/>
        </w:rPr>
        <w:t>0</w:t>
      </w:r>
      <w:r w:rsidRPr="00CD1C31">
        <w:rPr>
          <w:i/>
          <w:sz w:val="27"/>
          <w:szCs w:val="27"/>
          <w:lang w:val="en-US" w:eastAsia="en-US"/>
        </w:rPr>
        <w:t xml:space="preserve">,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рішення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 xml:space="preserve"> </w:t>
      </w:r>
      <w:r w:rsidRPr="00CD1C31">
        <w:rPr>
          <w:b/>
          <w:i/>
          <w:sz w:val="27"/>
          <w:szCs w:val="27"/>
          <w:lang w:eastAsia="en-US"/>
        </w:rPr>
        <w:t xml:space="preserve">  </w:t>
      </w:r>
      <w:proofErr w:type="spellStart"/>
      <w:r w:rsidRPr="00CD1C31">
        <w:rPr>
          <w:b/>
          <w:i/>
          <w:sz w:val="27"/>
          <w:szCs w:val="27"/>
          <w:lang w:val="en-US" w:eastAsia="en-US"/>
        </w:rPr>
        <w:t>прийнято</w:t>
      </w:r>
      <w:proofErr w:type="spellEnd"/>
      <w:r w:rsidRPr="00CD1C31">
        <w:rPr>
          <w:b/>
          <w:i/>
          <w:sz w:val="27"/>
          <w:szCs w:val="27"/>
          <w:lang w:val="en-US" w:eastAsia="en-US"/>
        </w:rPr>
        <w:t>.</w:t>
      </w:r>
    </w:p>
    <w:p w:rsidR="00DA6A85" w:rsidRDefault="00DA6A85" w:rsidP="00B34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7"/>
          <w:szCs w:val="27"/>
          <w:lang w:eastAsia="ru-RU"/>
        </w:rPr>
      </w:pPr>
    </w:p>
    <w:p w:rsidR="00DA6A85" w:rsidRDefault="00DA6A85" w:rsidP="00DA6A85">
      <w:pPr>
        <w:suppressAutoHyphens w:val="0"/>
        <w:jc w:val="both"/>
        <w:rPr>
          <w:i/>
          <w:sz w:val="27"/>
          <w:szCs w:val="27"/>
          <w:lang w:eastAsia="en-US"/>
        </w:rPr>
      </w:pPr>
      <w:r w:rsidRPr="001A28EE">
        <w:rPr>
          <w:i/>
          <w:sz w:val="27"/>
          <w:szCs w:val="27"/>
          <w:lang w:eastAsia="en-US"/>
        </w:rPr>
        <w:t xml:space="preserve">      Комі</w:t>
      </w:r>
      <w:r>
        <w:rPr>
          <w:i/>
          <w:sz w:val="27"/>
          <w:szCs w:val="27"/>
          <w:lang w:eastAsia="en-US"/>
        </w:rPr>
        <w:t xml:space="preserve">сія закінчила роботу о </w:t>
      </w:r>
      <w:r w:rsidR="00B3462C">
        <w:rPr>
          <w:i/>
          <w:sz w:val="27"/>
          <w:szCs w:val="27"/>
          <w:lang w:eastAsia="en-US"/>
        </w:rPr>
        <w:t>10</w:t>
      </w:r>
      <w:r>
        <w:rPr>
          <w:i/>
          <w:sz w:val="27"/>
          <w:szCs w:val="27"/>
          <w:lang w:eastAsia="en-US"/>
        </w:rPr>
        <w:t xml:space="preserve">  год </w:t>
      </w:r>
      <w:r w:rsidR="00B3462C">
        <w:rPr>
          <w:i/>
          <w:sz w:val="27"/>
          <w:szCs w:val="27"/>
          <w:lang w:eastAsia="en-US"/>
        </w:rPr>
        <w:t>40</w:t>
      </w:r>
      <w:r w:rsidRPr="001A28EE">
        <w:rPr>
          <w:i/>
          <w:sz w:val="27"/>
          <w:szCs w:val="27"/>
          <w:lang w:eastAsia="en-US"/>
        </w:rPr>
        <w:t xml:space="preserve"> хв.</w:t>
      </w:r>
    </w:p>
    <w:p w:rsidR="00DA6A85" w:rsidRDefault="00DA6A85" w:rsidP="00DA6A85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DA6A85" w:rsidRPr="001A28EE" w:rsidRDefault="00DA6A85" w:rsidP="00DA6A85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DA6A85" w:rsidRDefault="00DA6A85" w:rsidP="00DA6A85">
      <w:pPr>
        <w:rPr>
          <w:b/>
          <w:sz w:val="27"/>
          <w:szCs w:val="27"/>
          <w:lang w:eastAsia="ru-RU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eastAsia="ru-RU"/>
        </w:rPr>
        <w:t xml:space="preserve">     </w:t>
      </w:r>
      <w:r w:rsidRPr="00F740A1">
        <w:rPr>
          <w:b/>
          <w:sz w:val="27"/>
          <w:szCs w:val="27"/>
          <w:lang w:eastAsia="ru-RU"/>
        </w:rPr>
        <w:t xml:space="preserve">Голова комісії:____________________ / Борецький О.П.  </w:t>
      </w:r>
    </w:p>
    <w:p w:rsidR="00DA6A85" w:rsidRDefault="00DA6A85" w:rsidP="00DA6A85">
      <w:pPr>
        <w:rPr>
          <w:b/>
          <w:sz w:val="27"/>
          <w:szCs w:val="27"/>
          <w:lang w:eastAsia="ru-RU"/>
        </w:rPr>
      </w:pPr>
    </w:p>
    <w:p w:rsidR="00DA6A85" w:rsidRDefault="00DA6A85" w:rsidP="00DA6A85">
      <w:pPr>
        <w:rPr>
          <w:b/>
          <w:sz w:val="27"/>
          <w:szCs w:val="27"/>
          <w:lang w:eastAsia="ru-RU"/>
        </w:rPr>
      </w:pPr>
    </w:p>
    <w:p w:rsidR="00DA6A85" w:rsidRPr="00F740A1" w:rsidRDefault="00DA6A85" w:rsidP="00DA6A85">
      <w:pPr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Секретар комісії:___________________/ </w:t>
      </w:r>
      <w:proofErr w:type="spellStart"/>
      <w:r>
        <w:rPr>
          <w:b/>
          <w:sz w:val="27"/>
          <w:szCs w:val="27"/>
          <w:lang w:eastAsia="ru-RU"/>
        </w:rPr>
        <w:t>Сафонов</w:t>
      </w:r>
      <w:proofErr w:type="spellEnd"/>
      <w:r>
        <w:rPr>
          <w:b/>
          <w:sz w:val="27"/>
          <w:szCs w:val="27"/>
          <w:lang w:eastAsia="ru-RU"/>
        </w:rPr>
        <w:t xml:space="preserve"> В.М.</w:t>
      </w:r>
      <w:r w:rsidRPr="00F740A1">
        <w:rPr>
          <w:b/>
          <w:sz w:val="27"/>
          <w:szCs w:val="27"/>
          <w:lang w:eastAsia="ru-RU"/>
        </w:rPr>
        <w:t xml:space="preserve"> </w:t>
      </w:r>
    </w:p>
    <w:p w:rsidR="00DA6A85" w:rsidRPr="00F740A1" w:rsidRDefault="00DA6A85" w:rsidP="00DA6A85">
      <w:pPr>
        <w:rPr>
          <w:b/>
          <w:sz w:val="27"/>
          <w:szCs w:val="27"/>
          <w:lang w:eastAsia="ru-RU"/>
        </w:rPr>
      </w:pPr>
    </w:p>
    <w:p w:rsidR="00DA6A85" w:rsidRDefault="00DA6A85" w:rsidP="000404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:rsidR="000D4132" w:rsidRDefault="000D4132" w:rsidP="0017720C"/>
    <w:sectPr w:rsidR="000D4132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D7" w:rsidRDefault="00A951D7" w:rsidP="00DA6A85">
      <w:r>
        <w:separator/>
      </w:r>
    </w:p>
  </w:endnote>
  <w:endnote w:type="continuationSeparator" w:id="0">
    <w:p w:rsidR="00A951D7" w:rsidRDefault="00A951D7" w:rsidP="00DA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210138"/>
      <w:docPartObj>
        <w:docPartGallery w:val="Page Numbers (Bottom of Page)"/>
        <w:docPartUnique/>
      </w:docPartObj>
    </w:sdtPr>
    <w:sdtEndPr/>
    <w:sdtContent>
      <w:p w:rsidR="00DA6A85" w:rsidRDefault="00DA6A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6C0" w:rsidRPr="005F16C0">
          <w:rPr>
            <w:noProof/>
            <w:lang w:val="ru-RU"/>
          </w:rPr>
          <w:t>1</w:t>
        </w:r>
        <w:r>
          <w:fldChar w:fldCharType="end"/>
        </w:r>
      </w:p>
    </w:sdtContent>
  </w:sdt>
  <w:p w:rsidR="00DA6A85" w:rsidRDefault="00DA6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D7" w:rsidRDefault="00A951D7" w:rsidP="00DA6A85">
      <w:r>
        <w:separator/>
      </w:r>
    </w:p>
  </w:footnote>
  <w:footnote w:type="continuationSeparator" w:id="0">
    <w:p w:rsidR="00A951D7" w:rsidRDefault="00A951D7" w:rsidP="00DA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0C"/>
    <w:rsid w:val="000404E6"/>
    <w:rsid w:val="000B39F0"/>
    <w:rsid w:val="000D4132"/>
    <w:rsid w:val="0017720C"/>
    <w:rsid w:val="00413535"/>
    <w:rsid w:val="004E064F"/>
    <w:rsid w:val="005F16C0"/>
    <w:rsid w:val="00650B53"/>
    <w:rsid w:val="007A08E3"/>
    <w:rsid w:val="00A951D7"/>
    <w:rsid w:val="00B3462C"/>
    <w:rsid w:val="00CD1C31"/>
    <w:rsid w:val="00DA6A85"/>
    <w:rsid w:val="00E2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EF51"/>
  <w15:chartTrackingRefBased/>
  <w15:docId w15:val="{55AAAA66-AACD-4FE2-B329-3F239F1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8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6A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A6A8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6A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6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8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D940-93F0-4E35-84FF-C3456B16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4</cp:revision>
  <cp:lastPrinted>2023-05-04T05:58:00Z</cp:lastPrinted>
  <dcterms:created xsi:type="dcterms:W3CDTF">2023-05-04T05:39:00Z</dcterms:created>
  <dcterms:modified xsi:type="dcterms:W3CDTF">2023-09-06T07:30:00Z</dcterms:modified>
</cp:coreProperties>
</file>