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930182" w:rsidTr="00C6576F">
        <w:trPr>
          <w:trHeight w:val="1065"/>
        </w:trPr>
        <w:tc>
          <w:tcPr>
            <w:tcW w:w="9246" w:type="dxa"/>
          </w:tcPr>
          <w:p w:rsidR="003645A0" w:rsidRDefault="00930182" w:rsidP="00203CD1">
            <w:pPr>
              <w:rPr>
                <w:noProof/>
                <w:lang w:val="en-US"/>
              </w:rPr>
            </w:pPr>
            <w:r>
              <w:rPr>
                <w:lang w:val="uk-UA"/>
              </w:rPr>
              <w:t xml:space="preserve">                                                                                     </w:t>
            </w:r>
          </w:p>
          <w:p w:rsidR="003645A0" w:rsidRDefault="003645A0" w:rsidP="00C24EBF">
            <w:pPr>
              <w:ind w:left="-352"/>
              <w:rPr>
                <w:noProof/>
                <w:lang w:val="en-US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2"/>
            </w:tblGrid>
            <w:tr w:rsidR="003645A0" w:rsidTr="003645A0">
              <w:trPr>
                <w:trHeight w:val="1065"/>
              </w:trPr>
              <w:tc>
                <w:tcPr>
                  <w:tcW w:w="8922" w:type="dxa"/>
                </w:tcPr>
                <w:p w:rsidR="003645A0" w:rsidRPr="003357F0" w:rsidRDefault="003645A0" w:rsidP="003645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8DD9F7" wp14:editId="59EFAC0D">
                        <wp:extent cx="428625" cy="6381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3645A0" w:rsidRPr="009D5633" w:rsidTr="003645A0">
              <w:trPr>
                <w:trHeight w:val="1260"/>
              </w:trPr>
              <w:tc>
                <w:tcPr>
                  <w:tcW w:w="8922" w:type="dxa"/>
                </w:tcPr>
                <w:p w:rsidR="003645A0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</w:t>
                  </w:r>
                </w:p>
                <w:p w:rsidR="003645A0" w:rsidRPr="0056292D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</w:t>
                  </w:r>
                </w:p>
                <w:p w:rsidR="003645A0" w:rsidRPr="0056292D" w:rsidRDefault="00531F0A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Позач</w:t>
                  </w:r>
                  <w:r w:rsidR="003645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55</w:t>
                  </w:r>
                  <w:r w:rsidR="003645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3645A0" w:rsidRPr="009D5633" w:rsidRDefault="003645A0" w:rsidP="003645A0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3645A0" w:rsidRPr="00D70491" w:rsidRDefault="003645A0" w:rsidP="00531F0A">
                  <w:pPr>
                    <w:spacing w:line="36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531F0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>55/1916</w:t>
                  </w:r>
                </w:p>
              </w:tc>
            </w:tr>
            <w:tr w:rsidR="003645A0" w:rsidRPr="009D5633" w:rsidTr="003645A0">
              <w:trPr>
                <w:trHeight w:val="533"/>
              </w:trPr>
              <w:tc>
                <w:tcPr>
                  <w:tcW w:w="8922" w:type="dxa"/>
                </w:tcPr>
                <w:p w:rsidR="003645A0" w:rsidRPr="009D5633" w:rsidRDefault="003645A0" w:rsidP="00531F0A">
                  <w:pPr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від </w:t>
                  </w:r>
                  <w:r w:rsidR="00531F0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12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квітня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>9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                          </w:t>
                  </w:r>
                  <w:r w:rsidR="00531F0A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         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3645A0" w:rsidRDefault="003645A0" w:rsidP="003645A0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3645A0" w:rsidRPr="00531F0A" w:rsidRDefault="003645A0" w:rsidP="003645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доповнення до рішення </w:t>
            </w:r>
          </w:p>
          <w:p w:rsidR="003645A0" w:rsidRPr="00531F0A" w:rsidRDefault="003645A0" w:rsidP="003645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Боярської міської ради</w:t>
            </w:r>
          </w:p>
          <w:p w:rsidR="003645A0" w:rsidRPr="00531F0A" w:rsidRDefault="003645A0" w:rsidP="003645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53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затвердження плану</w:t>
            </w:r>
          </w:p>
          <w:p w:rsidR="003645A0" w:rsidRPr="00531F0A" w:rsidRDefault="003645A0" w:rsidP="003645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діяльності з підготовки проектів</w:t>
            </w:r>
          </w:p>
          <w:p w:rsidR="003645A0" w:rsidRPr="00531F0A" w:rsidRDefault="003645A0" w:rsidP="003645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регуляторних актів на 2019рік»</w:t>
            </w:r>
          </w:p>
          <w:p w:rsidR="003645A0" w:rsidRPr="00531F0A" w:rsidRDefault="003645A0" w:rsidP="003645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531F0A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 w:rsidRPr="00531F0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53/1768  від 21.12.2018 року</w:t>
            </w:r>
            <w:r w:rsidRPr="00531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3645A0" w:rsidRPr="00F03476" w:rsidRDefault="003645A0" w:rsidP="003645A0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3645A0" w:rsidRPr="009D5633" w:rsidRDefault="003645A0" w:rsidP="003645A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вимог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25 Закону України «Про місцеве самоврядування в Україні», статті 7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засади державної регуляторної політики у сфері господарської діяльності»,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Затвердити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доповнення до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діяльності з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підготовки проектів регуляторних актів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2019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до д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5A0" w:rsidRDefault="003645A0" w:rsidP="00847E3A">
            <w:pPr>
              <w:pStyle w:val="a6"/>
              <w:numPr>
                <w:ilvl w:val="0"/>
                <w:numId w:val="1"/>
              </w:numPr>
              <w:ind w:left="499" w:hanging="142"/>
              <w:jc w:val="both"/>
              <w:rPr>
                <w:bCs/>
                <w:sz w:val="28"/>
                <w:szCs w:val="28"/>
              </w:rPr>
            </w:pPr>
            <w:r w:rsidRPr="00F03476">
              <w:rPr>
                <w:sz w:val="28"/>
                <w:szCs w:val="28"/>
              </w:rPr>
              <w:t xml:space="preserve">Контроль за виконання даного рішення покласти на </w:t>
            </w:r>
            <w:r>
              <w:rPr>
                <w:bCs/>
                <w:sz w:val="28"/>
                <w:szCs w:val="28"/>
              </w:rPr>
              <w:t>постійну комісію</w:t>
            </w:r>
            <w:r w:rsidRPr="001C4CB4">
              <w:rPr>
                <w:bCs/>
                <w:sz w:val="28"/>
                <w:szCs w:val="28"/>
              </w:rPr>
              <w:t xml:space="preserve"> з питань </w:t>
            </w:r>
            <w:r>
              <w:rPr>
                <w:bCs/>
                <w:sz w:val="28"/>
                <w:szCs w:val="28"/>
              </w:rPr>
              <w:t>провадження</w:t>
            </w:r>
            <w:r w:rsidRPr="001C4CB4">
              <w:rPr>
                <w:bCs/>
                <w:sz w:val="28"/>
                <w:szCs w:val="28"/>
              </w:rPr>
              <w:t xml:space="preserve"> державної регуляторної політики у сфері господарської діяльності</w:t>
            </w:r>
            <w:r>
              <w:rPr>
                <w:bCs/>
                <w:sz w:val="28"/>
                <w:szCs w:val="28"/>
              </w:rPr>
              <w:t xml:space="preserve"> міста Боярка та першого заступника міського голови В.В. Шульгу.</w:t>
            </w:r>
          </w:p>
          <w:p w:rsidR="003645A0" w:rsidRDefault="003645A0" w:rsidP="003645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45A0" w:rsidRPr="00F03476" w:rsidRDefault="003645A0" w:rsidP="003645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О.О. ЗАРУБІН</w:t>
            </w:r>
          </w:p>
          <w:p w:rsidR="003645A0" w:rsidRPr="003645A0" w:rsidRDefault="003645A0" w:rsidP="00203CD1">
            <w:pPr>
              <w:rPr>
                <w:noProof/>
              </w:rPr>
            </w:pPr>
          </w:p>
          <w:p w:rsidR="003645A0" w:rsidRPr="003645A0" w:rsidRDefault="003645A0" w:rsidP="00203CD1">
            <w:pPr>
              <w:rPr>
                <w:noProof/>
              </w:rPr>
            </w:pPr>
          </w:p>
          <w:p w:rsidR="003645A0" w:rsidRPr="003645A0" w:rsidRDefault="003645A0" w:rsidP="00203CD1">
            <w:pPr>
              <w:rPr>
                <w:noProof/>
              </w:rPr>
            </w:pPr>
          </w:p>
          <w:p w:rsidR="00930182" w:rsidRPr="003357F0" w:rsidRDefault="00930182" w:rsidP="0036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182" w:rsidRPr="003357F0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lastRenderedPageBreak/>
        <w:t>Додаток</w:t>
      </w:r>
      <w:r>
        <w:rPr>
          <w:rFonts w:ascii="Times New Roman" w:hAnsi="Times New Roman"/>
          <w:lang w:val="uk-UA"/>
        </w:rPr>
        <w:t xml:space="preserve"> 1.</w:t>
      </w:r>
    </w:p>
    <w:p w:rsidR="00930182" w:rsidRPr="003357F0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до Рішення №</w:t>
      </w:r>
      <w:r w:rsidR="00531F0A">
        <w:rPr>
          <w:rFonts w:ascii="Times New Roman" w:hAnsi="Times New Roman"/>
          <w:lang w:val="uk-UA"/>
        </w:rPr>
        <w:t xml:space="preserve"> 55/1916</w:t>
      </w:r>
    </w:p>
    <w:p w:rsidR="00930182" w:rsidRPr="003357F0" w:rsidRDefault="00697191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</w:t>
      </w:r>
      <w:r w:rsidR="00531F0A">
        <w:rPr>
          <w:rFonts w:ascii="Times New Roman" w:hAnsi="Times New Roman"/>
          <w:lang w:val="uk-UA"/>
        </w:rPr>
        <w:t xml:space="preserve"> 12.04.2019 р.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ПЛАНУ 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З ПІДГОТОВКИ ПРОЕКТІВ РЕГУЛЯТОРНИХ АКТІВ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201</w:t>
      </w:r>
      <w:r w:rsidR="00697191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51"/>
        <w:gridCol w:w="3233"/>
        <w:gridCol w:w="1506"/>
        <w:gridCol w:w="2126"/>
        <w:gridCol w:w="1247"/>
      </w:tblGrid>
      <w:tr w:rsidR="00930182" w:rsidTr="002F49DB">
        <w:trPr>
          <w:trHeight w:val="1132"/>
        </w:trPr>
        <w:tc>
          <w:tcPr>
            <w:tcW w:w="71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195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 регуляторного акту</w:t>
            </w:r>
          </w:p>
        </w:tc>
        <w:tc>
          <w:tcPr>
            <w:tcW w:w="3233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Цілі прийняття</w:t>
            </w:r>
          </w:p>
        </w:tc>
        <w:tc>
          <w:tcPr>
            <w:tcW w:w="1506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Строки підготовки проектів регуляторних актів</w:t>
            </w:r>
          </w:p>
        </w:tc>
        <w:tc>
          <w:tcPr>
            <w:tcW w:w="2126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за розроблення проектів регуляторних актів</w:t>
            </w:r>
          </w:p>
        </w:tc>
        <w:tc>
          <w:tcPr>
            <w:tcW w:w="1247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930182" w:rsidRPr="00A52152" w:rsidTr="002F49DB">
        <w:trPr>
          <w:trHeight w:val="4305"/>
        </w:trPr>
        <w:tc>
          <w:tcPr>
            <w:tcW w:w="711" w:type="dxa"/>
          </w:tcPr>
          <w:p w:rsidR="00930182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0182" w:rsidRPr="005472F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5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5D0B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присвоєння та зміни адрес об'єктам нерухомого майна на території міста Боярка</w:t>
            </w:r>
          </w:p>
        </w:tc>
        <w:tc>
          <w:tcPr>
            <w:tcW w:w="3233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0874" w:rsidRPr="00C40874" w:rsidRDefault="00930182" w:rsidP="00C40874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="00C40874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49D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даного </w:t>
            </w:r>
            <w:r w:rsidR="00C40874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Порядку</w:t>
            </w:r>
            <w:r w:rsidR="002F49D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надасть можливість</w:t>
            </w:r>
            <w:r w:rsidR="00C40874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 w:rsidR="00C40874" w:rsidRPr="00C24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</w:t>
            </w:r>
            <w:r w:rsidR="002F49DB" w:rsidRPr="00C24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території міста єдиний функціональний механізм надання поштових адрес та закріп</w:t>
            </w:r>
            <w:r w:rsidR="00C40874" w:rsidRPr="00C24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ить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основні принципи присвоєння адрес, їх зміни та анулювання, основи ведення адресно</w:t>
            </w:r>
            <w:r w:rsidR="001543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 господарства 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міста, а також зняття соціальної напруги, що виникла у зв’язку з відсутністю нормативно-правової бази.</w:t>
            </w:r>
          </w:p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5D0B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</w:t>
            </w:r>
            <w:r w:rsidR="00930182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квартал </w:t>
            </w:r>
          </w:p>
        </w:tc>
        <w:tc>
          <w:tcPr>
            <w:tcW w:w="212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935D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935D0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 та архітектури</w:t>
            </w:r>
          </w:p>
        </w:tc>
        <w:tc>
          <w:tcPr>
            <w:tcW w:w="1247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0182" w:rsidRPr="00A52152" w:rsidTr="002F49DB">
        <w:trPr>
          <w:trHeight w:val="123"/>
        </w:trPr>
        <w:tc>
          <w:tcPr>
            <w:tcW w:w="711" w:type="dxa"/>
          </w:tcPr>
          <w:p w:rsidR="00930182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5472F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5D0B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вартості проїзду в </w:t>
            </w:r>
            <w:r w:rsidR="00A704DD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регулярних маршрутах</w:t>
            </w: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№1,3,4,5</w:t>
            </w:r>
          </w:p>
        </w:tc>
        <w:tc>
          <w:tcPr>
            <w:tcW w:w="3233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C24EBF" w:rsidP="00847E3A">
            <w:pPr>
              <w:pStyle w:val="a8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lang w:val="uk-UA"/>
              </w:rPr>
            </w:pPr>
            <w:r w:rsidRPr="00C24EBF">
              <w:rPr>
                <w:color w:val="000000" w:themeColor="text1"/>
                <w:lang w:val="uk-UA"/>
              </w:rPr>
              <w:t>Прийняття рішення врегулює тарифи за проїзд на міських маршрутах до економічно обґрунтованого рівня, що забезпечить: -</w:t>
            </w:r>
            <w:r w:rsidRPr="00C24EBF">
              <w:rPr>
                <w:color w:val="000000" w:themeColor="text1"/>
              </w:rPr>
              <w:t> </w:t>
            </w:r>
            <w:r w:rsidRPr="00C24EBF">
              <w:rPr>
                <w:color w:val="000000" w:themeColor="text1"/>
                <w:lang w:val="uk-UA"/>
              </w:rPr>
              <w:t>надання якісних послуг мешканцям міста;</w:t>
            </w:r>
            <w:r>
              <w:rPr>
                <w:color w:val="000000" w:themeColor="text1"/>
                <w:lang w:val="uk-UA"/>
              </w:rPr>
              <w:t xml:space="preserve">                          </w:t>
            </w:r>
            <w:r w:rsidRPr="00C24EBF">
              <w:rPr>
                <w:color w:val="000000" w:themeColor="text1"/>
                <w:lang w:val="uk-UA"/>
              </w:rPr>
              <w:t>- збереження регулярності здійснюваних рейсів;</w:t>
            </w:r>
            <w:r>
              <w:rPr>
                <w:color w:val="000000" w:themeColor="text1"/>
                <w:lang w:val="uk-UA"/>
              </w:rPr>
              <w:t xml:space="preserve">                   </w:t>
            </w:r>
            <w:r w:rsidRPr="00C24EBF">
              <w:rPr>
                <w:color w:val="000000" w:themeColor="text1"/>
                <w:lang w:val="uk-UA"/>
              </w:rPr>
              <w:t xml:space="preserve">- забезпечення роботи міських маршрутів </w:t>
            </w:r>
          </w:p>
        </w:tc>
        <w:tc>
          <w:tcPr>
            <w:tcW w:w="150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45A0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12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3645A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3645A0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ЖКГ, транспорту та надзвичайних ситуацій  </w:t>
            </w:r>
          </w:p>
        </w:tc>
        <w:tc>
          <w:tcPr>
            <w:tcW w:w="1247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182" w:rsidRPr="00054555" w:rsidRDefault="00930182" w:rsidP="00930182">
      <w:pPr>
        <w:tabs>
          <w:tab w:val="left" w:pos="0"/>
        </w:tabs>
        <w:spacing w:after="0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                                      </w:t>
      </w:r>
      <w:r w:rsidR="00697191">
        <w:rPr>
          <w:rFonts w:ascii="Times New Roman" w:hAnsi="Times New Roman"/>
          <w:sz w:val="28"/>
          <w:szCs w:val="28"/>
          <w:lang w:val="uk-UA"/>
        </w:rPr>
        <w:t xml:space="preserve">                    Л.В. Маруженко</w:t>
      </w:r>
    </w:p>
    <w:p w:rsidR="007F3013" w:rsidRDefault="00EA3EA7">
      <w:bookmarkStart w:id="0" w:name="_GoBack"/>
      <w:bookmarkEnd w:id="0"/>
    </w:p>
    <w:sectPr w:rsidR="007F3013" w:rsidSect="00C24EB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B2D8E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4"/>
    <w:rsid w:val="000E053F"/>
    <w:rsid w:val="00154334"/>
    <w:rsid w:val="002F49DB"/>
    <w:rsid w:val="003645A0"/>
    <w:rsid w:val="00531F0A"/>
    <w:rsid w:val="00697191"/>
    <w:rsid w:val="00715FB6"/>
    <w:rsid w:val="00847E3A"/>
    <w:rsid w:val="008D177D"/>
    <w:rsid w:val="00930182"/>
    <w:rsid w:val="00935D0B"/>
    <w:rsid w:val="00A704DD"/>
    <w:rsid w:val="00AD63BC"/>
    <w:rsid w:val="00C24EBF"/>
    <w:rsid w:val="00C40874"/>
    <w:rsid w:val="00C6576F"/>
    <w:rsid w:val="00CE2234"/>
    <w:rsid w:val="00E82C25"/>
    <w:rsid w:val="00EA3EA7"/>
    <w:rsid w:val="00E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BEBC"/>
  <w15:chartTrackingRefBased/>
  <w15:docId w15:val="{6DCC329D-E2D0-4AEC-AFFE-10F4264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82"/>
    <w:pPr>
      <w:ind w:left="720"/>
      <w:contextualSpacing/>
    </w:pPr>
  </w:style>
  <w:style w:type="paragraph" w:styleId="a4">
    <w:name w:val="Subtitle"/>
    <w:basedOn w:val="a"/>
    <w:link w:val="a5"/>
    <w:qFormat/>
    <w:rsid w:val="009301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1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1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1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C2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dcterms:created xsi:type="dcterms:W3CDTF">2019-04-19T06:58:00Z</dcterms:created>
  <dcterms:modified xsi:type="dcterms:W3CDTF">2019-04-19T06:58:00Z</dcterms:modified>
</cp:coreProperties>
</file>