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3AD2" w14:textId="77777777" w:rsidR="00566AD5" w:rsidRPr="00566AD5" w:rsidRDefault="00566AD5" w:rsidP="00566A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Протокол № 01-04/11</w:t>
      </w:r>
    </w:p>
    <w:p w14:paraId="3350C3CD" w14:textId="73E30168" w:rsidR="00566AD5" w:rsidRPr="00566AD5" w:rsidRDefault="00566AD5" w:rsidP="00566A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Постійної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депутатської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 з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 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реалізації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державної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регуляторної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політики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у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сфері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господарської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діяльності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бюджету,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соціально-економічного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</w:p>
    <w:p w14:paraId="3C7465F1" w14:textId="77777777" w:rsidR="00566AD5" w:rsidRPr="00566AD5" w:rsidRDefault="00566AD5" w:rsidP="00566A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м. Боярка                                                                            «20»жовтня 2017 р.</w:t>
      </w:r>
    </w:p>
    <w:p w14:paraId="5877998E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F4AAF9A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Члени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С.П.,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Рашковский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Г.О., Матейко А.В..</w:t>
      </w:r>
    </w:p>
    <w:p w14:paraId="6F3FB109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Відсутні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Т.Г., Васильчук І.В. Бойко О.А.–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попереджали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9779D7A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Запрошенні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: Шульга В.В.,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Скринник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О.Г.,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Мазурець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В.В.,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Н.І., Петренко О.В..</w:t>
      </w:r>
    </w:p>
    <w:p w14:paraId="7CE15138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Присутні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Лавріненко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Л.С.,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Борецький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О.П., Сафонов В.М.</w:t>
      </w:r>
    </w:p>
    <w:p w14:paraId="6AF5D3F1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3D0B577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Порядок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8CE8C3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6E703AA" w14:textId="77777777" w:rsidR="00566AD5" w:rsidRPr="00566AD5" w:rsidRDefault="00566AD5" w:rsidP="00566A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Порядок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.</w:t>
      </w:r>
    </w:p>
    <w:p w14:paraId="66F5B215" w14:textId="49FE3088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За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такий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порядок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денний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«за» 4 , «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 , «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0.</w:t>
      </w:r>
    </w:p>
    <w:p w14:paraId="7ABDAE5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9D609DC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3451711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Початок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08 год.44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C9287F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4395D36" w14:textId="00035C9C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Регламент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-  провести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за 15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7B9D2BC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: «за» 4 , «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» 0 , «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» 0.</w:t>
      </w:r>
    </w:p>
    <w:p w14:paraId="6ED6424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CB95850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D7DC9A8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DAE0EA5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sz w:val="28"/>
          <w:szCs w:val="28"/>
          <w:lang w:val="ru-UA"/>
        </w:rPr>
        <w:t>I СЛУХАЛИ</w:t>
      </w:r>
      <w:r w:rsidRPr="00566AD5">
        <w:rPr>
          <w:rFonts w:ascii="Times New Roman" w:hAnsi="Times New Roman" w:cs="Times New Roman"/>
          <w:sz w:val="28"/>
          <w:szCs w:val="28"/>
          <w:lang w:val="ru-UA"/>
        </w:rPr>
        <w:t>:  </w:t>
      </w:r>
    </w:p>
    <w:p w14:paraId="597496E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lastRenderedPageBreak/>
        <w:t>Панюту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В.І.-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перше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«Порядок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68CDCFEB" w14:textId="77777777" w:rsidR="00566AD5" w:rsidRPr="00566AD5" w:rsidRDefault="00566AD5" w:rsidP="00566A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 25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ради VIІ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17.01.2017 року № 25/767 «Про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бюджету на 2017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3AAE4675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4AD1D969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F8E61FD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445226BD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Н.І. – перше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250 тис.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ми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знімаємо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з КП БГВУЖКГ ТКВКБМС 6060 та переводимо на ТКВКБМС 6030,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їм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вистачає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коштів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талонів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вивезення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сміття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Наступне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проводиться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перерозподіл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видаткової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частини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загального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фонду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бюджету в межах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планових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асигнувань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390 тис. з оплати за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електроенергію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комітету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оплату за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електроенергію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вуличного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освітлення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EA4F601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 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пропоную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Камінського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В.А. не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розглядати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97E59E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Н.І. 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далі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програма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спорт, у них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покладено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44 тис.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спортивних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заходів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не були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витрачені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і вони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хочуть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перевести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спортивної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атрибутики.</w:t>
      </w:r>
    </w:p>
    <w:p w14:paraId="3F4CE9E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 – я так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розумію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ми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виділяємо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заходів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а вони не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використані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 силу тих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обставин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то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означає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керівник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комунального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повинен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думати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гроші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4B753F0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комунальні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нам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відзвітуються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81BD710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Н.І. –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видатках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були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ми перевели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відрядження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F162F1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11A757B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</w:t>
      </w: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дані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6F19B284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7E2730E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564C444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5CA38ED" w14:textId="77777777" w:rsidR="00566AD5" w:rsidRPr="00566AD5" w:rsidRDefault="00566AD5" w:rsidP="00566AD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фізичної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культури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та спорту на 2017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9F695D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:.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–заступник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53E0413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5D328D1B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Борецький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О.П. – є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відповідної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профільної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виділення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коштів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волейбольної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команди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Боярка, вони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представляють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наше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місто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всеукраїнських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змаганнях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75C3280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повинно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виноситися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чергову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сесію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70A55B5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 – ми з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радістю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підтримаємо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черговій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після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розгляду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даного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комісіях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286C84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Матейко А.В. –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Борецький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О.П.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вже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пів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року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чекає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вирішення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цього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7BF6A73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Н.І. – ми 44 тис.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виділяємо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спортивної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атрибутики,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тобто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форма для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команди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і є спортивна атрибутика, треба в межах 44 тис.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врахувати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форми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, для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вирішення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цього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домовлятися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Сафоновим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В.М. та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Кочковою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Т.П.</w:t>
      </w:r>
    </w:p>
    <w:p w14:paraId="256378E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рекомендувати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розподілити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44 тис. з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урахуванням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придбання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форми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волейбольній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команді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міста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Боярка.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5012A6C2" w14:textId="14D8DD38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6942EA0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DCD9B4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3CA9CAE" w14:textId="77777777" w:rsidR="00566AD5" w:rsidRPr="00566AD5" w:rsidRDefault="00566AD5" w:rsidP="00566A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по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роботі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сім’ями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дітьми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молоддю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на 2017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EE9874B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6FF8180B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ВИРІШИЛИ:</w:t>
      </w: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1BBF48F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46020CD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46D71ADC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52E4137" w14:textId="77777777" w:rsidR="00566AD5" w:rsidRPr="00566AD5" w:rsidRDefault="00566AD5" w:rsidP="00566AD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умов для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добровільного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об’єднання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територіальних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громад з центром у м. Боярка » на 2017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 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A88A5E9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0751A7B3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</w:t>
      </w: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дані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629B3F83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8E07B59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6E901B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3F39109" w14:textId="77777777" w:rsidR="00566AD5" w:rsidRPr="00566AD5" w:rsidRDefault="00566AD5" w:rsidP="00566AD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«Бюджет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місті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Боярка».</w:t>
      </w:r>
    </w:p>
    <w:p w14:paraId="720FF204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Курбонов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Р.Б. – консультант з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юридичних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питань</w:t>
      </w:r>
      <w:proofErr w:type="spellEnd"/>
    </w:p>
    <w:p w14:paraId="68C464EF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</w:t>
      </w: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дані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пленарного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35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  <w:r w:rsidRPr="00566AD5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51610ACD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2E83C7B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26504A3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Регламент -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закінчити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о 9 год.04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86FC5C5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174A6FA" w14:textId="709CBF39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33673A6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566AD5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AFF954E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A0F82DE" w14:textId="77777777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51AA308" w14:textId="048AC7C4" w:rsidR="00566AD5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Голова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                                  ___________________/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В.І.</w:t>
      </w:r>
    </w:p>
    <w:p w14:paraId="569B02A5" w14:textId="3798ABC5" w:rsidR="005D523F" w:rsidRPr="00566AD5" w:rsidRDefault="00566AD5" w:rsidP="0056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Секретар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                                           ___________________ / </w:t>
      </w:r>
      <w:proofErr w:type="spellStart"/>
      <w:r w:rsidRPr="00566AD5">
        <w:rPr>
          <w:rFonts w:ascii="Times New Roman" w:hAnsi="Times New Roman" w:cs="Times New Roman"/>
          <w:sz w:val="28"/>
          <w:szCs w:val="28"/>
          <w:lang w:val="ru-UA"/>
        </w:rPr>
        <w:t>Рашковский</w:t>
      </w:r>
      <w:proofErr w:type="spellEnd"/>
      <w:r w:rsidRPr="00566AD5">
        <w:rPr>
          <w:rFonts w:ascii="Times New Roman" w:hAnsi="Times New Roman" w:cs="Times New Roman"/>
          <w:sz w:val="28"/>
          <w:szCs w:val="28"/>
          <w:lang w:val="ru-UA"/>
        </w:rPr>
        <w:t xml:space="preserve"> Г.О.</w:t>
      </w:r>
    </w:p>
    <w:sectPr w:rsidR="005D523F" w:rsidRPr="00566A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570"/>
    <w:multiLevelType w:val="multilevel"/>
    <w:tmpl w:val="007A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F6D"/>
    <w:multiLevelType w:val="multilevel"/>
    <w:tmpl w:val="ECC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066DA"/>
    <w:multiLevelType w:val="multilevel"/>
    <w:tmpl w:val="3166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628BE"/>
    <w:multiLevelType w:val="multilevel"/>
    <w:tmpl w:val="80DC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6605"/>
    <w:multiLevelType w:val="multilevel"/>
    <w:tmpl w:val="443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30E8E"/>
    <w:multiLevelType w:val="multilevel"/>
    <w:tmpl w:val="21C0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50836">
    <w:abstractNumId w:val="4"/>
  </w:num>
  <w:num w:numId="2" w16cid:durableId="1927420272">
    <w:abstractNumId w:val="3"/>
  </w:num>
  <w:num w:numId="3" w16cid:durableId="603154461">
    <w:abstractNumId w:val="2"/>
  </w:num>
  <w:num w:numId="4" w16cid:durableId="1428499835">
    <w:abstractNumId w:val="0"/>
  </w:num>
  <w:num w:numId="5" w16cid:durableId="246498051">
    <w:abstractNumId w:val="5"/>
  </w:num>
  <w:num w:numId="6" w16cid:durableId="4727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D5"/>
    <w:rsid w:val="003A0139"/>
    <w:rsid w:val="00566AD5"/>
    <w:rsid w:val="005D523F"/>
    <w:rsid w:val="00983F13"/>
    <w:rsid w:val="00AC3DB2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05AA"/>
  <w15:chartTrackingRefBased/>
  <w15:docId w15:val="{E4223850-031C-4FB6-8469-06382607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</cp:revision>
  <dcterms:created xsi:type="dcterms:W3CDTF">2024-10-11T17:00:00Z</dcterms:created>
  <dcterms:modified xsi:type="dcterms:W3CDTF">2024-10-11T17:02:00Z</dcterms:modified>
</cp:coreProperties>
</file>