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ADF" w:rsidRPr="007B3AAE" w:rsidRDefault="00953ADF" w:rsidP="00953ADF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      </w:t>
      </w:r>
      <w:r w:rsidRPr="007B3AA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Протокол № 01-02/</w:t>
      </w:r>
      <w:r w:rsidRPr="007B3AA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6</w:t>
      </w:r>
    </w:p>
    <w:p w:rsidR="00953ADF" w:rsidRPr="007B3AAE" w:rsidRDefault="00953ADF" w:rsidP="0095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постійн</w:t>
      </w: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953ADF" w:rsidRPr="007B3AAE" w:rsidRDefault="00953ADF" w:rsidP="0095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7B3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953ADF" w:rsidRPr="007B3AAE" w:rsidRDefault="00953ADF" w:rsidP="00953AD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B3AAE">
        <w:rPr>
          <w:rFonts w:ascii="Times New Roman" w:hAnsi="Times New Roman" w:cs="Times New Roman"/>
          <w:sz w:val="28"/>
          <w:szCs w:val="28"/>
          <w:lang w:val="ru-RU"/>
        </w:rPr>
        <w:t>соціального захисту населення, охорони здоров'я, учасників бойових дій, наслідків аварії на ЧАЕС</w:t>
      </w:r>
    </w:p>
    <w:p w:rsidR="00953ADF" w:rsidRPr="007B3AAE" w:rsidRDefault="00953ADF" w:rsidP="00953ADF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hAnsi="Times New Roman" w:cs="Times New Roman"/>
          <w:b/>
          <w:sz w:val="28"/>
          <w:szCs w:val="28"/>
          <w:lang w:val="uk-UA"/>
        </w:rPr>
        <w:t>м. Боярка                                                                         09 липня 2021 р.</w:t>
      </w:r>
    </w:p>
    <w:p w:rsidR="00953ADF" w:rsidRPr="007B3AAE" w:rsidRDefault="00953ADF" w:rsidP="00953AD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</w:p>
    <w:p w:rsidR="00953ADF" w:rsidRPr="007B3AAE" w:rsidRDefault="00953ADF" w:rsidP="00953AD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hAnsi="Times New Roman" w:cs="Times New Roman"/>
          <w:sz w:val="28"/>
          <w:szCs w:val="28"/>
          <w:lang w:val="uk-UA"/>
        </w:rPr>
        <w:t xml:space="preserve">Вентов Антрій Анатолійович –  голова комісії. </w:t>
      </w:r>
    </w:p>
    <w:p w:rsidR="00953ADF" w:rsidRPr="007B3AAE" w:rsidRDefault="00953ADF" w:rsidP="00953A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3AAE">
        <w:rPr>
          <w:rFonts w:ascii="Times New Roman" w:hAnsi="Times New Roman" w:cs="Times New Roman"/>
          <w:sz w:val="28"/>
          <w:szCs w:val="28"/>
          <w:lang w:val="uk-UA"/>
        </w:rPr>
        <w:t>Сушко Світлана Миколаївна – заступник голови комісії.</w:t>
      </w:r>
    </w:p>
    <w:p w:rsidR="00953ADF" w:rsidRPr="007B3AAE" w:rsidRDefault="00953ADF" w:rsidP="00953A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3AAE">
        <w:rPr>
          <w:rFonts w:ascii="Times New Roman" w:hAnsi="Times New Roman" w:cs="Times New Roman"/>
          <w:sz w:val="28"/>
          <w:szCs w:val="28"/>
          <w:lang w:val="uk-UA"/>
        </w:rPr>
        <w:t>Ткаченко Ірина Володимирівна – секретар комісії.</w:t>
      </w:r>
    </w:p>
    <w:p w:rsidR="00953ADF" w:rsidRPr="007B3AAE" w:rsidRDefault="00953ADF" w:rsidP="00953A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3AAE">
        <w:rPr>
          <w:rFonts w:ascii="Times New Roman" w:hAnsi="Times New Roman" w:cs="Times New Roman"/>
          <w:sz w:val="28"/>
          <w:szCs w:val="28"/>
          <w:lang w:val="uk-UA"/>
        </w:rPr>
        <w:t>Сидор Олег Степанович</w:t>
      </w:r>
    </w:p>
    <w:p w:rsidR="00953ADF" w:rsidRPr="007B3AAE" w:rsidRDefault="00953ADF" w:rsidP="00953A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3AAE">
        <w:rPr>
          <w:rFonts w:ascii="Times New Roman" w:hAnsi="Times New Roman" w:cs="Times New Roman"/>
          <w:sz w:val="28"/>
          <w:szCs w:val="28"/>
          <w:lang w:val="uk-UA"/>
        </w:rPr>
        <w:t>Ірклієнко Сергій Петрович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53ADF" w:rsidRPr="007B3AAE" w:rsidRDefault="00953ADF" w:rsidP="00953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Відсутні: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Ірклієнко С.П., </w:t>
      </w:r>
      <w:r w:rsidR="00F27C85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Сидор О. С.</w:t>
      </w:r>
    </w:p>
    <w:p w:rsidR="008F41B4" w:rsidRPr="007B3AAE" w:rsidRDefault="008F41B4" w:rsidP="00953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Пляцек В. А.</w:t>
      </w:r>
    </w:p>
    <w:p w:rsidR="00953ADF" w:rsidRPr="007B3AAE" w:rsidRDefault="00953ADF" w:rsidP="00953AD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Козяровська А.О.,</w:t>
      </w:r>
      <w:r w:rsidR="00F27C85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Назаренко А.О., Перейма В.</w:t>
      </w:r>
      <w:r w:rsidR="00991FF0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</w:t>
      </w:r>
      <w:r w:rsidR="00F27C85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Кочкова Т. П., Іванова Т. С., </w:t>
      </w:r>
      <w:r w:rsidR="00F27C85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Цимбалюк Ю.М., Юрченко В.В., С</w:t>
      </w:r>
      <w:r w:rsidR="004D4CF1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аламаті</w:t>
      </w:r>
      <w:r w:rsidR="00F27C85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Г. О., Савчук М.В., Пилипчук Г.С., К</w:t>
      </w:r>
      <w:r w:rsidR="004D4CF1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лєпі</w:t>
      </w:r>
      <w:r w:rsidR="00F27C85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кова Т.Т., Горбачов О.Ю.</w:t>
      </w:r>
    </w:p>
    <w:p w:rsidR="00953ADF" w:rsidRPr="007B3AAE" w:rsidRDefault="00953ADF" w:rsidP="00953AD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ADF" w:rsidRPr="007B3AAE" w:rsidRDefault="00953ADF" w:rsidP="00953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</w:t>
      </w:r>
      <w:r w:rsidR="00F27C85"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10 год. 1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0 хв.</w:t>
      </w:r>
    </w:p>
    <w:p w:rsidR="00953ADF" w:rsidRPr="007B3AAE" w:rsidRDefault="00953ADF" w:rsidP="00953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630E01" w:rsidRPr="007B3AAE" w:rsidRDefault="00630E01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скликання.</w:t>
      </w:r>
    </w:p>
    <w:p w:rsidR="00437873" w:rsidRPr="007B3AAE" w:rsidRDefault="00437873" w:rsidP="00437873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Вентов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 прийняти до відома.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437873" w:rsidRPr="007B3AAE" w:rsidRDefault="00437873" w:rsidP="0043787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прийняти </w:t>
      </w:r>
      <w:r w:rsidR="00CA52B2"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проєкт рішення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до відома.</w:t>
      </w:r>
    </w:p>
    <w:p w:rsidR="00437873" w:rsidRPr="007B3AAE" w:rsidRDefault="00437873" w:rsidP="0043787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</w:p>
    <w:p w:rsidR="00437873" w:rsidRPr="007B3AAE" w:rsidRDefault="00437873" w:rsidP="007B3AA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30E01" w:rsidRPr="007B3AAE" w:rsidRDefault="00630E01" w:rsidP="00630E01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 розвитку фізичної культури та спорту Боярської міської територіальної громади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  у новій редакції.</w:t>
      </w:r>
    </w:p>
    <w:p w:rsidR="00427E89" w:rsidRPr="007B3AAE" w:rsidRDefault="00427E89" w:rsidP="00427E8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 А.А.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задав питання про механізм фінансування.</w:t>
      </w:r>
    </w:p>
    <w:p w:rsidR="00F27C85" w:rsidRPr="007B3AAE" w:rsidRDefault="00F27C85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Назаренко А.О. – 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:rsidR="00F27C85" w:rsidRPr="007B3AAE" w:rsidRDefault="00F27C85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Перейма В.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91FF0"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тренер з волейболу ДЮСШ «Максимум», доповів про діяльність та  досягнення волейбольних команд ДЮСШ. Зазначив про необхідність розвитку даного виду спорту в Боярській територіальній громаді</w:t>
      </w:r>
      <w:r w:rsidR="00A04F43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організації спортивних зборів та придбання спортивного інвентаря.</w:t>
      </w:r>
    </w:p>
    <w:p w:rsidR="00427E89" w:rsidRPr="007B3AAE" w:rsidRDefault="00427E89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Вентов А.А.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рекомендував звернутись до Управління фінансів Боярської міської ради з пропозицією розглянути можливість та механізми фінансування Програми</w:t>
      </w:r>
      <w:r w:rsidR="00991FF0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B3AAE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91FF0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підтримати затвердження Програми без фінансування, фінансову частину питання розглянути на погоджувальній раді.</w:t>
      </w:r>
    </w:p>
    <w:p w:rsidR="00591544" w:rsidRPr="007B3AAE" w:rsidRDefault="00591544" w:rsidP="0059154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погодити питання до розгляду на сесії з урахуванням пропозиції.</w:t>
      </w:r>
    </w:p>
    <w:p w:rsidR="00591544" w:rsidRPr="007B3AAE" w:rsidRDefault="00591544" w:rsidP="00591544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</w:p>
    <w:p w:rsidR="00F27C85" w:rsidRPr="007B3AAE" w:rsidRDefault="00591544" w:rsidP="007B3AAE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30E01" w:rsidRPr="007B3AAE" w:rsidRDefault="00630E01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Про внесення змін до рішення Боярської міської ради VIIІ скликання від 27.05.2021 року № 8/347 «Про затвердження Програми організації та проведення культурно-масових заходів у Боярській міській територіальній громаді на 2021 рік».</w:t>
      </w:r>
    </w:p>
    <w:p w:rsidR="00591544" w:rsidRPr="007B3AAE" w:rsidRDefault="00591544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Цимбалюк Ю.М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доповіла.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Вентов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 погодити 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погодити проєкт рішення до розгляду на сесії.</w:t>
      </w:r>
    </w:p>
    <w:p w:rsidR="00591544" w:rsidRPr="007B3AAE" w:rsidRDefault="00591544" w:rsidP="0059154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</w:p>
    <w:p w:rsidR="00591544" w:rsidRPr="007B3AAE" w:rsidRDefault="00591544" w:rsidP="007B3AA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30E01" w:rsidRPr="007B3AAE" w:rsidRDefault="00630E01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 внесення змін до Додатку 2 рішення чергової 4 сесії Боярської міської ради від 22 грудня 2021 року № 4/33 «Про затвердження Програми енергозбереження та енергоефективності Боярської міської територіальної громади на 2021-2025 роки».</w:t>
      </w:r>
    </w:p>
    <w:p w:rsidR="00591544" w:rsidRPr="007B3AAE" w:rsidRDefault="00591544" w:rsidP="005915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Вентов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 погодити 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погодити проєкт рішення до розгляду на сесії.</w:t>
      </w:r>
    </w:p>
    <w:p w:rsidR="00591544" w:rsidRPr="007B3AAE" w:rsidRDefault="00591544" w:rsidP="0059154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</w:p>
    <w:p w:rsidR="00591544" w:rsidRPr="007B3AAE" w:rsidRDefault="00591544" w:rsidP="007B3AA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30E01" w:rsidRPr="007B3AAE" w:rsidRDefault="00630E01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 (нова редакція).</w:t>
      </w:r>
    </w:p>
    <w:p w:rsidR="00591544" w:rsidRPr="007B3AAE" w:rsidRDefault="00591544" w:rsidP="005915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Клєпікова Т.Т.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Вентов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 погодити 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погодити проєкт рішення до розгляду на сесії.</w:t>
      </w:r>
    </w:p>
    <w:p w:rsidR="00591544" w:rsidRPr="007B3AAE" w:rsidRDefault="00591544" w:rsidP="0059154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</w:p>
    <w:p w:rsidR="00630E01" w:rsidRPr="007B3AAE" w:rsidRDefault="00591544" w:rsidP="007B3AA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30E01" w:rsidRPr="007B3AAE" w:rsidRDefault="00630E01" w:rsidP="00630E01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6. Про 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  Положення про Управління освіти і науки Боярської міської ради, у новій редакції.</w:t>
      </w:r>
    </w:p>
    <w:p w:rsidR="00591544" w:rsidRPr="007B3AAE" w:rsidRDefault="00591544" w:rsidP="0059154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погодити </w:t>
      </w:r>
      <w:r w:rsidR="00CA52B2"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проєкт рішення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591544" w:rsidRPr="007B3AAE" w:rsidRDefault="00591544" w:rsidP="0059154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</w:p>
    <w:p w:rsidR="00591544" w:rsidRPr="007B3AAE" w:rsidRDefault="00591544" w:rsidP="0059154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30E01" w:rsidRPr="007B3AAE" w:rsidRDefault="00630E01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Pr="007B3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Про внесення змін до Статутів закладів загальної середньої освіти Боярської міської ради.</w:t>
      </w:r>
    </w:p>
    <w:p w:rsidR="00591544" w:rsidRPr="007B3AAE" w:rsidRDefault="00591544" w:rsidP="0059154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 xml:space="preserve">     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погодити </w:t>
      </w:r>
      <w:r w:rsidR="00CA52B2"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проєкт рішення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591544" w:rsidRPr="007B3AAE" w:rsidRDefault="00591544" w:rsidP="0059154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</w:p>
    <w:p w:rsidR="00591544" w:rsidRPr="007B3AAE" w:rsidRDefault="00591544" w:rsidP="0059154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591544" w:rsidRPr="007B3AAE" w:rsidRDefault="00591544" w:rsidP="0059154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30E01" w:rsidRPr="007B3AAE" w:rsidRDefault="00630E01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Про затвердження Акту інвентаризації комунального майна, що перебувало в оренді КП «Києво-Святошинська тепломережа» КОР у с. Тарасівка Фастівського району Київської області.</w:t>
      </w:r>
    </w:p>
    <w:p w:rsidR="00591544" w:rsidRPr="007B3AAE" w:rsidRDefault="00591544" w:rsidP="005915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Вентов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 xml:space="preserve">– запропонував </w:t>
      </w:r>
      <w:r w:rsidR="00ED3AF9"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звернутись до </w:t>
      </w:r>
      <w:r w:rsidR="00ED3AF9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«БГВУЖКГ» з метою визначення термінів оформлення документів для своєчасної підготовки до опалювального сезону;</w:t>
      </w:r>
      <w:r w:rsidR="00ED3AF9" w:rsidRPr="007B3A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погодити 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погодити проєкт рішення до розгляду на сесії.</w:t>
      </w:r>
    </w:p>
    <w:p w:rsidR="00591544" w:rsidRPr="007B3AAE" w:rsidRDefault="00591544" w:rsidP="00CC05D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</w:p>
    <w:p w:rsidR="00591544" w:rsidRPr="007B3AAE" w:rsidRDefault="00591544" w:rsidP="007B3AA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30E01" w:rsidRPr="007B3AAE" w:rsidRDefault="00630E01" w:rsidP="00630E01">
      <w:pPr>
        <w:spacing w:after="0" w:line="240" w:lineRule="auto"/>
        <w:ind w:left="-284" w:firstLine="284"/>
        <w:jc w:val="both"/>
        <w:rPr>
          <w:rFonts w:ascii="Calibri" w:eastAsia="Calibri" w:hAnsi="Calibri" w:cs="Times New Roman"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Про надання дозволу КП «БГВУЖКГ» на використання автомобіля МАЗ (УЯР-01) для проведення ремонтних робіт на прибудинкових територіях багатоквартирних житлових будинках.</w:t>
      </w:r>
    </w:p>
    <w:p w:rsidR="00591544" w:rsidRPr="007B3AAE" w:rsidRDefault="00591544" w:rsidP="005915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Вентов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 погодити 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погодити проєкт рішення до розгляду на сесії.</w:t>
      </w:r>
    </w:p>
    <w:p w:rsidR="00591544" w:rsidRPr="007B3AAE" w:rsidRDefault="00591544" w:rsidP="00CC05D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</w:p>
    <w:p w:rsidR="00591544" w:rsidRPr="007B3AAE" w:rsidRDefault="00591544" w:rsidP="007B3AA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30E01" w:rsidRPr="007B3AAE" w:rsidRDefault="00630E01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 </w:t>
      </w:r>
      <w:r w:rsidRPr="007B3A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Про визначення належності та права комунальної власності на об’єкт нерухомого майна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адміністративна будівля за адресою: вулиця Шевченка, № 26, село Княжичі, Фастівський район Київська область.</w:t>
      </w:r>
    </w:p>
    <w:p w:rsidR="00591544" w:rsidRPr="007B3AAE" w:rsidRDefault="00591544" w:rsidP="005915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Вентов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 погодити 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погодити проєкт рішення до розгляду на сесії.</w:t>
      </w:r>
    </w:p>
    <w:p w:rsidR="00591544" w:rsidRPr="007B3AAE" w:rsidRDefault="00591544" w:rsidP="00CC05D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</w:p>
    <w:p w:rsidR="00591544" w:rsidRPr="007B3AAE" w:rsidRDefault="00591544" w:rsidP="007B3AA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30E01" w:rsidRPr="007B3AAE" w:rsidRDefault="00630E01" w:rsidP="00630E01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 </w:t>
      </w:r>
      <w:r w:rsidRPr="007B3A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Про визначення належності та права комунальної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B3A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власності на об’єкт нерухомого майна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Будинок клубу за адресою: вулиця Лесі Українки, № 2, село Жорнівка, Фастівський район Київська область.</w:t>
      </w:r>
    </w:p>
    <w:p w:rsidR="00591544" w:rsidRPr="007B3AAE" w:rsidRDefault="00591544" w:rsidP="005915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Вентов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 погодити 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погодити проєкт рішення до розгляду на сесії.</w:t>
      </w:r>
    </w:p>
    <w:p w:rsidR="00591544" w:rsidRPr="007B3AAE" w:rsidRDefault="00591544" w:rsidP="00CC05D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</w:p>
    <w:p w:rsidR="00591544" w:rsidRPr="007B3AAE" w:rsidRDefault="00591544" w:rsidP="007B3AA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30E01" w:rsidRPr="007B3AAE" w:rsidRDefault="00630E01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12. Про затвердження Порядку передачі майна комунальної власності Боярської міської територіальної громади підприємствам, установам, організаціям Боярської міської ради на правах господарського відання або оперативного управління.</w:t>
      </w:r>
    </w:p>
    <w:p w:rsidR="00591544" w:rsidRPr="007B3AAE" w:rsidRDefault="00591544" w:rsidP="005915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Вентов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 погодити 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погодити проєкт рішення до розгляду на сесії.</w:t>
      </w:r>
    </w:p>
    <w:p w:rsidR="00591544" w:rsidRPr="007B3AAE" w:rsidRDefault="00591544" w:rsidP="00CC05DE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</w:p>
    <w:p w:rsidR="00591544" w:rsidRPr="007B3AAE" w:rsidRDefault="00591544" w:rsidP="007B3AAE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30E01" w:rsidRPr="007B3AAE" w:rsidRDefault="00630E01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Про закріплення майна комунальної власності Боярської міської ради на праві господарського відання за комунальним підприємством "Громада" Боярської міської ради.</w:t>
      </w:r>
    </w:p>
    <w:p w:rsidR="00591544" w:rsidRPr="007B3AAE" w:rsidRDefault="00591544" w:rsidP="005915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Вентов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 погодити 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погодити проєкт рішення до розгляду на сесії.</w:t>
      </w:r>
    </w:p>
    <w:p w:rsidR="00591544" w:rsidRPr="007B3AAE" w:rsidRDefault="00591544" w:rsidP="00CC05D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</w:p>
    <w:p w:rsidR="00591544" w:rsidRPr="007B3AAE" w:rsidRDefault="00591544" w:rsidP="007B3AA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30E01" w:rsidRPr="007B3AAE" w:rsidRDefault="00630E01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14. Про безоплатну передачу майна комунальної власності Боярської міської ради у комунальну власність Дмитрівської сільської ради Бучанського району Київської області. </w:t>
      </w:r>
    </w:p>
    <w:p w:rsidR="00591544" w:rsidRPr="007B3AAE" w:rsidRDefault="00591544" w:rsidP="005915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CA52B2" w:rsidRPr="007B3AAE" w:rsidRDefault="00591544" w:rsidP="00CA52B2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CA52B2"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 А. А.</w:t>
      </w:r>
      <w:r w:rsidR="00CA52B2"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52B2"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 погодити до розгляду на сесії.</w:t>
      </w:r>
      <w:r w:rsidR="00CA52B2"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погодити проєкт рішення до розгляду на сесії.</w:t>
      </w:r>
    </w:p>
    <w:p w:rsidR="00591544" w:rsidRPr="007B3AAE" w:rsidRDefault="00591544" w:rsidP="00CC05DE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</w:p>
    <w:p w:rsidR="00591544" w:rsidRPr="007B3AAE" w:rsidRDefault="00591544" w:rsidP="007B3AA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30E01" w:rsidRPr="007B3AAE" w:rsidRDefault="00630E01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15. Про </w:t>
      </w:r>
      <w:r w:rsidRPr="007B3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надання згоди на прийняття у комунальну власність Боярської міської ради 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 (тринадцяти) квартир </w:t>
      </w:r>
      <w:r w:rsidRPr="007B3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за адресою: Київська обл., Фастівський район,                              с. Тарасівка, вул. Братів Чмілів, будинок № 1-В, № 2-А, № 2-Б.</w:t>
      </w:r>
    </w:p>
    <w:p w:rsidR="00591544" w:rsidRPr="007B3AAE" w:rsidRDefault="00591544" w:rsidP="005915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591544" w:rsidRPr="007B3AAE" w:rsidRDefault="00591544" w:rsidP="0059154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Вентов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A52B2" w:rsidRPr="007B3AAE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погодити 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591544" w:rsidRPr="007B3AAE" w:rsidRDefault="00591544" w:rsidP="0059154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погодити </w:t>
      </w:r>
      <w:r w:rsidR="00CA52B2"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проєкт рішення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591544" w:rsidRPr="007B3AAE" w:rsidRDefault="00591544" w:rsidP="00CC05D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</w:p>
    <w:p w:rsidR="00630E01" w:rsidRPr="007B3AAE" w:rsidRDefault="00591544" w:rsidP="007B3AA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30E01" w:rsidRPr="007B3AAE" w:rsidRDefault="00630E01" w:rsidP="00630E01">
      <w:pPr>
        <w:shd w:val="clear" w:color="auto" w:fill="FFFFFF"/>
        <w:tabs>
          <w:tab w:val="left" w:pos="7650"/>
          <w:tab w:val="left" w:pos="9900"/>
        </w:tabs>
        <w:spacing w:after="0" w:line="240" w:lineRule="auto"/>
        <w:ind w:left="-284" w:right="23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16. 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закріплення майна комунальної власності Боярської міської ради на праві оперативного управління за комунальними закладами Боярської міської ради.</w:t>
      </w:r>
    </w:p>
    <w:p w:rsidR="00591544" w:rsidRPr="007B3AAE" w:rsidRDefault="00591544" w:rsidP="005915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591544" w:rsidRPr="007B3AAE" w:rsidRDefault="00591544" w:rsidP="0059154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Вентов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A52B2" w:rsidRPr="007B3AAE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погодити 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591544" w:rsidRPr="007B3AAE" w:rsidRDefault="00591544" w:rsidP="0059154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="00CA52B2"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проєкт рішення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 розгляду на сесії.</w:t>
      </w:r>
    </w:p>
    <w:p w:rsidR="00591544" w:rsidRPr="007B3AAE" w:rsidRDefault="00591544" w:rsidP="00CC05D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lastRenderedPageBreak/>
        <w:t xml:space="preserve">Проголосували:«за» - 3, «проти» - 0,  «утримались» - 0,  «не проголосували» - 0, </w:t>
      </w:r>
    </w:p>
    <w:p w:rsidR="00591544" w:rsidRPr="007B3AAE" w:rsidRDefault="00591544" w:rsidP="007B3AA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30E01" w:rsidRPr="007B3AAE" w:rsidRDefault="00630E01" w:rsidP="00630E01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17. Архітектурні питання. </w:t>
      </w:r>
    </w:p>
    <w:p w:rsidR="00630E01" w:rsidRPr="007B3AAE" w:rsidRDefault="007B3AAE" w:rsidP="007B3AAE">
      <w:pPr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630E01" w:rsidRPr="007B3AAE" w:rsidRDefault="00630E01" w:rsidP="00630E01">
      <w:pPr>
        <w:spacing w:after="0" w:line="276" w:lineRule="auto"/>
        <w:ind w:left="-284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18. Земельні питання.</w:t>
      </w:r>
    </w:p>
    <w:p w:rsidR="00953ADF" w:rsidRPr="007B3AAE" w:rsidRDefault="00591544" w:rsidP="007B3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ED3AF9" w:rsidRPr="007B3AAE" w:rsidRDefault="00ED3AF9" w:rsidP="00953ADF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19. Різне.</w:t>
      </w:r>
    </w:p>
    <w:p w:rsidR="00ED3AF9" w:rsidRPr="007B3AAE" w:rsidRDefault="00ED3AF9" w:rsidP="00953ADF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 А.А.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задав питання </w:t>
      </w:r>
      <w:r w:rsidR="007D7B98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DC4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первинну ланку</w:t>
      </w:r>
      <w:r w:rsidR="008E0C72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медицини до Боярської територіальної громади та </w:t>
      </w:r>
      <w:r w:rsidR="00857159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подальшу роботу </w:t>
      </w:r>
      <w:r w:rsidR="007D7B98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лікарів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первинної ланки медицини</w:t>
      </w:r>
      <w:r w:rsidR="007D7B98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D7B98" w:rsidRPr="00DC45DA" w:rsidRDefault="007D7B98" w:rsidP="00DC45DA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Кочкова Т.П.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про планову нараду в КОДА за участю всіх амбулаторій на якій будуть розглядатись п</w:t>
      </w:r>
      <w:r w:rsidR="00DC4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ропозиції щодо подальшої роботи; про</w:t>
      </w:r>
      <w:r w:rsidR="00C0520E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</w:t>
      </w:r>
      <w:r w:rsidR="007B3AAE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</w:t>
      </w:r>
      <w:r w:rsidR="00C0520E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договірних відносин Білогородською сільською радою</w:t>
      </w:r>
      <w:r w:rsidR="00DC4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частині</w:t>
      </w:r>
      <w:r w:rsidR="00DC45DA" w:rsidRPr="00DC45DA">
        <w:rPr>
          <w:lang w:val="uk-UA"/>
        </w:rPr>
        <w:t xml:space="preserve"> </w:t>
      </w:r>
      <w:r w:rsidR="00DC4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компенсації</w:t>
      </w:r>
      <w:r w:rsidR="00DC45DA" w:rsidRPr="00DC4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видатків на оплату комунальних послуг комунальному підприємству первинної ланки медицини, що орендує приміщення для виконання статутних завдань</w:t>
      </w:r>
      <w:r w:rsidR="00DC4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0520E" w:rsidRDefault="007B3AAE" w:rsidP="007B3AAE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 А.А.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 запропонував доручити виконкому підготувати на сесію звернення до Міністерства фінансів</w:t>
      </w:r>
      <w:r w:rsidR="00DC4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Міністерсва охорони здоров’я України.</w:t>
      </w:r>
    </w:p>
    <w:p w:rsidR="007B3AAE" w:rsidRPr="007B3AAE" w:rsidRDefault="007B3AAE" w:rsidP="00DC45DA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доручити виконкому підготувати на сесію звернення до Міністерства фінансів</w:t>
      </w:r>
      <w:r w:rsidR="00DC45DA" w:rsidRPr="00DC45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C45DA" w:rsidRPr="00DC45DA">
        <w:rPr>
          <w:rFonts w:ascii="Times New Roman" w:eastAsia="Calibri" w:hAnsi="Times New Roman" w:cs="Times New Roman"/>
          <w:sz w:val="28"/>
          <w:szCs w:val="28"/>
          <w:lang w:val="ru-RU"/>
        </w:rPr>
        <w:t>та Міністерства охорони здоров'я України</w:t>
      </w:r>
      <w:r w:rsidR="00DC45DA" w:rsidRPr="00DC45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C45DA" w:rsidRPr="00DC45DA"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r w:rsidR="00DC45DA" w:rsidRPr="00DC45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надання роз’яснення</w:t>
      </w:r>
      <w:r w:rsidR="00DC45DA" w:rsidRPr="00DC45DA">
        <w:rPr>
          <w:lang w:val="ru-RU"/>
        </w:rPr>
        <w:t xml:space="preserve"> </w:t>
      </w:r>
      <w:r w:rsidR="00DC45DA" w:rsidRPr="00DC45DA">
        <w:rPr>
          <w:rFonts w:ascii="Times New Roman" w:eastAsia="Calibri" w:hAnsi="Times New Roman" w:cs="Times New Roman"/>
          <w:sz w:val="28"/>
          <w:szCs w:val="28"/>
          <w:lang w:val="uk-UA"/>
        </w:rPr>
        <w:t>про компенсацію видатків на оплату комунальних послуг комунальному підприємству первинної ланки медицини</w:t>
      </w:r>
      <w:r w:rsidR="00DC45D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B3AAE" w:rsidRPr="007B3AAE" w:rsidRDefault="007B3AAE" w:rsidP="007B3AA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</w:p>
    <w:p w:rsidR="007B3AAE" w:rsidRDefault="007B3AAE" w:rsidP="007B3AA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7B3AAE" w:rsidRPr="007B3AAE" w:rsidRDefault="007B3AAE" w:rsidP="00DC45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2FFF" w:rsidRPr="007B3AAE" w:rsidRDefault="00592FFF" w:rsidP="00953ADF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Питання з голосу.</w:t>
      </w:r>
    </w:p>
    <w:p w:rsidR="00592FFF" w:rsidRPr="007B3AAE" w:rsidRDefault="005E77CC" w:rsidP="00CC05DE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592FFF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CC05DE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визначення належності та права комунальної власності на об’єкт нерухомого майна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група нежитлових приміщень № 1 за адресою: с. Княжичі, вул. Воздвиженська, 8.</w:t>
      </w:r>
    </w:p>
    <w:p w:rsidR="008F41B4" w:rsidRPr="007B3AAE" w:rsidRDefault="008F41B4" w:rsidP="008F41B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8F41B4" w:rsidRPr="007B3AAE" w:rsidRDefault="008F41B4" w:rsidP="008F41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Вентов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 погодити 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8F41B4" w:rsidRPr="007B3AAE" w:rsidRDefault="008F41B4" w:rsidP="008F41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погодити проєкт рішення до розгляду на сесії.</w:t>
      </w:r>
    </w:p>
    <w:p w:rsidR="008F41B4" w:rsidRPr="007B3AAE" w:rsidRDefault="008F41B4" w:rsidP="008F41B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</w:p>
    <w:p w:rsidR="005E77CC" w:rsidRPr="007B3AAE" w:rsidRDefault="008F41B4" w:rsidP="007B3AA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5E77CC" w:rsidRPr="007B3AAE" w:rsidRDefault="005E77CC" w:rsidP="005E77CC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 Про визначення належності та права комунальної власності на об’єкт нерухомого майна – громадський будинок з господарськими (допоміжними) будівлями та спорудами за адресою: с. Княжичі, вул. Воздвиженська, 2б.</w:t>
      </w:r>
    </w:p>
    <w:p w:rsidR="008F41B4" w:rsidRPr="007B3AAE" w:rsidRDefault="008F41B4" w:rsidP="008F41B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8F41B4" w:rsidRPr="007B3AAE" w:rsidRDefault="008F41B4" w:rsidP="008F41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Вентов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 погодити 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8F41B4" w:rsidRPr="007B3AAE" w:rsidRDefault="008F41B4" w:rsidP="008F41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     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погодити проєкт рішення до розгляду на сесії.</w:t>
      </w:r>
    </w:p>
    <w:p w:rsidR="008F41B4" w:rsidRPr="007B3AAE" w:rsidRDefault="008F41B4" w:rsidP="008F41B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</w:p>
    <w:p w:rsidR="005E77CC" w:rsidRPr="007B3AAE" w:rsidRDefault="008F41B4" w:rsidP="007B3AA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5E77CC" w:rsidRPr="007B3AAE" w:rsidRDefault="005E77CC" w:rsidP="005E77CC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Про визначення належності та права комунальної власності на об’єкт нерухомого майна - громадський будинок з господарськими (допоміжними) будівлями та спорудами Дошкільний навчальний заклад «Княжичанка» за адресою: с. Княжичі, вул. Воздвиженська, 6.</w:t>
      </w:r>
    </w:p>
    <w:p w:rsidR="008F41B4" w:rsidRPr="007B3AAE" w:rsidRDefault="008F41B4" w:rsidP="008F41B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8F41B4" w:rsidRPr="007B3AAE" w:rsidRDefault="008F41B4" w:rsidP="008F41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Вентов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 погодити 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8F41B4" w:rsidRPr="007B3AAE" w:rsidRDefault="008F41B4" w:rsidP="008F41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погодити проєкт рішення до розгляду на сесії.</w:t>
      </w:r>
    </w:p>
    <w:p w:rsidR="008F41B4" w:rsidRPr="007B3AAE" w:rsidRDefault="008F41B4" w:rsidP="008F41B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</w:p>
    <w:p w:rsidR="005E77CC" w:rsidRPr="007B3AAE" w:rsidRDefault="008F41B4" w:rsidP="007B3AA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5E77CC" w:rsidRPr="007B3AAE" w:rsidRDefault="005E77CC" w:rsidP="005E77CC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4. Про визначення належності та права комунальної власності на об’єкт нерухомого майна - громадський будинок з господарськими (допоміжними) будівлями та спорудами нежитлова будівля за адресою: с. Жорнівка, пров. Озерний, 4 а.</w:t>
      </w:r>
    </w:p>
    <w:p w:rsidR="008F41B4" w:rsidRPr="007B3AAE" w:rsidRDefault="008F41B4" w:rsidP="008F41B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8F41B4" w:rsidRPr="007B3AAE" w:rsidRDefault="008F41B4" w:rsidP="008F41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Вентов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 погодити 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8F41B4" w:rsidRPr="007B3AAE" w:rsidRDefault="008F41B4" w:rsidP="008F41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погодити проєкт рішення до розгляду на сесії.</w:t>
      </w:r>
    </w:p>
    <w:p w:rsidR="008F41B4" w:rsidRPr="007B3AAE" w:rsidRDefault="008F41B4" w:rsidP="008F41B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</w:p>
    <w:p w:rsidR="008F41B4" w:rsidRPr="007B3AAE" w:rsidRDefault="008F41B4" w:rsidP="008F41B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5E77CC" w:rsidRPr="007B3AAE" w:rsidRDefault="005E77CC" w:rsidP="005E77CC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77CC" w:rsidRPr="007B3AAE" w:rsidRDefault="005E77CC" w:rsidP="005E77CC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5. Про уповноваження КП «БГВУЖКГ» Боярської міської ради на закупівлю матеріалів необхідних для проведення ремонтних робіт покрівель приватних житлових будинків у с. Забір’я Боярської територіальної громади.</w:t>
      </w:r>
    </w:p>
    <w:p w:rsidR="008F41B4" w:rsidRPr="007B3AAE" w:rsidRDefault="008F41B4" w:rsidP="008F41B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8F41B4" w:rsidRPr="007B3AAE" w:rsidRDefault="008F41B4" w:rsidP="008F41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Вентов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 погодити 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8F41B4" w:rsidRPr="007B3AAE" w:rsidRDefault="008F41B4" w:rsidP="008F41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погодити проєкт рішення до розгляду на сесії.</w:t>
      </w:r>
    </w:p>
    <w:p w:rsidR="008F41B4" w:rsidRPr="007B3AAE" w:rsidRDefault="008F41B4" w:rsidP="008F41B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</w:p>
    <w:p w:rsidR="005E77CC" w:rsidRPr="007B3AAE" w:rsidRDefault="008F41B4" w:rsidP="008F41B4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</w:p>
    <w:p w:rsidR="005E77CC" w:rsidRPr="007B3AAE" w:rsidRDefault="005E77CC" w:rsidP="005E77CC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6. Про внесення змін до Програми участі в організації та фінансуванні капітальних ремонтів житлових багатоповерхових будинків на 2021 рік, затвердженої рішенням чергової 9 сесії Боярської міської ради від 17.06.2021 р. № 9/566.</w:t>
      </w:r>
    </w:p>
    <w:p w:rsidR="008F41B4" w:rsidRPr="007B3AAE" w:rsidRDefault="008F41B4" w:rsidP="008F41B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8F41B4" w:rsidRPr="007B3AAE" w:rsidRDefault="008F41B4" w:rsidP="008F41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Вентов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 погодити 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8F41B4" w:rsidRPr="007B3AAE" w:rsidRDefault="008F41B4" w:rsidP="008F41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     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погодити проєкт рішення до розгляду на сесії.</w:t>
      </w:r>
    </w:p>
    <w:p w:rsidR="00953ADF" w:rsidRPr="00EA4C27" w:rsidRDefault="008F41B4" w:rsidP="00EA4C2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- 3, «проти» - 0,  «утримались» - 0,  «не проголосували» - 0, </w:t>
      </w:r>
      <w:bookmarkStart w:id="0" w:name="_GoBack"/>
      <w:bookmarkEnd w:id="0"/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</w:p>
    <w:p w:rsidR="008F41B4" w:rsidRPr="007B3AAE" w:rsidRDefault="008F41B4" w:rsidP="00C0520E">
      <w:pPr>
        <w:pStyle w:val="a3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8F41B4" w:rsidRPr="007B3AAE" w:rsidRDefault="008F41B4" w:rsidP="008F41B4">
      <w:pPr>
        <w:pStyle w:val="a3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Комісія закінчила роботу о 12 год 05 хв.</w:t>
      </w:r>
    </w:p>
    <w:p w:rsidR="008F41B4" w:rsidRPr="007B3AAE" w:rsidRDefault="008F41B4" w:rsidP="008F41B4">
      <w:pPr>
        <w:pStyle w:val="a3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53ADF" w:rsidRPr="007B3AAE" w:rsidRDefault="00953ADF" w:rsidP="00953ADF">
      <w:pPr>
        <w:pStyle w:val="a3"/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____________________ / Вентов А.А.          </w:t>
      </w:r>
    </w:p>
    <w:p w:rsidR="00953ADF" w:rsidRPr="007B3AAE" w:rsidRDefault="00953ADF" w:rsidP="00953ADF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</w:t>
      </w:r>
    </w:p>
    <w:p w:rsidR="00953ADF" w:rsidRPr="007B3AAE" w:rsidRDefault="00953ADF" w:rsidP="00953ADF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Ткаченко І.</w:t>
      </w:r>
      <w:r w:rsidRPr="007B3A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            </w:t>
      </w:r>
    </w:p>
    <w:p w:rsidR="00953ADF" w:rsidRPr="00217CFF" w:rsidRDefault="00953ADF" w:rsidP="00953ADF">
      <w:pPr>
        <w:rPr>
          <w:sz w:val="26"/>
          <w:szCs w:val="26"/>
          <w:lang w:val="uk-UA"/>
        </w:rPr>
      </w:pPr>
    </w:p>
    <w:p w:rsidR="004B062E" w:rsidRDefault="004B062E"/>
    <w:sectPr w:rsidR="004B062E"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300" w:rsidRDefault="00092300">
      <w:pPr>
        <w:spacing w:after="0" w:line="240" w:lineRule="auto"/>
      </w:pPr>
      <w:r>
        <w:separator/>
      </w:r>
    </w:p>
  </w:endnote>
  <w:endnote w:type="continuationSeparator" w:id="0">
    <w:p w:rsidR="00092300" w:rsidRDefault="0009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284815"/>
      <w:docPartObj>
        <w:docPartGallery w:val="Page Numbers (Bottom of Page)"/>
        <w:docPartUnique/>
      </w:docPartObj>
    </w:sdtPr>
    <w:sdtEndPr/>
    <w:sdtContent>
      <w:p w:rsidR="00591544" w:rsidRDefault="00591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C27" w:rsidRPr="00EA4C27">
          <w:rPr>
            <w:noProof/>
            <w:lang w:val="ru-RU"/>
          </w:rPr>
          <w:t>7</w:t>
        </w:r>
        <w:r>
          <w:fldChar w:fldCharType="end"/>
        </w:r>
      </w:p>
    </w:sdtContent>
  </w:sdt>
  <w:p w:rsidR="00591544" w:rsidRDefault="00591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300" w:rsidRDefault="00092300">
      <w:pPr>
        <w:spacing w:after="0" w:line="240" w:lineRule="auto"/>
      </w:pPr>
      <w:r>
        <w:separator/>
      </w:r>
    </w:p>
  </w:footnote>
  <w:footnote w:type="continuationSeparator" w:id="0">
    <w:p w:rsidR="00092300" w:rsidRDefault="00092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A7C53"/>
    <w:multiLevelType w:val="hybridMultilevel"/>
    <w:tmpl w:val="E49E0F30"/>
    <w:lvl w:ilvl="0" w:tplc="312A66BE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DF"/>
    <w:rsid w:val="00092300"/>
    <w:rsid w:val="00427E89"/>
    <w:rsid w:val="00437873"/>
    <w:rsid w:val="004B062E"/>
    <w:rsid w:val="004D4CF1"/>
    <w:rsid w:val="00591544"/>
    <w:rsid w:val="00592FFF"/>
    <w:rsid w:val="005E77CC"/>
    <w:rsid w:val="00630E01"/>
    <w:rsid w:val="007B3AAE"/>
    <w:rsid w:val="007D7B98"/>
    <w:rsid w:val="007F7FA0"/>
    <w:rsid w:val="00857159"/>
    <w:rsid w:val="008E0C72"/>
    <w:rsid w:val="008F41B4"/>
    <w:rsid w:val="00953ADF"/>
    <w:rsid w:val="00991FF0"/>
    <w:rsid w:val="00A04F43"/>
    <w:rsid w:val="00AA2072"/>
    <w:rsid w:val="00C0520E"/>
    <w:rsid w:val="00C65BCD"/>
    <w:rsid w:val="00CA52B2"/>
    <w:rsid w:val="00CC05DE"/>
    <w:rsid w:val="00DB4B30"/>
    <w:rsid w:val="00DC45DA"/>
    <w:rsid w:val="00E34B49"/>
    <w:rsid w:val="00EA4C27"/>
    <w:rsid w:val="00ED3AF9"/>
    <w:rsid w:val="00F2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4867B"/>
  <w15:chartTrackingRefBased/>
  <w15:docId w15:val="{B537EC2B-57A8-43E1-924D-3159A468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53AD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53ADF"/>
  </w:style>
  <w:style w:type="paragraph" w:styleId="a5">
    <w:name w:val="footer"/>
    <w:basedOn w:val="a"/>
    <w:link w:val="a6"/>
    <w:uiPriority w:val="99"/>
    <w:unhideWhenUsed/>
    <w:rsid w:val="00953A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49016-559C-4340-8F0E-5CF08A61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7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6</cp:revision>
  <dcterms:created xsi:type="dcterms:W3CDTF">2021-07-09T05:45:00Z</dcterms:created>
  <dcterms:modified xsi:type="dcterms:W3CDTF">2021-07-19T08:55:00Z</dcterms:modified>
</cp:coreProperties>
</file>