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5C" w:rsidRPr="0094455C" w:rsidRDefault="0094455C" w:rsidP="0094455C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</w:t>
      </w: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3</w:t>
      </w:r>
    </w:p>
    <w:p w:rsidR="0094455C" w:rsidRPr="0094455C" w:rsidRDefault="0094455C" w:rsidP="00944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4455C" w:rsidRPr="0094455C" w:rsidRDefault="0094455C" w:rsidP="00944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94455C" w:rsidRPr="00983ED8" w:rsidRDefault="0094455C" w:rsidP="00983ED8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науки,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молоді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спорту </w:t>
      </w:r>
      <w:proofErr w:type="gram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 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фізичної</w:t>
      </w:r>
      <w:proofErr w:type="spellEnd"/>
      <w:proofErr w:type="gram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94455C" w:rsidRPr="0094455C" w:rsidRDefault="0094455C" w:rsidP="0094455C">
      <w:pPr>
        <w:spacing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м. Боярка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19 січня</w:t>
      </w: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2021 р.</w:t>
      </w:r>
    </w:p>
    <w:p w:rsidR="0094455C" w:rsidRPr="0094455C" w:rsidRDefault="0094455C" w:rsidP="0094455C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комісії:</w:t>
      </w:r>
    </w:p>
    <w:p w:rsidR="0094455C" w:rsidRPr="0094455C" w:rsidRDefault="0094455C" w:rsidP="0094455C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Михайлова С.Є. –  голова комісії</w:t>
      </w:r>
    </w:p>
    <w:p w:rsidR="0094455C" w:rsidRPr="0094455C" w:rsidRDefault="0094455C" w:rsidP="0094455C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Мілевський В.В. – заступник голови комісії</w:t>
      </w:r>
    </w:p>
    <w:p w:rsidR="0094455C" w:rsidRPr="0094455C" w:rsidRDefault="0094455C" w:rsidP="0094455C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Пшонна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К.І. –  секретар комісії</w:t>
      </w:r>
    </w:p>
    <w:p w:rsidR="0094455C" w:rsidRPr="0094455C" w:rsidRDefault="0094455C" w:rsidP="0094455C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Дуднікова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Л.І.</w:t>
      </w:r>
    </w:p>
    <w:p w:rsidR="0094455C" w:rsidRDefault="0094455C" w:rsidP="009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944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Савенко В.О.,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Крук К.О., </w:t>
      </w:r>
    </w:p>
    <w:p w:rsidR="0094455C" w:rsidRPr="0094455C" w:rsidRDefault="0094455C" w:rsidP="009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</w:t>
      </w:r>
    </w:p>
    <w:p w:rsidR="0094455C" w:rsidRPr="0094455C" w:rsidRDefault="0094455C" w:rsidP="009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455C" w:rsidRPr="0094455C" w:rsidRDefault="0094455C" w:rsidP="0094455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944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В.Г.</w:t>
      </w:r>
      <w:r w:rsidR="00457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457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Сизон</w:t>
      </w:r>
      <w:proofErr w:type="spellEnd"/>
      <w:r w:rsidR="00457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В.Б.</w:t>
      </w:r>
    </w:p>
    <w:p w:rsidR="0094455C" w:rsidRPr="0094455C" w:rsidRDefault="0094455C" w:rsidP="00944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4455C" w:rsidRDefault="0094455C" w:rsidP="00944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14 год. 10 хв.</w:t>
      </w:r>
    </w:p>
    <w:p w:rsidR="0094455C" w:rsidRPr="002F5412" w:rsidRDefault="0094455C" w:rsidP="00944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5412" w:rsidRPr="00547CE8" w:rsidRDefault="006F520B" w:rsidP="00944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F5412" w:rsidRPr="002F54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2F5412" w:rsidRPr="006F5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Сизон</w:t>
      </w:r>
      <w:proofErr w:type="spellEnd"/>
      <w:r w:rsidR="002F5412" w:rsidRPr="006F5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В.Б. – завідувач філії Будинку культури с. Тарасівка</w:t>
      </w:r>
      <w:r w:rsidRPr="006F5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(ІМЦ «Стара школа»)</w:t>
      </w:r>
      <w:r w:rsidR="00547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доповіла про діяльність закладу</w:t>
      </w:r>
      <w:r w:rsidR="00457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роботу працівників, учнів та їх </w:t>
      </w:r>
      <w:r w:rsidR="00547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навчальні </w:t>
      </w:r>
      <w:r w:rsidR="00457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досягнення, про діяльність музичної школи.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вертається до членів комісії</w:t>
      </w:r>
      <w:r w:rsidR="00457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2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вирішення питання подальшої</w:t>
      </w:r>
      <w:r w:rsidR="00547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 закладу.</w:t>
      </w:r>
    </w:p>
    <w:p w:rsidR="006F520B" w:rsidRPr="006F520B" w:rsidRDefault="006F520B" w:rsidP="00944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62CD" w:rsidRPr="007D62CD" w:rsidRDefault="0045722F" w:rsidP="00457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7D6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7D62CD" w:rsidRPr="007D6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орядок денний</w:t>
      </w:r>
      <w:r w:rsidR="007D6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7D62CD" w:rsidRPr="007D62CD" w:rsidRDefault="007D62CD" w:rsidP="007D62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D62CD" w:rsidRPr="007D62CD" w:rsidRDefault="007D62CD" w:rsidP="007D62C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  <w:r w:rsidRPr="007D6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D62CD">
        <w:rPr>
          <w:rFonts w:ascii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 В.О. – доповів.</w:t>
      </w:r>
      <w:r w:rsidRPr="007D62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Pr="007D62CD" w:rsidRDefault="007D62CD" w:rsidP="007D62C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 Про звернення депутатів Боярської міської ради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ІІІ скликання</w:t>
      </w: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до Президента України, Верховної Ради України, Кабінету Міністрів України.</w:t>
      </w:r>
    </w:p>
    <w:p w:rsid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D62CD">
        <w:rPr>
          <w:rFonts w:ascii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 В.О. – доповів.</w:t>
      </w:r>
      <w:r w:rsidRPr="007D62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Default="007D62CD" w:rsidP="007D62C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затвердження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керуючої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справами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виконавчого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комітету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Боярської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ради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D62CD">
        <w:rPr>
          <w:rFonts w:ascii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 В.О. – доповів.</w:t>
      </w:r>
      <w:r w:rsidRPr="007D62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бюджет Боярської міської територіальної громади на 2021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 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новій редакції.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Default="007D62CD" w:rsidP="007D62C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Про встановлення на 2021 рік мінімальної вартості місячної оренди 1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 загальної площі нерухомого майна фізичних осіб на території громади Боярської міської ради.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Pr="007D62CD" w:rsidRDefault="007D62CD" w:rsidP="007D62C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 зміну назви Боярської міської ради Києво-Святошинського району Київської області та виконавчого комітету Боярської міської ради Києво- Святошинського району Київської області.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Pr="007D62CD" w:rsidRDefault="007D62CD" w:rsidP="007D6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7.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впровадження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державної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регуляторної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політики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сфері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господарської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діяльності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Боярської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ради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та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виконавчого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комітету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8. Про прийняття Боярського краєзнавчого музею в комунальну власність Боярської міської ради.</w:t>
      </w:r>
    </w:p>
    <w:p w:rsid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Кабанцова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В.І. – доповіла.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P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sz w:val="28"/>
          <w:szCs w:val="28"/>
          <w:lang w:val="uk-UA"/>
        </w:rPr>
        <w:t>9. Про прийняття в комунальну власність Боярської міської ради бібліотечних закладів, що розташовані на території Боярської міської територіальної громади.</w:t>
      </w:r>
    </w:p>
    <w:p w:rsid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Кабанцова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В.І. – доповіла.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P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sz w:val="28"/>
          <w:szCs w:val="28"/>
          <w:lang w:val="uk-UA"/>
        </w:rPr>
        <w:t>10. Про створення КЗ «Боярський краєзнавчий музей» Боярської міської ради.</w:t>
      </w:r>
    </w:p>
    <w:p w:rsid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Кабанцова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В.І. – доповіла.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P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sz w:val="28"/>
          <w:szCs w:val="28"/>
          <w:lang w:val="uk-UA"/>
        </w:rPr>
        <w:t>11. Про створення КЗ «Боярська публічна бібліотека» Боярської міської ради.</w:t>
      </w:r>
    </w:p>
    <w:p w:rsid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Кабанцова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В.І. – доповіла.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P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sz w:val="28"/>
          <w:szCs w:val="28"/>
          <w:lang w:val="uk-UA"/>
        </w:rPr>
        <w:t>12. Про перейменування Комунального закладу Будинок культури Боярської міської ради Києво-Святошинського району Київської області.</w:t>
      </w:r>
    </w:p>
    <w:p w:rsid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Кабанцова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В.І. – доповіла.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Default="007D62CD" w:rsidP="007D62C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13. Про надання дозволу КП «Боярка-Водоканал», щодо видачі технічних умов гр. </w:t>
      </w:r>
      <w:proofErr w:type="spellStart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Овійчук</w:t>
      </w:r>
      <w:proofErr w:type="spellEnd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А.А., мешканці с. Нового, на проектування підключення до каналізаційної мережі м. Боярка.</w:t>
      </w:r>
    </w:p>
    <w:p w:rsid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Крук К.О. – доповіла.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6F520B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Default="007D62CD" w:rsidP="007D62C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14. Про надання дозволу КП «Боярка-Водоканал», щодо видачі технічних умов ТОВ «</w:t>
      </w:r>
      <w:proofErr w:type="spellStart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Севл</w:t>
      </w:r>
      <w:proofErr w:type="spellEnd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-ЛТД» на підключення до мереж централізованого водопостачання та </w:t>
      </w:r>
      <w:proofErr w:type="spellStart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водовідведенння</w:t>
      </w:r>
      <w:proofErr w:type="spellEnd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м. Боярка.</w:t>
      </w:r>
    </w:p>
    <w:p w:rsid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Крук К.О. – доповіла.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Default="007D62CD" w:rsidP="007D62C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15. Про надання дозволу КП «Боярка-Водоканал», щодо видачі технічних умов ТОВ «Сіті Рент Кепітал» на підключення до мереж централізованого </w:t>
      </w:r>
      <w:proofErr w:type="spellStart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водовідведенння</w:t>
      </w:r>
      <w:proofErr w:type="spellEnd"/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м. Боярка.</w:t>
      </w:r>
    </w:p>
    <w:p w:rsidR="007D62CD" w:rsidRDefault="007D62CD" w:rsidP="007D62CD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Крук К.О. – доповіла. 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D62CD" w:rsidRP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Default="007D62CD" w:rsidP="00C32F2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>16. </w:t>
      </w:r>
      <w:r w:rsidRPr="007D62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Про встановлення належності та оформлення права комунальної власності на об’єкт нерухомого </w:t>
      </w:r>
      <w:r w:rsidR="00C32F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майна </w:t>
      </w:r>
      <w:r w:rsidR="00C32F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7D62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виробничий будинок </w:t>
      </w:r>
      <w:r w:rsidR="00C32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башта по  вул. Вокзальна, </w:t>
      </w:r>
      <w:r w:rsidRPr="007D6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 а</w:t>
      </w:r>
      <w:r w:rsidRPr="007D62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в м. Боярка.</w:t>
      </w:r>
    </w:p>
    <w:p w:rsidR="00C32F2E" w:rsidRDefault="00C32F2E" w:rsidP="00C32F2E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Пилипчук Г.С. – доповіла. </w:t>
      </w:r>
    </w:p>
    <w:p w:rsidR="00C32F2E" w:rsidRPr="007D62CD" w:rsidRDefault="00C32F2E" w:rsidP="00C32F2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2F2E" w:rsidRPr="007D62CD" w:rsidRDefault="00C32F2E" w:rsidP="00C32F2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Default="007D62CD" w:rsidP="007D62C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17. Про надання дозволу Комунальному некомерційному підприємству "Лікарня інтенсивного лікування Боярської міської ради" на передачу в оренду нежилих приміщень.</w:t>
      </w:r>
    </w:p>
    <w:p w:rsidR="00C32F2E" w:rsidRDefault="00C32F2E" w:rsidP="00C32F2E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Пилипчук Г.С. – доповіла. </w:t>
      </w:r>
    </w:p>
    <w:p w:rsidR="00C32F2E" w:rsidRPr="007D62CD" w:rsidRDefault="00C32F2E" w:rsidP="00C32F2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2F2E" w:rsidRDefault="00C32F2E" w:rsidP="00C32F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C32F2E" w:rsidRPr="007D62CD" w:rsidRDefault="00C32F2E" w:rsidP="00C32F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7D62CD" w:rsidRPr="007D62CD" w:rsidRDefault="007D62CD" w:rsidP="007D62C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18. Про надання Комунальному підприємству "Боярка - Водоканал"  згоди на передачу майна в оренду за адресою: м. Боярка, вул.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13.</w:t>
      </w:r>
    </w:p>
    <w:p w:rsidR="00C32F2E" w:rsidRDefault="00C32F2E" w:rsidP="00C32F2E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Пилипчук Г.С. – доповіла. </w:t>
      </w:r>
    </w:p>
    <w:p w:rsidR="00C32F2E" w:rsidRPr="007D62CD" w:rsidRDefault="00C32F2E" w:rsidP="00C32F2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2F2E" w:rsidRDefault="00C32F2E" w:rsidP="00C32F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C32F2E" w:rsidRDefault="00C32F2E" w:rsidP="007D62CD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62CD" w:rsidRDefault="007D62CD" w:rsidP="007D62CD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 Земельні питання.</w:t>
      </w:r>
    </w:p>
    <w:p w:rsidR="00C32F2E" w:rsidRPr="007D62CD" w:rsidRDefault="00C32F2E" w:rsidP="00C32F2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результатами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2F2E" w:rsidRDefault="00C32F2E" w:rsidP="00C32F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C32F2E" w:rsidRPr="007D62CD" w:rsidRDefault="00C32F2E" w:rsidP="007D62CD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62CD" w:rsidRPr="00A02A7E" w:rsidRDefault="007D62CD" w:rsidP="007D62C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A02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Розгляд звернень.</w:t>
      </w:r>
    </w:p>
    <w:p w:rsidR="007D62CD" w:rsidRPr="00E94325" w:rsidRDefault="007D62CD" w:rsidP="007D62CD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1. </w:t>
      </w:r>
      <w:r w:rsidRPr="00E94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директора КНП «Лікарня інтенсивного лікування Боярської міської ради» щодо виділення додаткових коштів для фінансування видатків (звернення додається).   </w:t>
      </w:r>
    </w:p>
    <w:p w:rsidR="007D62CD" w:rsidRDefault="007D62CD" w:rsidP="007D62C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869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="00C32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винести на розгляд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бюджетної </w:t>
      </w:r>
      <w:r w:rsidRPr="00386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комісії з питань </w:t>
      </w:r>
      <w:r w:rsidRPr="00E8102C">
        <w:rPr>
          <w:rFonts w:ascii="Times New Roman" w:eastAsia="Calibri" w:hAnsi="Times New Roman" w:cs="Times New Roman"/>
          <w:sz w:val="28"/>
          <w:szCs w:val="28"/>
          <w:lang w:val="uk-UA"/>
        </w:rPr>
        <w:t>соціального захисту населення, охорони здоров'я, учасників бойових дій, наслідків аварії на ЧАЕС</w:t>
      </w:r>
      <w:r w:rsidRPr="00E810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62CD" w:rsidRPr="00AF110F" w:rsidRDefault="00C32F2E" w:rsidP="007D62CD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за»_4</w:t>
      </w:r>
      <w:r w:rsidR="007D62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_«проти»__0__«утримались»__0</w:t>
      </w:r>
      <w:r w:rsidR="007D62CD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7D62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7D62CD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7D62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="007D62CD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</w:p>
    <w:p w:rsidR="007D62CD" w:rsidRPr="006D382D" w:rsidRDefault="007D62CD" w:rsidP="007D62CD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  <w:r w:rsidRPr="006D38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прийнято. </w:t>
      </w:r>
    </w:p>
    <w:p w:rsidR="007D62CD" w:rsidRPr="00E8102C" w:rsidRDefault="007D62CD" w:rsidP="007D62CD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Звернення депутата Фастівської районної ради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VIII</w:t>
      </w:r>
      <w:r w:rsidRPr="00C311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скликання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Снігир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Ю.В. про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влючення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 розгляду питання щодо фінансування ГФ «Граніт» (звернення додається).</w:t>
      </w:r>
    </w:p>
    <w:p w:rsidR="00C32F2E" w:rsidRDefault="00C32F2E" w:rsidP="00C32F2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869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386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винести на розгляд комісії </w:t>
      </w:r>
      <w:r w:rsidRPr="000628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прав людини, законності, протидії корупції та регламенту депутатської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комісії з питань реалізації державної регуляторної політики</w:t>
      </w:r>
      <w:r w:rsidR="009D2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сфері господарської діяльності, фінансів, бюджету, соціально-економічного розвитку.</w:t>
      </w:r>
    </w:p>
    <w:p w:rsidR="00C32F2E" w:rsidRPr="00AF110F" w:rsidRDefault="00C32F2E" w:rsidP="00C32F2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за»_4_«проти»__0__«утримались»__0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</w:p>
    <w:p w:rsidR="00C32F2E" w:rsidRDefault="00C32F2E" w:rsidP="00C32F2E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  <w:r w:rsidRPr="006D38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прийнято. </w:t>
      </w:r>
    </w:p>
    <w:p w:rsidR="00C32F2E" w:rsidRPr="00C32F2E" w:rsidRDefault="00C32F2E" w:rsidP="00C32F2E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7D62CD" w:rsidRPr="00997A59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Звернення від громади сіл Княжичі та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Жорнівка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щодо розділення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Княжицької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сільської ради і створення двох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округів (звернення додається).</w:t>
      </w:r>
    </w:p>
    <w:p w:rsidR="0097586D" w:rsidRDefault="00C32F2E" w:rsidP="0097586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2F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винести на розгляд комісії </w:t>
      </w:r>
      <w:r w:rsidRPr="000628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прав людини, законності, протидії корупції та регламенту депутатської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комісії з питань реалізації державної регуляторної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політикиу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сфері господарської діяльності, фінансів, бю</w:t>
      </w:r>
      <w:r w:rsidR="009758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джету, соціально-економічного розвитку.</w:t>
      </w:r>
    </w:p>
    <w:p w:rsidR="0097586D" w:rsidRPr="00F2777F" w:rsidRDefault="0097586D" w:rsidP="00F2777F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758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Проголосували:«за»__4__«проти»__0__«утримались»__0__«непроголосували»__0_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D62CD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Звернення від фракції «За Майбутнє» та фракції «Батьківщина» до Президента України та Кабінету Міністрів України (звернення додається).</w:t>
      </w:r>
    </w:p>
    <w:p w:rsidR="007D62CD" w:rsidRDefault="007D62CD" w:rsidP="007D62C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C32F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 : </w:t>
      </w:r>
      <w:r w:rsidR="00C32F2E" w:rsidRPr="00C32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7D62CD" w:rsidRPr="00CC3A18" w:rsidRDefault="007D62CD" w:rsidP="007D62CD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</w:t>
      </w:r>
      <w:r w:rsidR="00C32F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</w:t>
      </w:r>
      <w:r w:rsidR="00C32F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4455C" w:rsidRPr="0094455C" w:rsidRDefault="002F5412" w:rsidP="0094455C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F541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Комісія закінчила роботу о 15 год 40 </w:t>
      </w:r>
      <w:r w:rsidR="0094455C"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хв.</w:t>
      </w:r>
    </w:p>
    <w:p w:rsidR="0094455C" w:rsidRPr="0094455C" w:rsidRDefault="0094455C" w:rsidP="0094455C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455C" w:rsidRPr="0094455C" w:rsidRDefault="0045722F" w:rsidP="0094455C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="0094455C"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 w:rsidR="00F277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  </w:t>
      </w:r>
      <w:r w:rsidR="0094455C"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 w:rsidR="0094455C"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</w:p>
    <w:p w:rsidR="0094455C" w:rsidRPr="0094455C" w:rsidRDefault="0094455C" w:rsidP="0094455C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455C" w:rsidRPr="0094455C" w:rsidRDefault="0094455C" w:rsidP="0094455C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94455C" w:rsidRPr="0094455C" w:rsidRDefault="0094455C" w:rsidP="0094455C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 w:rsidR="004572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Пшонна</w:t>
      </w:r>
      <w:proofErr w:type="spellEnd"/>
      <w:r w:rsidR="004572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К.І. </w:t>
      </w:r>
    </w:p>
    <w:p w:rsidR="0094455C" w:rsidRPr="0094455C" w:rsidRDefault="0094455C" w:rsidP="0094455C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5357" w:rsidRPr="0045722F" w:rsidRDefault="00DC5357">
      <w:pPr>
        <w:rPr>
          <w:lang w:val="ru-RU"/>
        </w:rPr>
      </w:pPr>
    </w:p>
    <w:sectPr w:rsidR="00DC5357" w:rsidRPr="0045722F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A4" w:rsidRDefault="00704AA4" w:rsidP="0045722F">
      <w:pPr>
        <w:spacing w:after="0" w:line="240" w:lineRule="auto"/>
      </w:pPr>
      <w:r>
        <w:separator/>
      </w:r>
    </w:p>
  </w:endnote>
  <w:endnote w:type="continuationSeparator" w:id="0">
    <w:p w:rsidR="00704AA4" w:rsidRDefault="00704AA4" w:rsidP="0045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169172"/>
      <w:docPartObj>
        <w:docPartGallery w:val="Page Numbers (Bottom of Page)"/>
        <w:docPartUnique/>
      </w:docPartObj>
    </w:sdtPr>
    <w:sdtEndPr/>
    <w:sdtContent>
      <w:p w:rsidR="0045722F" w:rsidRDefault="004572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ED8" w:rsidRPr="00983ED8">
          <w:rPr>
            <w:noProof/>
            <w:lang w:val="ru-RU"/>
          </w:rPr>
          <w:t>6</w:t>
        </w:r>
        <w:r>
          <w:fldChar w:fldCharType="end"/>
        </w:r>
      </w:p>
    </w:sdtContent>
  </w:sdt>
  <w:p w:rsidR="0045722F" w:rsidRDefault="004572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A4" w:rsidRDefault="00704AA4" w:rsidP="0045722F">
      <w:pPr>
        <w:spacing w:after="0" w:line="240" w:lineRule="auto"/>
      </w:pPr>
      <w:r>
        <w:separator/>
      </w:r>
    </w:p>
  </w:footnote>
  <w:footnote w:type="continuationSeparator" w:id="0">
    <w:p w:rsidR="00704AA4" w:rsidRDefault="00704AA4" w:rsidP="00457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76BC8"/>
    <w:multiLevelType w:val="hybridMultilevel"/>
    <w:tmpl w:val="1A824AA6"/>
    <w:lvl w:ilvl="0" w:tplc="E8EC6B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5C"/>
    <w:rsid w:val="000B31E8"/>
    <w:rsid w:val="0024057E"/>
    <w:rsid w:val="002F5412"/>
    <w:rsid w:val="00354B67"/>
    <w:rsid w:val="003F73D4"/>
    <w:rsid w:val="0045722F"/>
    <w:rsid w:val="00547CE8"/>
    <w:rsid w:val="006F520B"/>
    <w:rsid w:val="00704AA4"/>
    <w:rsid w:val="007D62CD"/>
    <w:rsid w:val="0094455C"/>
    <w:rsid w:val="0097586D"/>
    <w:rsid w:val="00983ED8"/>
    <w:rsid w:val="009B143D"/>
    <w:rsid w:val="009D2B1F"/>
    <w:rsid w:val="00C32F2E"/>
    <w:rsid w:val="00C81955"/>
    <w:rsid w:val="00D120A1"/>
    <w:rsid w:val="00DB0A3E"/>
    <w:rsid w:val="00DC5357"/>
    <w:rsid w:val="00F2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F9DA"/>
  <w15:chartTrackingRefBased/>
  <w15:docId w15:val="{2B8E8C32-633B-4DF4-A784-1BEB2CAB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55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62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72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22F"/>
  </w:style>
  <w:style w:type="paragraph" w:styleId="a8">
    <w:name w:val="footer"/>
    <w:basedOn w:val="a"/>
    <w:link w:val="a9"/>
    <w:uiPriority w:val="99"/>
    <w:unhideWhenUsed/>
    <w:rsid w:val="004572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8</cp:revision>
  <dcterms:created xsi:type="dcterms:W3CDTF">2021-01-20T07:13:00Z</dcterms:created>
  <dcterms:modified xsi:type="dcterms:W3CDTF">2021-01-27T09:44:00Z</dcterms:modified>
</cp:coreProperties>
</file>