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2D" w:rsidRPr="000C7146" w:rsidRDefault="0054132D" w:rsidP="0054132D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</w:t>
      </w:r>
      <w:r w:rsidRPr="000C7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</w:t>
      </w:r>
      <w:r w:rsidR="006267EF" w:rsidRPr="000C7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</w:t>
      </w:r>
      <w:r w:rsidR="00F33DC3" w:rsidRPr="000C7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Протокол № 01-02/13</w:t>
      </w:r>
    </w:p>
    <w:p w:rsidR="0054132D" w:rsidRPr="000C7146" w:rsidRDefault="0054132D" w:rsidP="0054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54132D" w:rsidRPr="000C7146" w:rsidRDefault="0054132D" w:rsidP="0054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54132D" w:rsidRPr="000C7146" w:rsidRDefault="0054132D" w:rsidP="0054132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54132D" w:rsidRPr="000C7146" w:rsidRDefault="0054132D" w:rsidP="00541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 </w:t>
      </w:r>
      <w:r w:rsidR="00F33DC3"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14 </w:t>
      </w:r>
      <w:proofErr w:type="spellStart"/>
      <w:r w:rsidR="00F33DC3"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верес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ня</w:t>
      </w:r>
      <w:proofErr w:type="spellEnd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2021 р.</w:t>
      </w:r>
    </w:p>
    <w:p w:rsidR="0054132D" w:rsidRPr="000C7146" w:rsidRDefault="0054132D" w:rsidP="005413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4132D" w:rsidRPr="000C7146" w:rsidRDefault="0054132D" w:rsidP="005413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54132D" w:rsidRPr="000C7146" w:rsidRDefault="0054132D" w:rsidP="0054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Віталій Васильович</w:t>
      </w:r>
      <w:r w:rsidR="006267EF"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голова комісії.</w:t>
      </w:r>
    </w:p>
    <w:p w:rsidR="0054132D" w:rsidRPr="000C7146" w:rsidRDefault="0054132D" w:rsidP="0054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Мілевський Валерій Валерійович  – заступник голови комісії.</w:t>
      </w:r>
    </w:p>
    <w:p w:rsidR="0054132D" w:rsidRPr="000C7146" w:rsidRDefault="0054132D" w:rsidP="0054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 Валентинович – секретар комісії.</w:t>
      </w:r>
    </w:p>
    <w:p w:rsidR="0054132D" w:rsidRPr="000C7146" w:rsidRDefault="0054132D" w:rsidP="0054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В’ячеслав Петрович</w:t>
      </w:r>
    </w:p>
    <w:p w:rsidR="0054132D" w:rsidRPr="000C7146" w:rsidRDefault="0054132D" w:rsidP="005413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Назаренко Андрій Олегович</w:t>
      </w:r>
    </w:p>
    <w:p w:rsidR="0054132D" w:rsidRPr="000C7146" w:rsidRDefault="0054132D" w:rsidP="0054132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Перфілов О.Л.,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Шульга В.В.,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Мазурець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В.В.,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Кочкова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Т.П.,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Саламатіна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Г.О., Григор’єва А.О.,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Лавріненко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Л.С., Михайлова С.Є., Крук К.О., Пилипчук Г.С.,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Михеєнко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А.В., Ремесло П.П., Романюк А.О., </w:t>
      </w:r>
      <w:r w:rsidR="008A5DB4"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Горбачов О.Ю.,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Іванова Т.С., Мішура М.О., Лелека О.</w:t>
      </w:r>
    </w:p>
    <w:p w:rsidR="0054132D" w:rsidRPr="000C7146" w:rsidRDefault="0054132D" w:rsidP="00541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132D" w:rsidRPr="000C7146" w:rsidRDefault="0054132D" w:rsidP="00541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09 год. 00 хв.</w:t>
      </w:r>
    </w:p>
    <w:p w:rsidR="0054132D" w:rsidRPr="000C7146" w:rsidRDefault="0054132D" w:rsidP="0054132D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Порядок денний.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V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прийняти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відома.</w:t>
      </w:r>
    </w:p>
    <w:p w:rsidR="002174BE" w:rsidRPr="000C7146" w:rsidRDefault="0054132D" w:rsidP="002174BE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прийняти до відома.</w:t>
      </w:r>
    </w:p>
    <w:p w:rsidR="0054132D" w:rsidRPr="000C7146" w:rsidRDefault="0054132D" w:rsidP="002174BE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4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Мілевський В.В. прийшов о 09 год. 05 хв.</w:t>
      </w:r>
    </w:p>
    <w:p w:rsidR="0054132D" w:rsidRPr="000C7146" w:rsidRDefault="0054132D" w:rsidP="005413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затвердження Комплексної Програми профілактики правопорушень на території Боярської міської територіальної громади на 2021-2023 роки.</w:t>
      </w:r>
    </w:p>
    <w:p w:rsidR="0054132D" w:rsidRPr="000C7146" w:rsidRDefault="0054132D" w:rsidP="005413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Шульга В.В.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54132D" w:rsidRPr="000C7146" w:rsidRDefault="0054132D" w:rsidP="005413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– 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5»,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Про затвердження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у новій редакції.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Кочкова</w:t>
      </w:r>
      <w:proofErr w:type="spellEnd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Т.П.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Вирішили: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Про затвердження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 рік. </w:t>
      </w:r>
    </w:p>
    <w:p w:rsidR="0054132D" w:rsidRPr="000C7146" w:rsidRDefault="0054132D" w:rsidP="005413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Ремесло П.П.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lastRenderedPageBreak/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Про внесення змін до Додатку 2 рішення чергової 10 сесії Боярської міської ради від 15 липня 2021 року № 10/703 «Про внесення змін до Додатку 2 рішення чергової 10 сесії Боярської міської ради від 15 липня 2021 року № 10/703 Програми енергозбереження та енергоефективності Боярської міської територіальної громади на 2021-2025 роки».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6. 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внесення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Додатку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Безбар’єрна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міська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громада» на 2021-2025 роки, на 2021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рік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Знято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з </w:t>
      </w: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розгляду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сесії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/>
        </w:rPr>
        <w:t>7. Про внесення змін до Програми здійснення Боярською міською радою внесків до статутних капіталів комунальних підприємств у 2021 році, затвердженої рішенням Боярської міської ради VІІІ скликання від 13.05.2021 року № 7/328 «Про затвердження Програми здійснення Боярською міською радою внесків до статутних капіталів комунальних підприємств у 2021 році».</w:t>
      </w:r>
    </w:p>
    <w:p w:rsidR="0054132D" w:rsidRPr="000C7146" w:rsidRDefault="0054132D" w:rsidP="0054132D">
      <w:pPr>
        <w:spacing w:before="120"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Знято з розгляду на сесії.</w:t>
      </w:r>
    </w:p>
    <w:p w:rsidR="0054132D" w:rsidRPr="000C7146" w:rsidRDefault="0054132D" w:rsidP="0054132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8.</w:t>
      </w:r>
      <w:r w:rsidRPr="000C71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Про внесення змін до Програми регулювання містобудівної діяльності на 2021 рік, затвердженої рішенням чергової 4 сесії Боярської міської ради VIII скликання від 22.12.2020 № 4/54.</w:t>
      </w:r>
    </w:p>
    <w:p w:rsidR="008A5DB4" w:rsidRPr="000C7146" w:rsidRDefault="008A5DB4" w:rsidP="0054132D">
      <w:pPr>
        <w:spacing w:after="12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Романюк А.О. –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Петренко Т.М.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74537B" w:rsidRPr="000C7146" w:rsidRDefault="00432CF6" w:rsidP="003E60DE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Григор'єва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А.О.</w:t>
      </w:r>
      <w:r w:rsidR="0074537B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–</w:t>
      </w:r>
      <w:r w:rsidR="0074537B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задала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питання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збільшення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видатків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оплату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праці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працівників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благоустрою.</w:t>
      </w:r>
    </w:p>
    <w:p w:rsidR="00432CF6" w:rsidRPr="000C7146" w:rsidRDefault="00432CF6" w:rsidP="003E60DE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Петренко Т.М.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про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збільшення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штату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працівників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150E13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в </w:t>
      </w:r>
      <w:proofErr w:type="spellStart"/>
      <w:r w:rsidR="00150E13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зв'язку</w:t>
      </w:r>
      <w:proofErr w:type="spellEnd"/>
      <w:r w:rsidR="00150E13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150E13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із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входження</w:t>
      </w:r>
      <w:r w:rsidR="00150E13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до </w:t>
      </w:r>
      <w:proofErr w:type="spellStart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мережі</w:t>
      </w:r>
      <w:proofErr w:type="spellEnd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КП «Громада», </w:t>
      </w:r>
      <w:proofErr w:type="spellStart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фінансування</w:t>
      </w:r>
      <w:proofErr w:type="spellEnd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якого</w:t>
      </w:r>
      <w:proofErr w:type="spellEnd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було</w:t>
      </w:r>
      <w:proofErr w:type="spellEnd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враховано</w:t>
      </w:r>
      <w:proofErr w:type="spellEnd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при </w:t>
      </w:r>
      <w:proofErr w:type="spellStart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формуванні</w:t>
      </w:r>
      <w:proofErr w:type="spellEnd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на </w:t>
      </w:r>
      <w:r w:rsidR="0028404C" w:rsidRPr="0028404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</w:t>
      </w:r>
      <w:bookmarkStart w:id="0" w:name="_GoBack"/>
      <w:bookmarkEnd w:id="0"/>
      <w:r w:rsidR="005204FE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2021 р.</w:t>
      </w:r>
    </w:p>
    <w:p w:rsidR="00150E13" w:rsidRPr="000C7146" w:rsidRDefault="003E60DE" w:rsidP="00310F17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задав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питання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необхідність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збільшення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видатків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капітальний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приміщення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КУ «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Інклюзивно-ресурсний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центр»;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капітальний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системи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опалення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ЗОШ І-ІІІ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ступенів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1;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придбання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обладнання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дошкільних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навчальних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закладів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Зауважив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відсутність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кошторисної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документації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фінансових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пропозицій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3E60DE" w:rsidRPr="000C7146" w:rsidRDefault="003E60DE" w:rsidP="00310F17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>Лелека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О</w:t>
      </w:r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 –</w:t>
      </w:r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зазначила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що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володіє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іформацією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кошторисна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документація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не</w:t>
      </w:r>
      <w:proofErr w:type="gram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розроблена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2034C9" w:rsidRPr="000C7146" w:rsidRDefault="002034C9" w:rsidP="002034C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Мазурець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В.В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– про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підготовку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опалювал</w:t>
      </w:r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ьного</w:t>
      </w:r>
      <w:proofErr w:type="spellEnd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сезону в закладах </w:t>
      </w:r>
      <w:proofErr w:type="spellStart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проведення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поточного ремонту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системи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опалення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ЗОШ І-ІІІ </w:t>
      </w:r>
      <w:proofErr w:type="spellStart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ступенів</w:t>
      </w:r>
      <w:proofErr w:type="spellEnd"/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1.</w:t>
      </w:r>
    </w:p>
    <w:p w:rsidR="00E35EE7" w:rsidRPr="000C7146" w:rsidRDefault="00C34D7D" w:rsidP="00FD17AF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-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рекоменд</w:t>
      </w:r>
      <w:r w:rsidR="00E35EE7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ував</w:t>
      </w:r>
      <w:proofErr w:type="spellEnd"/>
      <w:r w:rsidR="00E35EE7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Управлінню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науки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надати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погоджувальну</w:t>
      </w:r>
      <w:proofErr w:type="spellEnd"/>
      <w:r w:rsidR="00445360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раду </w:t>
      </w:r>
      <w:proofErr w:type="spellStart"/>
      <w:r w:rsidR="008F012B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попередній</w:t>
      </w:r>
      <w:proofErr w:type="spellEnd"/>
      <w:r w:rsidR="008F012B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F012B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розрахунок</w:t>
      </w:r>
      <w:proofErr w:type="spellEnd"/>
      <w:r w:rsidR="00322717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322717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обґрунтування</w:t>
      </w:r>
      <w:proofErr w:type="spellEnd"/>
      <w:r w:rsidR="00322717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обсягів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видатків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капітальний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приміщення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КУ «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Ін</w:t>
      </w:r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>клюзивно-ресурсний</w:t>
      </w:r>
      <w:proofErr w:type="spellEnd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центр»; </w:t>
      </w:r>
      <w:proofErr w:type="spellStart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>з</w:t>
      </w:r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няти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розгляду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питання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збільшення</w:t>
      </w:r>
      <w:proofErr w:type="spellEnd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видатків</w:t>
      </w:r>
      <w:proofErr w:type="spellEnd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капітальний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системи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опалення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ЗОШ І-ІІІ </w:t>
      </w:r>
      <w:proofErr w:type="spellStart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ступенів</w:t>
      </w:r>
      <w:proofErr w:type="spellEnd"/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№1 – 1 600,0 тис грн.</w:t>
      </w:r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зв'язку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із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значним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обсягом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ремонтних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робіт</w:t>
      </w:r>
      <w:proofErr w:type="spellEnd"/>
      <w:r w:rsidR="00A2184A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="00A2184A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відсутністю</w:t>
      </w:r>
      <w:proofErr w:type="spellEnd"/>
      <w:r w:rsidR="00A2184A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2184A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кошторисної</w:t>
      </w:r>
      <w:proofErr w:type="spellEnd"/>
      <w:r w:rsidR="00A2184A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2184A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документації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рекомендував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провести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капітальний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в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період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літніх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канікул</w:t>
      </w:r>
      <w:proofErr w:type="spellEnd"/>
      <w:r w:rsidR="00C46F2F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875251" w:rsidRPr="000C7146" w:rsidRDefault="00C34D7D" w:rsidP="00875251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Юрченко В.В.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зазначив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що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головні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розпорядники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бюджетних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мають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обґрунтовувати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необхідність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виділення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надавати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кошторисну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документацію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постійних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депутатських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комісій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якщо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відсутній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повний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пакет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документів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питання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будуть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виноситись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="0087525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AD0789" w:rsidRPr="000C7146" w:rsidRDefault="00FD17AF" w:rsidP="00875251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Петренко Т.М.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додаткові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пропозиції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подані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комісій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: </w:t>
      </w:r>
    </w:p>
    <w:p w:rsidR="002034C9" w:rsidRPr="000C7146" w:rsidRDefault="00AD078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Загальний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фонд: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AD0789" w:rsidRPr="000C7146" w:rsidRDefault="002034C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</w:t>
      </w:r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забезпечення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якісної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сучасної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доступної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загальної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середньої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«Нова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українська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школа» - 381,8 тис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грн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головний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розпорядник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коштів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-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). Уточнена сума доведена листом департаменту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фінансів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Київської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ОДА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13.09.2021 року № 10-03-11/14737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відповідно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Київської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обласної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09.09.2021 року № 131-05-VІІІ.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Попердня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сума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згідно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розпорядження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складала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387,3 тис грн.</w:t>
      </w:r>
    </w:p>
    <w:p w:rsidR="00AD0789" w:rsidRPr="000C7146" w:rsidRDefault="00AD0789" w:rsidP="00653B96">
      <w:pPr>
        <w:spacing w:after="120" w:line="240" w:lineRule="auto"/>
        <w:ind w:left="-284" w:hanging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Згідно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Київської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обласної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</w:t>
      </w:r>
      <w:r w:rsidR="00653B96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ід</w:t>
      </w:r>
      <w:proofErr w:type="spellEnd"/>
      <w:r w:rsidR="00653B96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09 </w:t>
      </w:r>
      <w:proofErr w:type="spellStart"/>
      <w:r w:rsidR="00653B96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вересня</w:t>
      </w:r>
      <w:proofErr w:type="spellEnd"/>
      <w:r w:rsidR="00653B96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2021 </w:t>
      </w:r>
      <w:proofErr w:type="gramStart"/>
      <w:r w:rsidR="00653B96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року  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№</w:t>
      </w:r>
      <w:proofErr w:type="gram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131-05-VІІІ бюджету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передбачено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міжбюджетні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трансферти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AD0789" w:rsidRPr="000C7146" w:rsidRDefault="00AD078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-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субвенція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обласного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будівництво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стадіону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Зеніт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» - 12 000,0 тис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грн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головний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розпорядник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виконавчий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комітет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);</w:t>
      </w:r>
    </w:p>
    <w:p w:rsidR="00AD0789" w:rsidRPr="000C7146" w:rsidRDefault="00AD078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-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додаткова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дотація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обласного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фінансування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соціально-культурної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сфери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1 000,0 тис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грн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головний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розпорядник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-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оплата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праці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</w:t>
      </w:r>
      <w:proofErr w:type="gram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КУ  «</w:t>
      </w:r>
      <w:proofErr w:type="spellStart"/>
      <w:proofErr w:type="gram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Нове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дитяче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харчування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» 1 000,0 тис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грн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)</w:t>
      </w:r>
      <w:r w:rsidR="00653B96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653B96" w:rsidRPr="000C7146" w:rsidRDefault="00653B96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зауважив</w:t>
      </w:r>
      <w:proofErr w:type="spellEnd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необхідність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компенсації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харчування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дітей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в закладах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</w:t>
      </w:r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>ої</w:t>
      </w:r>
      <w:proofErr w:type="spellEnd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>які</w:t>
      </w:r>
      <w:proofErr w:type="spellEnd"/>
      <w:r w:rsidR="009E7E6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є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мешканцями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сусідніх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громад.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Запропонував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доручити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Управлінню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науки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</w:t>
      </w:r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ної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розробити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подати на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наступного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засідання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депутатської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Положення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AD0789" w:rsidRPr="000C7146" w:rsidRDefault="00653B96" w:rsidP="00653B96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Відповідно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пропозицій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наданих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Фастівською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районної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державною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адміністрацією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районної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ради, яка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відбудеться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16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вересня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поточного року </w:t>
      </w:r>
      <w:proofErr w:type="spellStart"/>
      <w:proofErr w:type="gram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винесе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питання</w:t>
      </w:r>
      <w:proofErr w:type="spellEnd"/>
      <w:proofErr w:type="gram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надання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субвенції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по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об’єкту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Нове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будівництво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треку для велосипедного спорту у парку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ім.Т.Г.Шевченка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".  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разі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прийняття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відповідних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пропозицій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Фастівською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районною радою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пропонується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збільшити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доходи та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видатки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1 500,0 тис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грн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по головному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розпоряднику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коштів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управлінню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капітального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будівництва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AD0789" w:rsidRPr="000C7146" w:rsidRDefault="00AD0789" w:rsidP="00CA5141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освіти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поточний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покрівлі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приміщення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дошкільно-навчального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закладу «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Казкова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рибка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» с.</w:t>
      </w:r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Забір’я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35,9 тис грн. </w:t>
      </w:r>
    </w:p>
    <w:p w:rsidR="00AD0789" w:rsidRPr="000C7146" w:rsidRDefault="00AD0789" w:rsidP="00CA5141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культури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молоді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спорту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поточний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ремонт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покрівлі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будівлі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клубного за</w:t>
      </w:r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кладу с.</w:t>
      </w:r>
      <w:r w:rsidR="002A50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Перевіз</w:t>
      </w:r>
      <w:proofErr w:type="spellEnd"/>
      <w:r w:rsidR="00CA5141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60,3 тис грн.</w:t>
      </w:r>
    </w:p>
    <w:p w:rsidR="00AD0789" w:rsidRPr="000C7146" w:rsidRDefault="002034C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Спеціальний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фонд:</w:t>
      </w:r>
    </w:p>
    <w:p w:rsidR="00AD0789" w:rsidRPr="000C7146" w:rsidRDefault="00AD078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За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рахунок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перерозподілу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кошторисних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призначень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головних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розпорядниках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коштів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2021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рік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пропонується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внести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наступні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2034C9" w:rsidRPr="000C7146" w:rsidRDefault="00AD078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Виконавчий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комітет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зменшити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видатки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реалізацію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регіональної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proofErr w:type="gram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у тому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числі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: «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Програма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виплати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грошової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компенсації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придбання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житла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громадянам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які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брали участь в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антитерористичній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операції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/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операції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об’єднаних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сил,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забезпеченні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її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проведення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захисті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незалежності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суверенітету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цілісності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України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їх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сімей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2021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рік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»</w:t>
      </w:r>
      <w:r w:rsidR="002034C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2 372,9 тис грн.  </w:t>
      </w:r>
    </w:p>
    <w:p w:rsidR="00AD0789" w:rsidRPr="000C7146" w:rsidRDefault="00AD0789" w:rsidP="00AD078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Збільшити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видатки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наступними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напрямками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AD0789" w:rsidRPr="000C7146" w:rsidRDefault="002034C9" w:rsidP="00CA5141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</w:t>
      </w:r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Управління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фінансів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- 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субвенція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обласному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на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виконання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інвестиційних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проектів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(</w:t>
      </w:r>
      <w:proofErr w:type="spellStart"/>
      <w:proofErr w:type="gram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співфінансування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)  по</w:t>
      </w:r>
      <w:proofErr w:type="gram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об’єкту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Будівництво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баскетбольного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майданчика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за адресою: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Київська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область,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с.Тарасівка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вул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Шкільна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, 2 – 209,9 т</w:t>
      </w:r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ис грн.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Загальна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вартість</w:t>
      </w:r>
      <w:proofErr w:type="spellEnd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B333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робіт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складає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1 049,5 тис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грн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з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обласного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бюджету </w:t>
      </w:r>
      <w:proofErr w:type="spellStart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спрямовується</w:t>
      </w:r>
      <w:proofErr w:type="spellEnd"/>
      <w:r w:rsidR="00AD0789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839,6 тис грн.</w:t>
      </w:r>
    </w:p>
    <w:p w:rsidR="00EB3339" w:rsidRPr="000C7146" w:rsidRDefault="00EB3339" w:rsidP="00CA5141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запропонував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погодити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проєкт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змінами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запропонованими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доповненнями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C34D7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="002A5041" w:rsidRPr="000C7146">
        <w:rPr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зняти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розгляду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питання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збільшення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видатків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капітальний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ремонт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системи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proofErr w:type="gram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опалення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Боярської</w:t>
      </w:r>
      <w:proofErr w:type="spellEnd"/>
      <w:proofErr w:type="gram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ЗОШ І-ІІІ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ступенів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№1 – 1 600,0 тис грн.;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включити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запропоновані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пропозиії</w:t>
      </w:r>
      <w:proofErr w:type="spellEnd"/>
      <w:r w:rsidR="002A5041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;</w:t>
      </w:r>
      <w:r w:rsidR="0048716B" w:rsidRPr="000C7146">
        <w:rPr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доручити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Управлінню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освіти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і науки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Боярської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територіальної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громади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розробити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і подати на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розгляд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наступного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засідання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депутатської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комісії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Положення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;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</w:t>
      </w:r>
      <w:r w:rsidR="0074537B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кт</w:t>
      </w:r>
      <w:proofErr w:type="spellEnd"/>
      <w:r w:rsidR="0074537B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 зі змінами та доповненнями.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A5141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4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CA5141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1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»</w:t>
      </w:r>
      <w:r w:rsidR="00A2184A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(Назаренко А.О.)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 Про затвердження  Положення про Управління освіти і науки Боярської міської ради, у новій редакції.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Лелека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О. –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зміни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доповнення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Положення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EB3339" w:rsidRPr="000C7146" w:rsidRDefault="00EB3339" w:rsidP="00EB3339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запропонував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погодити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проєкт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змінами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доповненнями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EB3339" w:rsidRPr="000C7146" w:rsidRDefault="00EB3339" w:rsidP="00EB333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 зі змінами та доповненнями.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color w:val="FF0000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- «5»,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uk-UA" w:eastAsia="ru-RU"/>
        </w:rPr>
      </w:pP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внесення змін до Статутів закладів загальної середньої освіти Боярської міської ради.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>Лелека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О. –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внесення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Статутів</w:t>
      </w:r>
      <w:proofErr w:type="spellEnd"/>
      <w:r w:rsidR="004C38E2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4C38E2" w:rsidRPr="000C7146" w:rsidRDefault="004C38E2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Кочкова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Т.П.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EB3339" w:rsidRPr="000C7146" w:rsidRDefault="00EB3339" w:rsidP="00EB3339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запропонував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погодити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проєкт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розгляду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зі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змінами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доповненнями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EB3339" w:rsidRPr="000C7146" w:rsidRDefault="00EB3339" w:rsidP="00EB3339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 зі змінами та доповненнями.</w:t>
      </w:r>
    </w:p>
    <w:p w:rsidR="00EB3339" w:rsidRPr="000C7146" w:rsidRDefault="00EB3339" w:rsidP="00EB333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color w:val="FF0000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- «5»,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- 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12. </w:t>
      </w:r>
      <w:r w:rsidRPr="000C714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Про затвердження статуту КП «Громада» у новій редакції.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Мазурець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В.В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13. </w:t>
      </w:r>
      <w:r w:rsidRPr="000C714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Про затвердження Акту інвентаризації майна Комунального підприємства «Княжичі» Боярської міської ради, що ліквідується.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0C714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Про надання згоди КП «БГВУЖКГ» Боярської міської ради на вчинення значного господарського зобов’язання.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15. Про надання згоди  КП «Оберіг» Боярської міської ради на вчинення значного господарського зобов’язання.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16. Про надання дозволу КП «Боярка-Водоканал» щодо видачі технічних умов ТОВ «</w:t>
      </w:r>
      <w:proofErr w:type="spellStart"/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Сеал</w:t>
      </w:r>
      <w:proofErr w:type="spellEnd"/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-ЛТД» на підключення до мереж водовідведення  об’єкту «Нове будівництво мийки самообслуговування».</w:t>
      </w:r>
    </w:p>
    <w:p w:rsidR="00996F8D" w:rsidRPr="000C7146" w:rsidRDefault="00996F8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Крук К.О.</w:t>
      </w: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 – доповіла.</w:t>
      </w:r>
    </w:p>
    <w:p w:rsidR="00996F8D" w:rsidRPr="000C7146" w:rsidRDefault="0054132D" w:rsidP="00996F8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Михеєнко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А.В. –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доповів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порушення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технічні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умови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які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необхідно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виконати</w:t>
      </w:r>
      <w:proofErr w:type="spellEnd"/>
      <w:r w:rsidR="00996F8D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винести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питання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розгляд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погоджувальної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ради та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профільної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депутатської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комісії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питань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житлово-комунального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господарства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,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енергозбереження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, благоустрою,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комунальної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власності</w:t>
      </w:r>
      <w:proofErr w:type="spellEnd"/>
      <w:r w:rsidR="00996F8D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.</w:t>
      </w:r>
    </w:p>
    <w:p w:rsidR="000C7146" w:rsidRPr="000C7146" w:rsidRDefault="0054132D" w:rsidP="000C714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8A5DB4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="008A5DB4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0C7146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17. Про надання КП «Транспортне підприємство» Боярської міської ради» дозволу на придбання автотранспорту.</w:t>
      </w:r>
      <w:r w:rsid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Знято з розгляду на сесії.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18.  Про закріплення на праві господарського відання майна комунальної власності Боярської міської територіальної громади за КЗ "Боярська міська дитячо-юнацька спортивна школа" Боярської міської ради.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pStyle w:val="a5"/>
        <w:ind w:left="-284"/>
        <w:contextualSpacing/>
        <w:jc w:val="both"/>
        <w:rPr>
          <w:bCs/>
          <w:iCs/>
          <w:color w:val="000000"/>
          <w:sz w:val="26"/>
          <w:szCs w:val="26"/>
        </w:rPr>
      </w:pPr>
      <w:r w:rsidRPr="000C7146">
        <w:rPr>
          <w:sz w:val="26"/>
          <w:szCs w:val="26"/>
          <w:lang w:val="ru-RU"/>
        </w:rPr>
        <w:t xml:space="preserve">    1</w:t>
      </w:r>
      <w:r w:rsidRPr="000C7146">
        <w:rPr>
          <w:sz w:val="26"/>
          <w:szCs w:val="26"/>
        </w:rPr>
        <w:t>9.  Про закріплення на праві господарського відання майна комунальної власності Боярської міської ради за</w:t>
      </w:r>
      <w:r w:rsidRPr="000C7146">
        <w:rPr>
          <w:bCs/>
          <w:iCs/>
          <w:color w:val="000000"/>
          <w:sz w:val="26"/>
          <w:szCs w:val="26"/>
        </w:rPr>
        <w:t xml:space="preserve"> комунальним підприємством "Боярка-Водоканал".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Пилипчук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Г.С.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20. 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закріплення на праві оперативного управління майна комунальної власності Боярської міської ради за управліннями та закладами Боярської територіальної громади.</w:t>
      </w:r>
    </w:p>
    <w:p w:rsidR="0054132D" w:rsidRPr="000C7146" w:rsidRDefault="0054132D" w:rsidP="0054132D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Пилипчук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Г.С.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погоджувальній раді.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21.  Про безоплатну передачу майна комунальної власності Боярської міської ради у комунальну власність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Феодосіївської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сільської ради Обухівського району Київської області.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22.  Про погодження наміру передати майно комунальної власності Боярської міської територіальної громади в оренду.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Пилипчук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Г.С.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D65255" w:rsidRPr="000C7146" w:rsidRDefault="0048716B" w:rsidP="00D6525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Юрченко В.В.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–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запропонував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погодити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розгляду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питання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умови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погодження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профільній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депутатській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і на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погоджувальній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раді</w:t>
      </w:r>
      <w:proofErr w:type="spellEnd"/>
      <w:r w:rsidR="00D65255"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D6525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винести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питання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розгляд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погоджувальної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ради та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профільної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депутатської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комісії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питань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житлово-комунального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господарства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,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енергозбереження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, благоустрою,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комунальної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власності</w:t>
      </w:r>
      <w:proofErr w:type="spellEnd"/>
      <w:r w:rsidR="0048716B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76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  Про надання згоди на передачу з балансу дошкільного навчального закладу центр розвитку дитини "Джерельце" Боярської міської ради на баланс виконавчого комітету Боярської міської ради приміщення за адресою: м. Боярка,   вул. Є. Коновальця, 27.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76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24.  Про внесення змін в рішення чергової 9 сесії VIII скликання Боярської міської ради № 9/576 від 17.06.2021 року "Про надання згоди Комунальному підприємству "Боярка-Водоканал" Боярської міської ради згоди на передачу в оренду нежилих приміщень".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відміну рішення сесії Боярської міської ради № 9/578 від 17.06.2021 року "Про надання управлінню культури, молоді та спорту Боярської міської ради згоди на передачу в оренду нежитлових приміщень Комунальному підприємству "Боярський інформаційний центр".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8A5DB4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4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8A5DB4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1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»</w:t>
      </w:r>
      <w:r w:rsidR="00D65255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(</w:t>
      </w:r>
      <w:r w:rsidR="000C7146"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Назаренко А.О.)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26.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 прийняття у комунальну власність Боярської міської територіальної громади об'єктів нерухомого майна закладів освіти та культури Боярської міської ради. 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27. Про надання згоди на прийняття у комунальну власність Боярської міської ради двокімнатної квартири № 52 за адресою: Київська обл., Фастівський район (раніше Києво-Святошинський), с. Тарасівка, вул. Братів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Чмілів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будинок № 2-А.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28. Про </w:t>
      </w: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квартири № 101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м. Боярка, вул. </w:t>
      </w:r>
      <w:proofErr w:type="spellStart"/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Білогородська</w:t>
      </w:r>
      <w:proofErr w:type="spellEnd"/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 будинок № 51, корпус 6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   29.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квартири № 77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с. Тарасівка, вул. Братів </w:t>
      </w:r>
      <w:proofErr w:type="spellStart"/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Чмілів</w:t>
      </w:r>
      <w:proofErr w:type="spellEnd"/>
      <w:r w:rsidRPr="000C7146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 будинок № 2-А</w:t>
      </w: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30.</w:t>
      </w:r>
      <w:r w:rsidRPr="000C714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коригування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проєктних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рішень.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Горбачов О.Ю. – </w:t>
      </w: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>доповів.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31. </w:t>
      </w:r>
      <w:r w:rsidRPr="000C71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 затвердження Положення тимчасової контрольної комісії Боярської міської ради з питань виявлення і припинення фактів самовільного зайняття земельних ділянок, використання земель всупереч їх цільовому призначенню, самовільного будівництва та охорони навколишнього природного середовища на території Боярської міської територіальної громади.</w:t>
      </w:r>
    </w:p>
    <w:p w:rsidR="0054132D" w:rsidRPr="000C7146" w:rsidRDefault="0054132D" w:rsidP="0054132D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</w:t>
      </w:r>
      <w:r w:rsidRPr="000C71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Знято з розгляду на сесії.</w:t>
      </w:r>
    </w:p>
    <w:p w:rsidR="0054132D" w:rsidRPr="000C7146" w:rsidRDefault="0054132D" w:rsidP="0054132D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4132D" w:rsidRPr="000C7146" w:rsidRDefault="0054132D" w:rsidP="0054132D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32. Архітектурні питання. </w:t>
      </w:r>
    </w:p>
    <w:p w:rsidR="0054132D" w:rsidRPr="000C7146" w:rsidRDefault="00996F8D" w:rsidP="0054132D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запропонував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погодження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офільній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депутатській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</w:t>
      </w:r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 з урахуванням пропозиції.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33. Земельні питання.</w:t>
      </w:r>
    </w:p>
    <w:p w:rsidR="0054132D" w:rsidRPr="000C7146" w:rsidRDefault="00996F8D" w:rsidP="0054132D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запропонував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погодження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профільній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депутатській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на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 w:rsidR="0054132D" w:rsidRPr="000C71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 з урахуванням пропозиції.</w:t>
      </w:r>
    </w:p>
    <w:p w:rsidR="0054132D" w:rsidRPr="000C7146" w:rsidRDefault="0054132D" w:rsidP="000C714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з голосу.</w:t>
      </w:r>
    </w:p>
    <w:p w:rsidR="0054132D" w:rsidRPr="000C7146" w:rsidRDefault="0054132D" w:rsidP="008A5DB4">
      <w:pPr>
        <w:numPr>
          <w:ilvl w:val="0"/>
          <w:numId w:val="1"/>
        </w:num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sz w:val="26"/>
          <w:szCs w:val="26"/>
          <w:lang w:val="uk-UA"/>
        </w:rPr>
        <w:t>Про внесення змін до структури  комунальної установи «Центр надання соціальних послуг» Боярської міської ради.</w:t>
      </w:r>
    </w:p>
    <w:p w:rsidR="0054132D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Вирішили:</w:t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Голосували:</w:t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- «5», проти - «0», утримались - «0», рішення прийнято.</w:t>
      </w:r>
    </w:p>
    <w:p w:rsidR="0054132D" w:rsidRPr="000C7146" w:rsidRDefault="0054132D" w:rsidP="0054132D">
      <w:pPr>
        <w:spacing w:after="0"/>
        <w:ind w:left="-284" w:firstLine="426"/>
        <w:contextualSpacing/>
        <w:jc w:val="right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ab/>
        <w:t xml:space="preserve">                          </w:t>
      </w:r>
    </w:p>
    <w:p w:rsidR="0054132D" w:rsidRPr="000C7146" w:rsidRDefault="0054132D" w:rsidP="008A5DB4">
      <w:pPr>
        <w:numPr>
          <w:ilvl w:val="0"/>
          <w:numId w:val="1"/>
        </w:num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sz w:val="26"/>
          <w:szCs w:val="26"/>
          <w:lang w:val="uk-UA"/>
        </w:rPr>
        <w:t>Про затвердження Положення про умови та порядок надання платних соціальних послуг КУ «Центр надання соціальних послуг».</w:t>
      </w:r>
    </w:p>
    <w:p w:rsidR="008A5DB4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 w:eastAsia="uk-UA"/>
        </w:rPr>
      </w:pPr>
      <w:r w:rsidRPr="000C714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Вирішили:</w:t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Голосували:</w:t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- «5», проти - «0», утримались - «0», рішення прийнято.</w:t>
      </w:r>
    </w:p>
    <w:p w:rsidR="0054132D" w:rsidRPr="000C7146" w:rsidRDefault="0054132D" w:rsidP="0054132D">
      <w:pPr>
        <w:spacing w:after="0"/>
        <w:ind w:left="-284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4132D" w:rsidRPr="000C7146" w:rsidRDefault="0054132D" w:rsidP="0054132D">
      <w:p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sz w:val="26"/>
          <w:szCs w:val="26"/>
          <w:lang w:val="uk-UA"/>
        </w:rPr>
        <w:t>3.  Про надання дозволу КП «Боярка-Водоканал» на залучення кредиту у формі овердрафт.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Михеєнко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А.В.</w:t>
      </w:r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доповів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C7146">
        <w:rPr>
          <w:rFonts w:ascii="Times New Roman" w:hAnsi="Times New Roman" w:cs="Times New Roman"/>
          <w:sz w:val="26"/>
          <w:szCs w:val="26"/>
          <w:lang w:val="uk-UA"/>
        </w:rPr>
        <w:lastRenderedPageBreak/>
        <w:t>4. Про затвердження Акту обстеження будівель та споруд на території Боярської міської територіальної громади.</w:t>
      </w:r>
      <w:r w:rsidRPr="000C714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</w:t>
      </w:r>
    </w:p>
    <w:p w:rsidR="0054132D" w:rsidRPr="000C7146" w:rsidRDefault="0054132D" w:rsidP="0054132D">
      <w:pPr>
        <w:spacing w:after="0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8A5DB4" w:rsidRPr="000C714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Романюк А.О. – </w:t>
      </w:r>
      <w:r w:rsidR="008A5DB4" w:rsidRPr="000C7146">
        <w:rPr>
          <w:rFonts w:ascii="Times New Roman" w:hAnsi="Times New Roman" w:cs="Times New Roman"/>
          <w:sz w:val="26"/>
          <w:szCs w:val="26"/>
          <w:lang w:val="uk-UA"/>
        </w:rPr>
        <w:t>доповів.</w:t>
      </w:r>
    </w:p>
    <w:p w:rsidR="0054132D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Вирішили:</w:t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="008A5DB4"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Голосували:</w:t>
      </w:r>
      <w:r w:rsidRPr="000C714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- «5», проти - «0», утримались - «0», рішення прийнято.</w:t>
      </w:r>
    </w:p>
    <w:p w:rsidR="0054132D" w:rsidRPr="000C7146" w:rsidRDefault="0054132D" w:rsidP="0054132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4132D" w:rsidRPr="000C7146" w:rsidRDefault="0054132D" w:rsidP="0054132D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7146">
        <w:rPr>
          <w:rFonts w:ascii="Times New Roman" w:hAnsi="Times New Roman" w:cs="Times New Roman"/>
          <w:sz w:val="26"/>
          <w:szCs w:val="26"/>
          <w:lang w:val="uk-UA"/>
        </w:rPr>
        <w:t xml:space="preserve"> 5.  Про затвердження Програми розвитку житлово-комунального господарства Боярської міської територіальної громади на 2021 – 2024 роки.</w:t>
      </w:r>
    </w:p>
    <w:p w:rsidR="0054132D" w:rsidRPr="000C7146" w:rsidRDefault="0054132D" w:rsidP="0054132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Крук</w:t>
      </w:r>
      <w:proofErr w:type="spellEnd"/>
      <w:r w:rsidRPr="000C7146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К.О. – </w:t>
      </w:r>
      <w:proofErr w:type="spellStart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доповіла</w:t>
      </w:r>
      <w:proofErr w:type="spellEnd"/>
      <w:r w:rsidRPr="000C7146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54132D" w:rsidRPr="000C7146" w:rsidRDefault="0054132D" w:rsidP="0054132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погодити </w:t>
      </w:r>
      <w:proofErr w:type="spellStart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проєкт</w:t>
      </w:r>
      <w:proofErr w:type="spellEnd"/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рішення до розгляду на сесії.</w:t>
      </w:r>
    </w:p>
    <w:p w:rsidR="0054132D" w:rsidRPr="000C7146" w:rsidRDefault="0054132D" w:rsidP="0054132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8A5DB4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="008A5DB4"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54132D" w:rsidRPr="000C7146" w:rsidRDefault="0054132D" w:rsidP="0054132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8A5DB4" w:rsidRPr="000C7146" w:rsidRDefault="008A5DB4" w:rsidP="0054132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Звіти Управління фінансів Боярської міської ради</w:t>
      </w:r>
    </w:p>
    <w:p w:rsidR="0061168F" w:rsidRPr="000C7146" w:rsidRDefault="0061168F" w:rsidP="0054132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Про подання звіту про витрачання коштів резервного фонду.</w:t>
      </w:r>
    </w:p>
    <w:p w:rsidR="0061168F" w:rsidRPr="000C7146" w:rsidRDefault="0061168F" w:rsidP="0061168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Юрченко В.В.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прийняти звіт до відома.</w:t>
      </w:r>
    </w:p>
    <w:p w:rsidR="0061168F" w:rsidRPr="000C7146" w:rsidRDefault="0061168F" w:rsidP="0061168F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 xml:space="preserve">   </w:t>
      </w: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прийняти до відома.</w:t>
      </w:r>
    </w:p>
    <w:p w:rsidR="0061168F" w:rsidRPr="000C7146" w:rsidRDefault="0061168F" w:rsidP="0061168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 xml:space="preserve">   </w:t>
      </w: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61168F" w:rsidRPr="000C7146" w:rsidRDefault="0061168F" w:rsidP="0061168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2. Про подання звіту про виконання бюджету Боярської міської територіальної громади за 1 півріччя 2021 року.</w:t>
      </w:r>
    </w:p>
    <w:p w:rsidR="0061168F" w:rsidRPr="000C7146" w:rsidRDefault="0061168F" w:rsidP="0061168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</w:t>
      </w:r>
      <w:r w:rsidRPr="000C7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прийняти звіт до відома.</w:t>
      </w:r>
    </w:p>
    <w:p w:rsidR="0061168F" w:rsidRPr="000C7146" w:rsidRDefault="0061168F" w:rsidP="0061168F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 xml:space="preserve">   </w:t>
      </w: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Вирішили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hAnsi="Times New Roman" w:cs="Times New Roman"/>
          <w:i/>
          <w:sz w:val="26"/>
          <w:szCs w:val="26"/>
          <w:lang w:val="uk-UA" w:eastAsia="uk-UA"/>
        </w:rPr>
        <w:t>прийняти до відома.</w:t>
      </w:r>
    </w:p>
    <w:p w:rsidR="0061168F" w:rsidRPr="000C7146" w:rsidRDefault="0061168F" w:rsidP="0061168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 xml:space="preserve">   </w:t>
      </w:r>
      <w:proofErr w:type="spellStart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</w:t>
      </w:r>
      <w:proofErr w:type="spellEnd"/>
      <w:r w:rsidRPr="000C714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: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5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C7146">
        <w:rPr>
          <w:rFonts w:ascii="Times New Roman" w:eastAsia="Calibri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C7146">
        <w:rPr>
          <w:rFonts w:ascii="Times New Roman" w:eastAsia="Calibri" w:hAnsi="Times New Roman" w:cs="Times New Roman"/>
          <w:i/>
          <w:sz w:val="26"/>
          <w:szCs w:val="26"/>
          <w:lang w:val="uk-UA"/>
        </w:rPr>
        <w:t>.</w:t>
      </w:r>
    </w:p>
    <w:p w:rsidR="0061168F" w:rsidRPr="000C7146" w:rsidRDefault="0061168F" w:rsidP="0054132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132D" w:rsidRPr="000C7146" w:rsidRDefault="0054132D" w:rsidP="005413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Комісія закінчила роботу о </w:t>
      </w:r>
      <w:r w:rsidR="0061168F" w:rsidRPr="000C714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11 год 20</w:t>
      </w:r>
      <w:r w:rsidRPr="000C714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54132D" w:rsidRPr="000C7146" w:rsidRDefault="0054132D" w:rsidP="005413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61168F" w:rsidRPr="000C7146" w:rsidRDefault="0054132D" w:rsidP="0054132D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  ____________________ / Юрченко В. В.   </w:t>
      </w:r>
    </w:p>
    <w:p w:rsidR="0054132D" w:rsidRPr="000C7146" w:rsidRDefault="0054132D" w:rsidP="0054132D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</w:p>
    <w:p w:rsidR="0054132D" w:rsidRPr="000C7146" w:rsidRDefault="0054132D" w:rsidP="0054132D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    ____________________ / </w:t>
      </w:r>
      <w:proofErr w:type="spellStart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Михальов</w:t>
      </w:r>
      <w:proofErr w:type="spellEnd"/>
      <w:r w:rsidRPr="000C714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Є. В.             </w:t>
      </w:r>
    </w:p>
    <w:p w:rsidR="000700E7" w:rsidRPr="0054132D" w:rsidRDefault="000700E7">
      <w:pPr>
        <w:rPr>
          <w:lang w:val="uk-UA"/>
        </w:rPr>
      </w:pPr>
    </w:p>
    <w:sectPr w:rsidR="000700E7" w:rsidRPr="0054132D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5C" w:rsidRDefault="0062335C" w:rsidP="00CA5141">
      <w:pPr>
        <w:spacing w:after="0" w:line="240" w:lineRule="auto"/>
      </w:pPr>
      <w:r>
        <w:separator/>
      </w:r>
    </w:p>
  </w:endnote>
  <w:endnote w:type="continuationSeparator" w:id="0">
    <w:p w:rsidR="0062335C" w:rsidRDefault="0062335C" w:rsidP="00CA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434006"/>
      <w:docPartObj>
        <w:docPartGallery w:val="Page Numbers (Bottom of Page)"/>
        <w:docPartUnique/>
      </w:docPartObj>
    </w:sdtPr>
    <w:sdtEndPr/>
    <w:sdtContent>
      <w:p w:rsidR="00CA5141" w:rsidRDefault="00CA51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4C" w:rsidRPr="0028404C">
          <w:rPr>
            <w:noProof/>
            <w:lang w:val="ru-RU"/>
          </w:rPr>
          <w:t>9</w:t>
        </w:r>
        <w:r>
          <w:fldChar w:fldCharType="end"/>
        </w:r>
      </w:p>
    </w:sdtContent>
  </w:sdt>
  <w:p w:rsidR="00CA5141" w:rsidRDefault="00CA51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5C" w:rsidRDefault="0062335C" w:rsidP="00CA5141">
      <w:pPr>
        <w:spacing w:after="0" w:line="240" w:lineRule="auto"/>
      </w:pPr>
      <w:r>
        <w:separator/>
      </w:r>
    </w:p>
  </w:footnote>
  <w:footnote w:type="continuationSeparator" w:id="0">
    <w:p w:rsidR="0062335C" w:rsidRDefault="0062335C" w:rsidP="00CA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711"/>
    <w:multiLevelType w:val="hybridMultilevel"/>
    <w:tmpl w:val="B4A4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2D"/>
    <w:rsid w:val="000700E7"/>
    <w:rsid w:val="000C7146"/>
    <w:rsid w:val="00150E13"/>
    <w:rsid w:val="001725B2"/>
    <w:rsid w:val="00172EA6"/>
    <w:rsid w:val="002034C9"/>
    <w:rsid w:val="00207C5C"/>
    <w:rsid w:val="002174BE"/>
    <w:rsid w:val="0028404C"/>
    <w:rsid w:val="002A5041"/>
    <w:rsid w:val="00310F17"/>
    <w:rsid w:val="00322717"/>
    <w:rsid w:val="003E60DE"/>
    <w:rsid w:val="00432CF6"/>
    <w:rsid w:val="00445360"/>
    <w:rsid w:val="0048716B"/>
    <w:rsid w:val="004C38E2"/>
    <w:rsid w:val="00501B02"/>
    <w:rsid w:val="005204FE"/>
    <w:rsid w:val="0054132D"/>
    <w:rsid w:val="0061168F"/>
    <w:rsid w:val="0062335C"/>
    <w:rsid w:val="006267EF"/>
    <w:rsid w:val="00653B96"/>
    <w:rsid w:val="006D4796"/>
    <w:rsid w:val="0074537B"/>
    <w:rsid w:val="00875251"/>
    <w:rsid w:val="008A5DB4"/>
    <w:rsid w:val="008F012B"/>
    <w:rsid w:val="00996F8D"/>
    <w:rsid w:val="009E7E69"/>
    <w:rsid w:val="00A2184A"/>
    <w:rsid w:val="00A46400"/>
    <w:rsid w:val="00AD0789"/>
    <w:rsid w:val="00C34D7D"/>
    <w:rsid w:val="00C46F2F"/>
    <w:rsid w:val="00CA5141"/>
    <w:rsid w:val="00D65255"/>
    <w:rsid w:val="00E35EE7"/>
    <w:rsid w:val="00EB3339"/>
    <w:rsid w:val="00EC2F0E"/>
    <w:rsid w:val="00F33DC3"/>
    <w:rsid w:val="00F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FC95"/>
  <w15:chartTrackingRefBased/>
  <w15:docId w15:val="{8329C2E2-4DA0-418E-97CF-7E92636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413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32D"/>
  </w:style>
  <w:style w:type="paragraph" w:styleId="a5">
    <w:name w:val="List Paragraph"/>
    <w:basedOn w:val="a"/>
    <w:uiPriority w:val="34"/>
    <w:qFormat/>
    <w:rsid w:val="0054132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A51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141"/>
  </w:style>
  <w:style w:type="paragraph" w:styleId="a8">
    <w:name w:val="footer"/>
    <w:basedOn w:val="a"/>
    <w:link w:val="a9"/>
    <w:uiPriority w:val="99"/>
    <w:unhideWhenUsed/>
    <w:rsid w:val="00CA51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9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10</cp:revision>
  <dcterms:created xsi:type="dcterms:W3CDTF">2021-09-17T09:52:00Z</dcterms:created>
  <dcterms:modified xsi:type="dcterms:W3CDTF">2021-09-21T11:00:00Z</dcterms:modified>
</cp:coreProperties>
</file>