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570"/>
      </w:tblGrid>
      <w:tr w:rsidR="00AC61AB" w:rsidTr="00CD5A0A">
        <w:trPr>
          <w:trHeight w:val="1065"/>
          <w:tblCellSpacing w:w="0" w:type="dxa"/>
        </w:trPr>
        <w:tc>
          <w:tcPr>
            <w:tcW w:w="9570" w:type="dxa"/>
            <w:vAlign w:val="center"/>
            <w:hideMark/>
          </w:tcPr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2AC43C83" wp14:editId="45522B1B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:rsidTr="00CD5A0A">
        <w:trPr>
          <w:trHeight w:val="2421"/>
          <w:tblCellSpacing w:w="0" w:type="dxa"/>
        </w:trPr>
        <w:tc>
          <w:tcPr>
            <w:tcW w:w="9570" w:type="dxa"/>
            <w:vAlign w:val="center"/>
          </w:tcPr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61AB" w:rsidRPr="00EF148F" w:rsidRDefault="00EF148F" w:rsidP="00EF148F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</w:t>
            </w:r>
            <w:r w:rsidR="00DE4BDC"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57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</w:t>
            </w:r>
          </w:p>
          <w:p w:rsidR="00DE4BDC" w:rsidRDefault="00DE4BDC" w:rsidP="00DE4BDC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4BDC" w:rsidRPr="00DE4BDC" w:rsidRDefault="00B65757" w:rsidP="00D849D5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ід </w:t>
            </w:r>
            <w:r w:rsidR="00D84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D84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08</w:t>
            </w:r>
            <w:r w:rsidR="00DE4BDC" w:rsidRP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24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1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D84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2/7</w:t>
            </w:r>
          </w:p>
        </w:tc>
      </w:tr>
    </w:tbl>
    <w:p w:rsidR="00DE4BDC" w:rsidRPr="003C743D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C61AB" w:rsidRPr="00AC61AB" w:rsidRDefault="00AC61AB" w:rsidP="0098754B">
      <w:pPr>
        <w:spacing w:after="0" w:line="259" w:lineRule="auto"/>
        <w:ind w:right="4394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1C670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затвердження Положення про надання платних послуг</w:t>
      </w:r>
    </w:p>
    <w:p w:rsidR="0057060D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706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Закладом дошкільної освіти (ясла-садок) </w:t>
      </w:r>
    </w:p>
    <w:p w:rsidR="00AC61AB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706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="00A75C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Котигорошко</w:t>
      </w:r>
      <w:r w:rsidRPr="005706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 Боярської міської ради</w:t>
      </w:r>
    </w:p>
    <w:p w:rsidR="0057060D" w:rsidRPr="003C743D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A3154" w:rsidRPr="00782A6D" w:rsidRDefault="00457D8B" w:rsidP="0057060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ст. 32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 місцеве самоврядування в Україні»,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освіту»,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дошкільну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Постановою Кабінету Міністрів України «</w:t>
      </w:r>
      <w:r w:rsidR="001C6706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57D8B">
        <w:t xml:space="preserve">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 27 серпня 2010 року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1C6706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796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7060D" w:rsidRPr="0057060D">
        <w:t xml:space="preserve"> 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Постановою Кабінету Міністрів України 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Положення про заклад дошкільної освіти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від 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березня 2003 року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№305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F148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відповідно до клопотання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директора 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Заклад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дошкільної освіти (ясла-садок) 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75C7A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Котигорошко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» Боярської міської ради</w:t>
      </w:r>
      <w:r w:rsidR="00AC61AB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метою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надання якісних платних послуг</w:t>
      </w:r>
      <w:r w:rsid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закладі 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дошкільної </w:t>
      </w:r>
      <w:r w:rsid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освіти</w:t>
      </w:r>
      <w:r w:rsidR="00782A6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3522AD" w:rsidRPr="003C743D" w:rsidRDefault="00AC61AB" w:rsidP="00AC61AB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:rsidR="00F66141" w:rsidRPr="003C743D" w:rsidRDefault="00F66141" w:rsidP="00A51F93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0B76DB" w:rsidRPr="00B47545" w:rsidRDefault="00B47545" w:rsidP="0057060D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 xml:space="preserve">Затвердити Положення про надання платних послуг </w:t>
      </w:r>
      <w:r w:rsidR="0057060D" w:rsidRPr="0057060D">
        <w:rPr>
          <w:rFonts w:ascii="Times New Roman" w:eastAsiaTheme="minorHAnsi" w:hAnsi="Times New Roman"/>
          <w:sz w:val="28"/>
          <w:szCs w:val="28"/>
        </w:rPr>
        <w:t xml:space="preserve">Закладом </w:t>
      </w:r>
      <w:r w:rsidR="0057060D">
        <w:rPr>
          <w:rFonts w:ascii="Times New Roman" w:eastAsiaTheme="minorHAnsi" w:hAnsi="Times New Roman"/>
          <w:sz w:val="28"/>
          <w:szCs w:val="28"/>
        </w:rPr>
        <w:t xml:space="preserve">дошкільної освіти (ясла-садок) </w:t>
      </w:r>
      <w:r w:rsidR="0057060D" w:rsidRPr="0057060D">
        <w:rPr>
          <w:rFonts w:ascii="Times New Roman" w:eastAsiaTheme="minorHAnsi" w:hAnsi="Times New Roman"/>
          <w:sz w:val="28"/>
          <w:szCs w:val="28"/>
        </w:rPr>
        <w:t>«</w:t>
      </w:r>
      <w:r w:rsidR="00A75C7A">
        <w:rPr>
          <w:rFonts w:ascii="Times New Roman" w:eastAsiaTheme="minorHAnsi" w:hAnsi="Times New Roman"/>
          <w:sz w:val="28"/>
          <w:szCs w:val="28"/>
        </w:rPr>
        <w:t>Котигорошко</w:t>
      </w:r>
      <w:r w:rsidR="0057060D" w:rsidRPr="0057060D">
        <w:rPr>
          <w:rFonts w:ascii="Times New Roman" w:eastAsiaTheme="minorHAnsi" w:hAnsi="Times New Roman"/>
          <w:sz w:val="28"/>
          <w:szCs w:val="28"/>
        </w:rPr>
        <w:t>» Боярської міської ради</w:t>
      </w:r>
      <w:r w:rsidR="00470D2B">
        <w:rPr>
          <w:rFonts w:ascii="Times New Roman" w:eastAsiaTheme="minorHAnsi" w:hAnsi="Times New Roman"/>
          <w:sz w:val="28"/>
          <w:szCs w:val="28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>(додається)</w:t>
      </w:r>
      <w:r w:rsidR="000B76DB" w:rsidRPr="00B47545">
        <w:rPr>
          <w:rFonts w:ascii="Times New Roman" w:eastAsiaTheme="minorHAnsi" w:hAnsi="Times New Roman"/>
          <w:sz w:val="28"/>
          <w:szCs w:val="28"/>
        </w:rPr>
        <w:t>.</w:t>
      </w:r>
    </w:p>
    <w:p w:rsidR="00F7560E" w:rsidRDefault="003C743D" w:rsidP="00B475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:rsidR="00FE249F" w:rsidRPr="003C743D" w:rsidRDefault="00FE249F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F93" w:rsidRDefault="00A51F93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3C7F09" w:rsidRPr="003C743D" w:rsidRDefault="003C7F09" w:rsidP="00AC61AB">
      <w:pPr>
        <w:spacing w:after="0"/>
        <w:rPr>
          <w:sz w:val="28"/>
        </w:rPr>
      </w:pPr>
    </w:p>
    <w:p w:rsidR="0098754B" w:rsidRPr="009F2FA9" w:rsidRDefault="0098754B" w:rsidP="00987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FA9">
        <w:rPr>
          <w:rFonts w:ascii="Times New Roman" w:hAnsi="Times New Roman" w:cs="Times New Roman"/>
          <w:b/>
          <w:sz w:val="28"/>
          <w:szCs w:val="28"/>
        </w:rPr>
        <w:t>Згідно з оригіналом:</w:t>
      </w:r>
    </w:p>
    <w:p w:rsidR="0098754B" w:rsidRDefault="00D849D5" w:rsidP="0098754B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                                                 Наталія УЛЬЯНОВА</w:t>
      </w:r>
    </w:p>
    <w:p w:rsidR="00FE249F" w:rsidRDefault="00FE249F" w:rsidP="00AC61AB">
      <w:pPr>
        <w:spacing w:after="0"/>
      </w:pPr>
    </w:p>
    <w:p w:rsidR="00FE249F" w:rsidRDefault="00FE249F" w:rsidP="00AC61AB">
      <w:pPr>
        <w:spacing w:after="0"/>
      </w:pPr>
    </w:p>
    <w:p w:rsidR="003C7F09" w:rsidRP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C7F09" w:rsidRPr="003C7F09" w:rsidSect="0057060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303E0"/>
    <w:multiLevelType w:val="hybridMultilevel"/>
    <w:tmpl w:val="7C5C6558"/>
    <w:lvl w:ilvl="0" w:tplc="F49EFF3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E"/>
    <w:rsid w:val="00020D94"/>
    <w:rsid w:val="000227CE"/>
    <w:rsid w:val="00027114"/>
    <w:rsid w:val="00053C00"/>
    <w:rsid w:val="00073AB1"/>
    <w:rsid w:val="000753BB"/>
    <w:rsid w:val="000B76DB"/>
    <w:rsid w:val="00117080"/>
    <w:rsid w:val="00124C3F"/>
    <w:rsid w:val="00152016"/>
    <w:rsid w:val="00176F4A"/>
    <w:rsid w:val="001C6706"/>
    <w:rsid w:val="001F43FF"/>
    <w:rsid w:val="00230134"/>
    <w:rsid w:val="0023795E"/>
    <w:rsid w:val="002A3154"/>
    <w:rsid w:val="002C2850"/>
    <w:rsid w:val="002E73CD"/>
    <w:rsid w:val="00346963"/>
    <w:rsid w:val="003522AD"/>
    <w:rsid w:val="003B2CB9"/>
    <w:rsid w:val="003C743D"/>
    <w:rsid w:val="003C7F09"/>
    <w:rsid w:val="00457D8B"/>
    <w:rsid w:val="00470D2B"/>
    <w:rsid w:val="0057060D"/>
    <w:rsid w:val="005A7C38"/>
    <w:rsid w:val="00677E95"/>
    <w:rsid w:val="006D3F3C"/>
    <w:rsid w:val="006E1ED0"/>
    <w:rsid w:val="00702584"/>
    <w:rsid w:val="00782A6D"/>
    <w:rsid w:val="00790F3C"/>
    <w:rsid w:val="008664E5"/>
    <w:rsid w:val="00870D05"/>
    <w:rsid w:val="008E6F8E"/>
    <w:rsid w:val="009144F6"/>
    <w:rsid w:val="009454D8"/>
    <w:rsid w:val="009768F1"/>
    <w:rsid w:val="0098754B"/>
    <w:rsid w:val="009F2FA9"/>
    <w:rsid w:val="00A40B41"/>
    <w:rsid w:val="00A51F93"/>
    <w:rsid w:val="00A56AF3"/>
    <w:rsid w:val="00A75C7A"/>
    <w:rsid w:val="00AC61AB"/>
    <w:rsid w:val="00B142C8"/>
    <w:rsid w:val="00B47545"/>
    <w:rsid w:val="00B65757"/>
    <w:rsid w:val="00BD2BF8"/>
    <w:rsid w:val="00BD60DB"/>
    <w:rsid w:val="00C607CD"/>
    <w:rsid w:val="00CF02DB"/>
    <w:rsid w:val="00D849D5"/>
    <w:rsid w:val="00DC641E"/>
    <w:rsid w:val="00DE4BDC"/>
    <w:rsid w:val="00E256C5"/>
    <w:rsid w:val="00E46C3D"/>
    <w:rsid w:val="00EF148F"/>
    <w:rsid w:val="00F66141"/>
    <w:rsid w:val="00F7560E"/>
    <w:rsid w:val="00F83AE1"/>
    <w:rsid w:val="00FD67CA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D546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2024-08-12T07:35:00Z</cp:lastPrinted>
  <dcterms:created xsi:type="dcterms:W3CDTF">2024-08-12T09:33:00Z</dcterms:created>
  <dcterms:modified xsi:type="dcterms:W3CDTF">2024-08-12T09:33:00Z</dcterms:modified>
</cp:coreProperties>
</file>