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73078" w14:textId="77777777" w:rsidR="00162603" w:rsidRDefault="00464AB2" w:rsidP="00095D3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14:paraId="2BEB193A" w14:textId="77777777" w:rsidR="00464AB2" w:rsidRDefault="00464AB2" w:rsidP="00095D3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14:paraId="7533914C" w14:textId="77777777" w:rsidR="00464AB2" w:rsidRDefault="00464AB2" w:rsidP="00095D3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Боярської міської ради</w:t>
      </w:r>
    </w:p>
    <w:p w14:paraId="565A06EC" w14:textId="2BBC895A" w:rsidR="00095D36" w:rsidRDefault="00464AB2" w:rsidP="00464AB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FA1D72">
        <w:rPr>
          <w:rFonts w:ascii="Times New Roman" w:hAnsi="Times New Roman" w:cs="Times New Roman"/>
          <w:sz w:val="28"/>
          <w:szCs w:val="28"/>
          <w:lang w:val="uk-UA"/>
        </w:rPr>
        <w:t xml:space="preserve">10.07.2024р. </w:t>
      </w:r>
      <w:r w:rsidR="00095D36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FA1D72">
        <w:rPr>
          <w:rFonts w:ascii="Times New Roman" w:hAnsi="Times New Roman" w:cs="Times New Roman"/>
          <w:sz w:val="28"/>
          <w:szCs w:val="28"/>
          <w:lang w:val="uk-UA"/>
        </w:rPr>
        <w:t xml:space="preserve"> 1/4</w:t>
      </w:r>
    </w:p>
    <w:p w14:paraId="56C85E61" w14:textId="77777777" w:rsidR="00095D36" w:rsidRDefault="00095D36" w:rsidP="00095D3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FD9967D" w14:textId="77777777" w:rsidR="00095D36" w:rsidRDefault="00095D36" w:rsidP="00095D36">
      <w:pPr>
        <w:pStyle w:val="10"/>
        <w:keepNext/>
        <w:keepLines/>
        <w:shd w:val="clear" w:color="auto" w:fill="auto"/>
        <w:ind w:left="3400" w:firstLine="0"/>
      </w:pPr>
      <w:bookmarkStart w:id="0" w:name="bookmark2"/>
      <w:bookmarkStart w:id="1" w:name="bookmark3"/>
      <w:r>
        <w:t>ТАРИФИ</w:t>
      </w:r>
      <w:bookmarkEnd w:id="0"/>
      <w:bookmarkEnd w:id="1"/>
    </w:p>
    <w:p w14:paraId="396F1ECA" w14:textId="77777777" w:rsidR="00095D36" w:rsidRDefault="00095D36" w:rsidP="00095D36">
      <w:pPr>
        <w:pStyle w:val="10"/>
        <w:keepNext/>
        <w:keepLines/>
        <w:shd w:val="clear" w:color="auto" w:fill="auto"/>
        <w:ind w:left="0" w:firstLine="560"/>
      </w:pPr>
      <w:bookmarkStart w:id="2" w:name="bookmark4"/>
      <w:bookmarkStart w:id="3" w:name="bookmark5"/>
      <w:r>
        <w:t xml:space="preserve">на </w:t>
      </w:r>
      <w:proofErr w:type="spellStart"/>
      <w:r>
        <w:t>платні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з </w:t>
      </w:r>
      <w:proofErr w:type="spellStart"/>
      <w:r>
        <w:t>медичного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надає</w:t>
      </w:r>
      <w:bookmarkEnd w:id="2"/>
      <w:bookmarkEnd w:id="3"/>
      <w:proofErr w:type="spellEnd"/>
    </w:p>
    <w:p w14:paraId="76FCFC01" w14:textId="77777777" w:rsidR="00095D36" w:rsidRDefault="00095D36" w:rsidP="00095D36">
      <w:pPr>
        <w:pStyle w:val="20"/>
        <w:keepNext/>
        <w:keepLines/>
        <w:shd w:val="clear" w:color="auto" w:fill="auto"/>
        <w:spacing w:after="140"/>
        <w:ind w:left="0"/>
      </w:pPr>
      <w:bookmarkStart w:id="4" w:name="bookmark6"/>
      <w:bookmarkStart w:id="5" w:name="bookmark7"/>
      <w:r>
        <w:t xml:space="preserve">КНП «Центр </w:t>
      </w:r>
      <w:proofErr w:type="spellStart"/>
      <w:r>
        <w:t>первинної</w:t>
      </w:r>
      <w:proofErr w:type="spellEnd"/>
      <w:r>
        <w:t xml:space="preserve"> медико-</w:t>
      </w:r>
      <w:proofErr w:type="spellStart"/>
      <w:r>
        <w:t>санітарної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Боярської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br/>
        <w:t>ради»</w:t>
      </w:r>
      <w:bookmarkEnd w:id="4"/>
      <w:bookmarkEnd w:id="5"/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664"/>
        <w:gridCol w:w="862"/>
        <w:gridCol w:w="4828"/>
        <w:gridCol w:w="1519"/>
        <w:gridCol w:w="1024"/>
        <w:gridCol w:w="1134"/>
      </w:tblGrid>
      <w:tr w:rsidR="00851974" w14:paraId="686B27F4" w14:textId="77777777" w:rsidTr="00E149C4"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625C9D49" w14:textId="77777777" w:rsidR="00095D36" w:rsidRDefault="00095D36" w:rsidP="008936EB">
            <w:pPr>
              <w:pStyle w:val="a9"/>
              <w:shd w:val="clear" w:color="auto" w:fill="auto"/>
              <w:ind w:firstLine="240"/>
              <w:jc w:val="both"/>
            </w:pPr>
            <w:r>
              <w:t>№</w:t>
            </w:r>
          </w:p>
        </w:tc>
        <w:tc>
          <w:tcPr>
            <w:tcW w:w="862" w:type="dxa"/>
            <w:shd w:val="clear" w:color="auto" w:fill="D9D9D9" w:themeFill="background1" w:themeFillShade="D9"/>
            <w:vAlign w:val="center"/>
          </w:tcPr>
          <w:p w14:paraId="160ADB27" w14:textId="77777777" w:rsidR="00095D36" w:rsidRDefault="00095D36" w:rsidP="008936EB">
            <w:pPr>
              <w:pStyle w:val="a9"/>
              <w:shd w:val="clear" w:color="auto" w:fill="auto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Код </w:t>
            </w:r>
            <w:proofErr w:type="spellStart"/>
            <w:r>
              <w:rPr>
                <w:sz w:val="15"/>
                <w:szCs w:val="15"/>
              </w:rPr>
              <w:t>послуги</w:t>
            </w:r>
            <w:proofErr w:type="spellEnd"/>
          </w:p>
        </w:tc>
        <w:tc>
          <w:tcPr>
            <w:tcW w:w="4828" w:type="dxa"/>
            <w:shd w:val="clear" w:color="auto" w:fill="D9D9D9" w:themeFill="background1" w:themeFillShade="D9"/>
            <w:vAlign w:val="center"/>
          </w:tcPr>
          <w:p w14:paraId="398634A5" w14:textId="77777777" w:rsidR="00095D36" w:rsidRDefault="00095D36" w:rsidP="008936EB">
            <w:pPr>
              <w:pStyle w:val="a9"/>
              <w:shd w:val="clear" w:color="auto" w:fill="auto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1519" w:type="dxa"/>
            <w:shd w:val="clear" w:color="auto" w:fill="D9D9D9" w:themeFill="background1" w:themeFillShade="D9"/>
            <w:vAlign w:val="center"/>
          </w:tcPr>
          <w:p w14:paraId="6C9E70BC" w14:textId="77777777" w:rsidR="00095D36" w:rsidRDefault="00095D36" w:rsidP="00851974">
            <w:pPr>
              <w:pStyle w:val="a9"/>
              <w:shd w:val="clear" w:color="auto" w:fill="auto"/>
              <w:ind w:firstLine="200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Одиниця</w:t>
            </w:r>
            <w:proofErr w:type="spellEnd"/>
          </w:p>
          <w:p w14:paraId="1557D17D" w14:textId="77777777" w:rsidR="00095D36" w:rsidRDefault="00095D36" w:rsidP="00851974">
            <w:pPr>
              <w:pStyle w:val="a9"/>
              <w:shd w:val="clear" w:color="auto" w:fill="auto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Виміру</w:t>
            </w:r>
            <w:proofErr w:type="spellEnd"/>
          </w:p>
        </w:tc>
        <w:tc>
          <w:tcPr>
            <w:tcW w:w="1024" w:type="dxa"/>
            <w:shd w:val="clear" w:color="auto" w:fill="D9D9D9" w:themeFill="background1" w:themeFillShade="D9"/>
            <w:vAlign w:val="bottom"/>
          </w:tcPr>
          <w:p w14:paraId="650C5F2E" w14:textId="77777777" w:rsidR="00095D36" w:rsidRDefault="00095D36" w:rsidP="008936EB">
            <w:pPr>
              <w:pStyle w:val="a9"/>
              <w:shd w:val="clear" w:color="auto" w:fill="auto"/>
              <w:spacing w:line="266" w:lineRule="auto"/>
              <w:jc w:val="center"/>
            </w:pPr>
            <w:r>
              <w:t xml:space="preserve">Тариф без </w:t>
            </w:r>
            <w:proofErr w:type="spellStart"/>
            <w:r>
              <w:t>пдв</w:t>
            </w:r>
            <w:proofErr w:type="spellEnd"/>
            <w:r>
              <w:t>,</w:t>
            </w:r>
          </w:p>
          <w:p w14:paraId="26AC5F73" w14:textId="77777777" w:rsidR="00095D36" w:rsidRDefault="00095D36" w:rsidP="008936EB">
            <w:pPr>
              <w:pStyle w:val="a9"/>
              <w:shd w:val="clear" w:color="auto" w:fill="auto"/>
              <w:spacing w:line="266" w:lineRule="auto"/>
              <w:jc w:val="center"/>
            </w:pPr>
            <w:proofErr w:type="spellStart"/>
            <w:r>
              <w:t>гри</w:t>
            </w:r>
            <w:proofErr w:type="spellEnd"/>
            <w: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DD67C4B" w14:textId="77777777" w:rsidR="00095D36" w:rsidRDefault="00095D36" w:rsidP="008936EB">
            <w:pPr>
              <w:pStyle w:val="a9"/>
              <w:shd w:val="clear" w:color="auto" w:fill="auto"/>
              <w:spacing w:line="276" w:lineRule="auto"/>
              <w:jc w:val="center"/>
            </w:pPr>
            <w:r>
              <w:t>Тариф з ПДВ, грн.</w:t>
            </w:r>
          </w:p>
        </w:tc>
      </w:tr>
      <w:tr w:rsidR="00851974" w14:paraId="27CA6EF4" w14:textId="77777777" w:rsidTr="00E149C4"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71E8AC41" w14:textId="77777777" w:rsidR="00095D36" w:rsidRPr="00695839" w:rsidRDefault="00851974" w:rsidP="00851974">
            <w:pPr>
              <w:pStyle w:val="a9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 xml:space="preserve">   </w:t>
            </w:r>
            <w:r w:rsidR="00095D36" w:rsidRPr="00695839">
              <w:rPr>
                <w:sz w:val="16"/>
                <w:szCs w:val="16"/>
              </w:rPr>
              <w:t>1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14:paraId="06253A0B" w14:textId="77777777" w:rsidR="00095D36" w:rsidRDefault="00095D36" w:rsidP="008936EB">
            <w:pPr>
              <w:rPr>
                <w:sz w:val="10"/>
                <w:szCs w:val="10"/>
              </w:rPr>
            </w:pPr>
          </w:p>
        </w:tc>
        <w:tc>
          <w:tcPr>
            <w:tcW w:w="4828" w:type="dxa"/>
            <w:shd w:val="clear" w:color="auto" w:fill="D9D9D9" w:themeFill="background1" w:themeFillShade="D9"/>
            <w:vAlign w:val="bottom"/>
          </w:tcPr>
          <w:p w14:paraId="5D30785C" w14:textId="77777777" w:rsidR="00095D36" w:rsidRDefault="00095D36" w:rsidP="008936EB">
            <w:pPr>
              <w:pStyle w:val="a9"/>
              <w:shd w:val="clear" w:color="auto" w:fill="auto"/>
              <w:spacing w:line="276" w:lineRule="auto"/>
            </w:pPr>
            <w:proofErr w:type="spellStart"/>
            <w:r>
              <w:t>Медичне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відпочинку</w:t>
            </w:r>
            <w:proofErr w:type="spellEnd"/>
            <w:r>
              <w:t xml:space="preserve"> </w:t>
            </w:r>
            <w:proofErr w:type="spellStart"/>
            <w:r>
              <w:t>всіх</w:t>
            </w:r>
            <w:proofErr w:type="spellEnd"/>
            <w:r>
              <w:t xml:space="preserve"> </w:t>
            </w:r>
            <w:proofErr w:type="spellStart"/>
            <w:r>
              <w:t>типів</w:t>
            </w:r>
            <w:proofErr w:type="spellEnd"/>
            <w:r>
              <w:t xml:space="preserve">, </w:t>
            </w:r>
            <w:proofErr w:type="spellStart"/>
            <w:r>
              <w:t>спортивних</w:t>
            </w:r>
            <w:proofErr w:type="spellEnd"/>
            <w:r>
              <w:t xml:space="preserve"> </w:t>
            </w:r>
            <w:proofErr w:type="spellStart"/>
            <w:r>
              <w:t>змагань</w:t>
            </w:r>
            <w:proofErr w:type="spellEnd"/>
            <w:r>
              <w:t xml:space="preserve">, </w:t>
            </w:r>
            <w:proofErr w:type="spellStart"/>
            <w:r>
              <w:t>масових</w:t>
            </w:r>
            <w:proofErr w:type="spellEnd"/>
            <w:r>
              <w:t xml:space="preserve"> </w:t>
            </w:r>
            <w:proofErr w:type="spellStart"/>
            <w:r>
              <w:t>культурних</w:t>
            </w:r>
            <w:proofErr w:type="spellEnd"/>
            <w:r>
              <w:t xml:space="preserve"> та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</w:p>
        </w:tc>
        <w:tc>
          <w:tcPr>
            <w:tcW w:w="1519" w:type="dxa"/>
            <w:shd w:val="clear" w:color="auto" w:fill="D9D9D9" w:themeFill="background1" w:themeFillShade="D9"/>
          </w:tcPr>
          <w:p w14:paraId="27863C63" w14:textId="77777777" w:rsidR="00095D36" w:rsidRDefault="00095D36" w:rsidP="008936EB">
            <w:pPr>
              <w:rPr>
                <w:sz w:val="10"/>
                <w:szCs w:val="1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63C76912" w14:textId="77777777" w:rsidR="00095D36" w:rsidRDefault="00095D36" w:rsidP="008936EB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416BFD6" w14:textId="77777777" w:rsidR="00095D36" w:rsidRDefault="00095D36" w:rsidP="008936EB">
            <w:pPr>
              <w:rPr>
                <w:sz w:val="10"/>
                <w:szCs w:val="10"/>
              </w:rPr>
            </w:pPr>
          </w:p>
        </w:tc>
      </w:tr>
      <w:tr w:rsidR="00095D36" w14:paraId="58D12990" w14:textId="77777777" w:rsidTr="00E149C4">
        <w:tc>
          <w:tcPr>
            <w:tcW w:w="664" w:type="dxa"/>
            <w:vAlign w:val="center"/>
          </w:tcPr>
          <w:p w14:paraId="1C0F4402" w14:textId="77777777" w:rsidR="00095D36" w:rsidRPr="00695839" w:rsidRDefault="00095D36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</w:rPr>
              <w:t>1.1</w:t>
            </w:r>
          </w:p>
        </w:tc>
        <w:tc>
          <w:tcPr>
            <w:tcW w:w="862" w:type="dxa"/>
            <w:vAlign w:val="center"/>
          </w:tcPr>
          <w:p w14:paraId="10B0D181" w14:textId="77777777" w:rsidR="00095D36" w:rsidRDefault="00095D36" w:rsidP="008936EB">
            <w:pPr>
              <w:pStyle w:val="a9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4828" w:type="dxa"/>
            <w:vAlign w:val="bottom"/>
          </w:tcPr>
          <w:p w14:paraId="6A61EDFE" w14:textId="77777777" w:rsidR="00095D36" w:rsidRDefault="00095D36" w:rsidP="008936EB">
            <w:pPr>
              <w:pStyle w:val="a9"/>
              <w:shd w:val="clear" w:color="auto" w:fill="auto"/>
              <w:spacing w:line="276" w:lineRule="auto"/>
            </w:pPr>
            <w:proofErr w:type="spellStart"/>
            <w:r>
              <w:t>Присутн</w:t>
            </w:r>
            <w:r w:rsidR="00851974">
              <w:t>ість</w:t>
            </w:r>
            <w:proofErr w:type="spellEnd"/>
            <w:r w:rsidR="00851974">
              <w:t xml:space="preserve"> </w:t>
            </w:r>
            <w:proofErr w:type="spellStart"/>
            <w:r w:rsidR="00851974">
              <w:t>бригади</w:t>
            </w:r>
            <w:proofErr w:type="spellEnd"/>
            <w:r w:rsidR="00851974">
              <w:t xml:space="preserve"> ПНМД на </w:t>
            </w:r>
            <w:proofErr w:type="spellStart"/>
            <w:proofErr w:type="gramStart"/>
            <w:r w:rsidR="00851974">
              <w:t>змаганнях,</w:t>
            </w:r>
            <w:r>
              <w:t>громадських</w:t>
            </w:r>
            <w:proofErr w:type="spellEnd"/>
            <w:proofErr w:type="gramEnd"/>
            <w:r>
              <w:t xml:space="preserve"> заходах 1 година.</w:t>
            </w:r>
          </w:p>
        </w:tc>
        <w:tc>
          <w:tcPr>
            <w:tcW w:w="1519" w:type="dxa"/>
            <w:vAlign w:val="center"/>
          </w:tcPr>
          <w:p w14:paraId="49F428F3" w14:textId="77777777" w:rsidR="00095D36" w:rsidRPr="00473231" w:rsidRDefault="008A5A28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 w:rsidRPr="00473231">
              <w:rPr>
                <w:sz w:val="20"/>
                <w:szCs w:val="20"/>
              </w:rPr>
              <w:t>О</w:t>
            </w:r>
            <w:r w:rsidR="00095D36" w:rsidRPr="00473231">
              <w:rPr>
                <w:sz w:val="20"/>
                <w:szCs w:val="20"/>
              </w:rPr>
              <w:t>дна година</w:t>
            </w:r>
          </w:p>
        </w:tc>
        <w:tc>
          <w:tcPr>
            <w:tcW w:w="1024" w:type="dxa"/>
            <w:vAlign w:val="center"/>
          </w:tcPr>
          <w:p w14:paraId="36D3DFE6" w14:textId="77777777" w:rsidR="00095D36" w:rsidRDefault="00095D36" w:rsidP="008936EB">
            <w:pPr>
              <w:pStyle w:val="a9"/>
              <w:shd w:val="clear" w:color="auto" w:fill="auto"/>
              <w:jc w:val="center"/>
            </w:pPr>
            <w:r>
              <w:t>993,00</w:t>
            </w:r>
          </w:p>
        </w:tc>
        <w:tc>
          <w:tcPr>
            <w:tcW w:w="1134" w:type="dxa"/>
            <w:vAlign w:val="center"/>
          </w:tcPr>
          <w:p w14:paraId="79414A6D" w14:textId="77777777" w:rsidR="00095D36" w:rsidRDefault="00095D36" w:rsidP="008936EB">
            <w:pPr>
              <w:pStyle w:val="a9"/>
              <w:shd w:val="clear" w:color="auto" w:fill="auto"/>
              <w:ind w:firstLine="200"/>
              <w:jc w:val="both"/>
            </w:pPr>
            <w:r>
              <w:t>993,00</w:t>
            </w:r>
          </w:p>
        </w:tc>
      </w:tr>
      <w:tr w:rsidR="00095D36" w14:paraId="3444787D" w14:textId="77777777" w:rsidTr="00E149C4">
        <w:tc>
          <w:tcPr>
            <w:tcW w:w="664" w:type="dxa"/>
            <w:vAlign w:val="center"/>
          </w:tcPr>
          <w:p w14:paraId="6B345DCA" w14:textId="77777777" w:rsidR="00095D36" w:rsidRPr="00695839" w:rsidRDefault="00095D36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</w:rPr>
              <w:t>1.2</w:t>
            </w:r>
          </w:p>
        </w:tc>
        <w:tc>
          <w:tcPr>
            <w:tcW w:w="862" w:type="dxa"/>
            <w:vAlign w:val="center"/>
          </w:tcPr>
          <w:p w14:paraId="52FEFE7A" w14:textId="77777777" w:rsidR="00095D36" w:rsidRDefault="00095D36" w:rsidP="008936EB">
            <w:pPr>
              <w:pStyle w:val="a9"/>
              <w:shd w:val="clear" w:color="auto" w:fill="auto"/>
              <w:ind w:firstLine="240"/>
              <w:jc w:val="both"/>
            </w:pPr>
            <w:r>
              <w:t>14</w:t>
            </w:r>
          </w:p>
        </w:tc>
        <w:tc>
          <w:tcPr>
            <w:tcW w:w="4828" w:type="dxa"/>
            <w:vAlign w:val="bottom"/>
          </w:tcPr>
          <w:p w14:paraId="1B755DF9" w14:textId="77777777" w:rsidR="00095D36" w:rsidRDefault="00095D36" w:rsidP="008936EB">
            <w:pPr>
              <w:pStyle w:val="a9"/>
              <w:shd w:val="clear" w:color="auto" w:fill="auto"/>
              <w:spacing w:line="276" w:lineRule="auto"/>
            </w:pPr>
            <w:proofErr w:type="spellStart"/>
            <w:r>
              <w:t>Присутність</w:t>
            </w:r>
            <w:proofErr w:type="spellEnd"/>
            <w:r>
              <w:t xml:space="preserve"> </w:t>
            </w:r>
            <w:proofErr w:type="spellStart"/>
            <w:r>
              <w:t>лікаря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практики- </w:t>
            </w:r>
            <w:proofErr w:type="spellStart"/>
            <w:r>
              <w:t>сімейного</w:t>
            </w:r>
            <w:proofErr w:type="spellEnd"/>
            <w:r>
              <w:t xml:space="preserve"> </w:t>
            </w:r>
            <w:proofErr w:type="spellStart"/>
            <w:r>
              <w:t>лікаря</w:t>
            </w:r>
            <w:proofErr w:type="spellEnd"/>
            <w:r>
              <w:t xml:space="preserve"> на </w:t>
            </w:r>
            <w:proofErr w:type="spellStart"/>
            <w:r>
              <w:t>змаганнях</w:t>
            </w:r>
            <w:proofErr w:type="spellEnd"/>
            <w:r>
              <w:t xml:space="preserve">, </w:t>
            </w:r>
            <w:proofErr w:type="spellStart"/>
            <w:r>
              <w:t>громадських</w:t>
            </w:r>
            <w:proofErr w:type="spellEnd"/>
            <w:r>
              <w:t xml:space="preserve"> заходах</w:t>
            </w:r>
          </w:p>
        </w:tc>
        <w:tc>
          <w:tcPr>
            <w:tcW w:w="1519" w:type="dxa"/>
            <w:vAlign w:val="center"/>
          </w:tcPr>
          <w:p w14:paraId="00A2D029" w14:textId="77777777" w:rsidR="00095D36" w:rsidRPr="00473231" w:rsidRDefault="00095D36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 w:rsidRPr="00473231">
              <w:rPr>
                <w:sz w:val="20"/>
                <w:szCs w:val="20"/>
              </w:rPr>
              <w:t>одна година</w:t>
            </w:r>
          </w:p>
        </w:tc>
        <w:tc>
          <w:tcPr>
            <w:tcW w:w="1024" w:type="dxa"/>
            <w:vAlign w:val="center"/>
          </w:tcPr>
          <w:p w14:paraId="011858F0" w14:textId="77777777" w:rsidR="00095D36" w:rsidRDefault="00095D36" w:rsidP="008936EB">
            <w:pPr>
              <w:pStyle w:val="a9"/>
              <w:shd w:val="clear" w:color="auto" w:fill="auto"/>
              <w:jc w:val="center"/>
            </w:pPr>
            <w:r>
              <w:t>409,00</w:t>
            </w:r>
          </w:p>
        </w:tc>
        <w:tc>
          <w:tcPr>
            <w:tcW w:w="1134" w:type="dxa"/>
            <w:vAlign w:val="center"/>
          </w:tcPr>
          <w:p w14:paraId="1E18B0D4" w14:textId="77777777" w:rsidR="00095D36" w:rsidRDefault="00095D36" w:rsidP="008936EB">
            <w:pPr>
              <w:pStyle w:val="a9"/>
              <w:shd w:val="clear" w:color="auto" w:fill="auto"/>
              <w:ind w:firstLine="200"/>
              <w:jc w:val="both"/>
            </w:pPr>
            <w:r>
              <w:t>409,00</w:t>
            </w:r>
          </w:p>
        </w:tc>
      </w:tr>
      <w:tr w:rsidR="00851974" w14:paraId="692B7DB8" w14:textId="77777777" w:rsidTr="00E149C4"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41CF18D5" w14:textId="77777777" w:rsidR="00095D36" w:rsidRPr="00695839" w:rsidRDefault="00095D36" w:rsidP="00695839">
            <w:pPr>
              <w:pStyle w:val="a9"/>
              <w:shd w:val="clear" w:color="auto" w:fill="auto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14:paraId="40F8752A" w14:textId="77777777" w:rsidR="00095D36" w:rsidRDefault="00095D36" w:rsidP="008936EB">
            <w:pPr>
              <w:rPr>
                <w:sz w:val="10"/>
                <w:szCs w:val="10"/>
              </w:rPr>
            </w:pPr>
          </w:p>
        </w:tc>
        <w:tc>
          <w:tcPr>
            <w:tcW w:w="4828" w:type="dxa"/>
            <w:shd w:val="clear" w:color="auto" w:fill="D9D9D9" w:themeFill="background1" w:themeFillShade="D9"/>
            <w:vAlign w:val="bottom"/>
          </w:tcPr>
          <w:p w14:paraId="16B39CE2" w14:textId="77777777" w:rsidR="00095D36" w:rsidRDefault="00095D36" w:rsidP="008936EB">
            <w:pPr>
              <w:pStyle w:val="a9"/>
              <w:shd w:val="clear" w:color="auto" w:fill="auto"/>
              <w:spacing w:line="276" w:lineRule="auto"/>
            </w:pPr>
            <w:proofErr w:type="spellStart"/>
            <w:r>
              <w:t>Лабораторні</w:t>
            </w:r>
            <w:proofErr w:type="spellEnd"/>
            <w:r>
              <w:t xml:space="preserve">, </w:t>
            </w:r>
            <w:proofErr w:type="spellStart"/>
            <w:r>
              <w:t>діагностичні</w:t>
            </w:r>
            <w:proofErr w:type="spellEnd"/>
            <w:r>
              <w:t xml:space="preserve"> та </w:t>
            </w:r>
            <w:proofErr w:type="spellStart"/>
            <w:r>
              <w:t>консультативні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за </w:t>
            </w:r>
            <w:proofErr w:type="spellStart"/>
            <w:r>
              <w:t>зверненням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надаються</w:t>
            </w:r>
            <w:proofErr w:type="spellEnd"/>
            <w:r>
              <w:t xml:space="preserve"> без </w:t>
            </w:r>
            <w:proofErr w:type="spellStart"/>
            <w:r>
              <w:t>направлення</w:t>
            </w:r>
            <w:proofErr w:type="spellEnd"/>
            <w:r>
              <w:t xml:space="preserve"> </w:t>
            </w:r>
            <w:proofErr w:type="spellStart"/>
            <w:r>
              <w:t>лікаря</w:t>
            </w:r>
            <w:proofErr w:type="spellEnd"/>
            <w:r>
              <w:t xml:space="preserve">, </w:t>
            </w:r>
            <w:proofErr w:type="spellStart"/>
            <w:r>
              <w:t>зокрема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застосуванням</w:t>
            </w:r>
            <w:proofErr w:type="spellEnd"/>
            <w:r>
              <w:t xml:space="preserve"> </w:t>
            </w:r>
            <w:proofErr w:type="spellStart"/>
            <w:r>
              <w:t>телемедицини</w:t>
            </w:r>
            <w:proofErr w:type="spellEnd"/>
          </w:p>
        </w:tc>
        <w:tc>
          <w:tcPr>
            <w:tcW w:w="1519" w:type="dxa"/>
            <w:shd w:val="clear" w:color="auto" w:fill="D9D9D9" w:themeFill="background1" w:themeFillShade="D9"/>
          </w:tcPr>
          <w:p w14:paraId="03964EAA" w14:textId="77777777" w:rsidR="00095D36" w:rsidRPr="00473231" w:rsidRDefault="00095D36" w:rsidP="008936E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38548AF4" w14:textId="77777777" w:rsidR="00095D36" w:rsidRDefault="00095D36" w:rsidP="008936EB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E637927" w14:textId="77777777" w:rsidR="00095D36" w:rsidRDefault="00095D36" w:rsidP="008936EB">
            <w:pPr>
              <w:rPr>
                <w:sz w:val="10"/>
                <w:szCs w:val="10"/>
              </w:rPr>
            </w:pPr>
          </w:p>
        </w:tc>
      </w:tr>
      <w:tr w:rsidR="00095D36" w14:paraId="3A9D9E38" w14:textId="77777777" w:rsidTr="00E149C4">
        <w:tc>
          <w:tcPr>
            <w:tcW w:w="664" w:type="dxa"/>
            <w:vAlign w:val="center"/>
          </w:tcPr>
          <w:p w14:paraId="4482F0A8" w14:textId="77777777" w:rsidR="00095D36" w:rsidRPr="00695839" w:rsidRDefault="00095D36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</w:rPr>
              <w:t>2.1</w:t>
            </w:r>
          </w:p>
        </w:tc>
        <w:tc>
          <w:tcPr>
            <w:tcW w:w="862" w:type="dxa"/>
            <w:vAlign w:val="center"/>
          </w:tcPr>
          <w:p w14:paraId="6E573DB0" w14:textId="77777777" w:rsidR="00095D36" w:rsidRDefault="00095D36" w:rsidP="008936EB">
            <w:pPr>
              <w:pStyle w:val="a9"/>
              <w:shd w:val="clear" w:color="auto" w:fill="auto"/>
              <w:ind w:firstLine="240"/>
              <w:jc w:val="both"/>
            </w:pPr>
            <w:r>
              <w:t>10</w:t>
            </w:r>
          </w:p>
        </w:tc>
        <w:tc>
          <w:tcPr>
            <w:tcW w:w="4828" w:type="dxa"/>
            <w:vAlign w:val="bottom"/>
          </w:tcPr>
          <w:p w14:paraId="23E66EEB" w14:textId="77777777" w:rsidR="00095D36" w:rsidRDefault="00095D36" w:rsidP="008936EB">
            <w:pPr>
              <w:pStyle w:val="a9"/>
              <w:shd w:val="clear" w:color="auto" w:fill="auto"/>
              <w:spacing w:line="283" w:lineRule="auto"/>
            </w:pPr>
            <w:proofErr w:type="spellStart"/>
            <w:r>
              <w:t>Виклик</w:t>
            </w:r>
            <w:proofErr w:type="spellEnd"/>
            <w:r>
              <w:t xml:space="preserve"> </w:t>
            </w:r>
            <w:proofErr w:type="spellStart"/>
            <w:r>
              <w:t>бригади</w:t>
            </w:r>
            <w:proofErr w:type="spellEnd"/>
            <w:r>
              <w:t xml:space="preserve"> ПНМД (в </w:t>
            </w:r>
            <w:proofErr w:type="spellStart"/>
            <w:r>
              <w:t>сусіднє</w:t>
            </w:r>
            <w:proofErr w:type="spellEnd"/>
            <w:r>
              <w:t xml:space="preserve"> ОТГ, </w:t>
            </w:r>
            <w:proofErr w:type="spellStart"/>
            <w:r>
              <w:t>віддаленість</w:t>
            </w:r>
            <w:proofErr w:type="spellEnd"/>
            <w:r>
              <w:t xml:space="preserve"> 25 км.) 1 </w:t>
            </w:r>
            <w:proofErr w:type="spellStart"/>
            <w:r>
              <w:t>категорія</w:t>
            </w:r>
            <w:proofErr w:type="spellEnd"/>
            <w:r>
              <w:t xml:space="preserve"> </w:t>
            </w:r>
            <w:proofErr w:type="spellStart"/>
            <w:r>
              <w:t>складності</w:t>
            </w:r>
            <w:proofErr w:type="spellEnd"/>
            <w:r>
              <w:t>.</w:t>
            </w:r>
          </w:p>
        </w:tc>
        <w:tc>
          <w:tcPr>
            <w:tcW w:w="1519" w:type="dxa"/>
            <w:vAlign w:val="center"/>
          </w:tcPr>
          <w:p w14:paraId="5A39E916" w14:textId="77777777" w:rsidR="00095D36" w:rsidRPr="00473231" w:rsidRDefault="008A5A28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51974">
              <w:rPr>
                <w:sz w:val="20"/>
                <w:szCs w:val="20"/>
              </w:rPr>
              <w:t>дин в</w:t>
            </w:r>
            <w:r w:rsidR="00851974">
              <w:rPr>
                <w:sz w:val="20"/>
                <w:szCs w:val="20"/>
                <w:lang w:val="uk-UA"/>
              </w:rPr>
              <w:t>и</w:t>
            </w:r>
            <w:proofErr w:type="spellStart"/>
            <w:r w:rsidR="00851974">
              <w:rPr>
                <w:sz w:val="20"/>
                <w:szCs w:val="20"/>
              </w:rPr>
              <w:t>кл</w:t>
            </w:r>
            <w:proofErr w:type="spellEnd"/>
            <w:r w:rsidR="00851974">
              <w:rPr>
                <w:sz w:val="20"/>
                <w:szCs w:val="20"/>
                <w:lang w:val="uk-UA"/>
              </w:rPr>
              <w:t>и</w:t>
            </w:r>
            <w:r w:rsidR="00095D36" w:rsidRPr="00473231">
              <w:rPr>
                <w:sz w:val="20"/>
                <w:szCs w:val="20"/>
              </w:rPr>
              <w:t>к</w:t>
            </w:r>
          </w:p>
        </w:tc>
        <w:tc>
          <w:tcPr>
            <w:tcW w:w="1024" w:type="dxa"/>
            <w:vAlign w:val="center"/>
          </w:tcPr>
          <w:p w14:paraId="7AAFE846" w14:textId="77777777" w:rsidR="00095D36" w:rsidRDefault="00095D36" w:rsidP="008936EB">
            <w:pPr>
              <w:pStyle w:val="a9"/>
              <w:shd w:val="clear" w:color="auto" w:fill="auto"/>
              <w:jc w:val="center"/>
            </w:pPr>
            <w:r>
              <w:t>1 300,00</w:t>
            </w:r>
          </w:p>
        </w:tc>
        <w:tc>
          <w:tcPr>
            <w:tcW w:w="1134" w:type="dxa"/>
            <w:vAlign w:val="center"/>
          </w:tcPr>
          <w:p w14:paraId="496ECC3A" w14:textId="77777777" w:rsidR="00095D36" w:rsidRDefault="00095D36" w:rsidP="008936EB">
            <w:pPr>
              <w:pStyle w:val="a9"/>
              <w:shd w:val="clear" w:color="auto" w:fill="auto"/>
              <w:jc w:val="center"/>
            </w:pPr>
            <w:r>
              <w:t>1 300,00</w:t>
            </w:r>
          </w:p>
        </w:tc>
      </w:tr>
      <w:tr w:rsidR="00095D36" w14:paraId="11C66A71" w14:textId="77777777" w:rsidTr="00E149C4">
        <w:tc>
          <w:tcPr>
            <w:tcW w:w="664" w:type="dxa"/>
            <w:vAlign w:val="center"/>
          </w:tcPr>
          <w:p w14:paraId="4BCB9951" w14:textId="77777777" w:rsidR="00095D36" w:rsidRPr="00695839" w:rsidRDefault="00095D36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</w:rPr>
              <w:t>2.2</w:t>
            </w:r>
          </w:p>
        </w:tc>
        <w:tc>
          <w:tcPr>
            <w:tcW w:w="862" w:type="dxa"/>
            <w:vAlign w:val="center"/>
          </w:tcPr>
          <w:p w14:paraId="5CC5A37F" w14:textId="77777777" w:rsidR="00095D36" w:rsidRDefault="00095D36" w:rsidP="008936EB">
            <w:pPr>
              <w:pStyle w:val="a9"/>
              <w:shd w:val="clear" w:color="auto" w:fill="auto"/>
              <w:ind w:firstLine="240"/>
              <w:jc w:val="both"/>
            </w:pPr>
            <w:r>
              <w:t>11</w:t>
            </w:r>
          </w:p>
        </w:tc>
        <w:tc>
          <w:tcPr>
            <w:tcW w:w="4828" w:type="dxa"/>
            <w:vAlign w:val="bottom"/>
          </w:tcPr>
          <w:p w14:paraId="251E2EA2" w14:textId="77777777" w:rsidR="00095D36" w:rsidRDefault="00095D36" w:rsidP="008936EB">
            <w:pPr>
              <w:pStyle w:val="a9"/>
              <w:shd w:val="clear" w:color="auto" w:fill="auto"/>
              <w:spacing w:line="276" w:lineRule="auto"/>
            </w:pPr>
            <w:proofErr w:type="spellStart"/>
            <w:r>
              <w:t>Виклик</w:t>
            </w:r>
            <w:proofErr w:type="spellEnd"/>
            <w:r>
              <w:t xml:space="preserve"> </w:t>
            </w:r>
            <w:proofErr w:type="spellStart"/>
            <w:r>
              <w:t>бригади</w:t>
            </w:r>
            <w:proofErr w:type="spellEnd"/>
            <w:r>
              <w:t xml:space="preserve"> ПНМД (в </w:t>
            </w:r>
            <w:proofErr w:type="spellStart"/>
            <w:r>
              <w:t>сусіднє</w:t>
            </w:r>
            <w:proofErr w:type="spellEnd"/>
            <w:r>
              <w:t xml:space="preserve"> ОТГ, </w:t>
            </w:r>
            <w:proofErr w:type="spellStart"/>
            <w:r>
              <w:t>віддаленість</w:t>
            </w:r>
            <w:proofErr w:type="spellEnd"/>
            <w:r>
              <w:t xml:space="preserve"> 25 км.) 2 </w:t>
            </w:r>
            <w:proofErr w:type="spellStart"/>
            <w:r>
              <w:t>категорія</w:t>
            </w:r>
            <w:proofErr w:type="spellEnd"/>
            <w:r>
              <w:t xml:space="preserve"> </w:t>
            </w:r>
            <w:proofErr w:type="spellStart"/>
            <w:r>
              <w:t>складності</w:t>
            </w:r>
            <w:proofErr w:type="spellEnd"/>
            <w:r>
              <w:t>.</w:t>
            </w:r>
          </w:p>
        </w:tc>
        <w:tc>
          <w:tcPr>
            <w:tcW w:w="1519" w:type="dxa"/>
            <w:vAlign w:val="center"/>
          </w:tcPr>
          <w:p w14:paraId="11EFBB1F" w14:textId="77777777" w:rsidR="00095D36" w:rsidRPr="00473231" w:rsidRDefault="008A5A28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51974">
              <w:rPr>
                <w:sz w:val="20"/>
                <w:szCs w:val="20"/>
              </w:rPr>
              <w:t>дин в</w:t>
            </w:r>
            <w:r w:rsidR="00851974">
              <w:rPr>
                <w:sz w:val="20"/>
                <w:szCs w:val="20"/>
                <w:lang w:val="uk-UA"/>
              </w:rPr>
              <w:t>и</w:t>
            </w:r>
            <w:proofErr w:type="spellStart"/>
            <w:r w:rsidR="00851974">
              <w:rPr>
                <w:sz w:val="20"/>
                <w:szCs w:val="20"/>
              </w:rPr>
              <w:t>кл</w:t>
            </w:r>
            <w:proofErr w:type="spellEnd"/>
            <w:r w:rsidR="00851974">
              <w:rPr>
                <w:sz w:val="20"/>
                <w:szCs w:val="20"/>
                <w:lang w:val="uk-UA"/>
              </w:rPr>
              <w:t>и</w:t>
            </w:r>
            <w:r w:rsidR="00851974" w:rsidRPr="00473231">
              <w:rPr>
                <w:sz w:val="20"/>
                <w:szCs w:val="20"/>
              </w:rPr>
              <w:t>к</w:t>
            </w:r>
          </w:p>
        </w:tc>
        <w:tc>
          <w:tcPr>
            <w:tcW w:w="1024" w:type="dxa"/>
            <w:vAlign w:val="center"/>
          </w:tcPr>
          <w:p w14:paraId="34EA4591" w14:textId="77777777" w:rsidR="00095D36" w:rsidRDefault="00095D36" w:rsidP="008936EB">
            <w:pPr>
              <w:pStyle w:val="a9"/>
              <w:shd w:val="clear" w:color="auto" w:fill="auto"/>
              <w:jc w:val="center"/>
            </w:pPr>
            <w:r>
              <w:t>1 350,00</w:t>
            </w:r>
          </w:p>
        </w:tc>
        <w:tc>
          <w:tcPr>
            <w:tcW w:w="1134" w:type="dxa"/>
            <w:vAlign w:val="center"/>
          </w:tcPr>
          <w:p w14:paraId="1A7B9316" w14:textId="77777777" w:rsidR="00095D36" w:rsidRDefault="00095D36" w:rsidP="008936EB">
            <w:pPr>
              <w:pStyle w:val="a9"/>
              <w:shd w:val="clear" w:color="auto" w:fill="auto"/>
              <w:jc w:val="center"/>
            </w:pPr>
            <w:r>
              <w:t>1 350,00</w:t>
            </w:r>
          </w:p>
        </w:tc>
      </w:tr>
      <w:tr w:rsidR="00095D36" w14:paraId="07146A2E" w14:textId="77777777" w:rsidTr="00E149C4">
        <w:tc>
          <w:tcPr>
            <w:tcW w:w="664" w:type="dxa"/>
            <w:vAlign w:val="center"/>
          </w:tcPr>
          <w:p w14:paraId="03EE346A" w14:textId="77777777" w:rsidR="00095D36" w:rsidRPr="00695839" w:rsidRDefault="00095D36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</w:rPr>
              <w:t>2.3</w:t>
            </w:r>
          </w:p>
        </w:tc>
        <w:tc>
          <w:tcPr>
            <w:tcW w:w="862" w:type="dxa"/>
            <w:vAlign w:val="center"/>
          </w:tcPr>
          <w:p w14:paraId="645D854C" w14:textId="77777777" w:rsidR="00095D36" w:rsidRDefault="00095D36" w:rsidP="008936EB">
            <w:pPr>
              <w:pStyle w:val="a9"/>
              <w:shd w:val="clear" w:color="auto" w:fill="auto"/>
              <w:ind w:firstLine="240"/>
              <w:jc w:val="both"/>
            </w:pPr>
            <w:r>
              <w:t>12</w:t>
            </w:r>
          </w:p>
        </w:tc>
        <w:tc>
          <w:tcPr>
            <w:tcW w:w="4828" w:type="dxa"/>
            <w:vAlign w:val="bottom"/>
          </w:tcPr>
          <w:p w14:paraId="72CF96B0" w14:textId="77777777" w:rsidR="00095D36" w:rsidRDefault="00095D36" w:rsidP="008936EB">
            <w:pPr>
              <w:pStyle w:val="a9"/>
              <w:shd w:val="clear" w:color="auto" w:fill="auto"/>
              <w:spacing w:line="283" w:lineRule="auto"/>
            </w:pPr>
            <w:proofErr w:type="spellStart"/>
            <w:r>
              <w:t>Виклик</w:t>
            </w:r>
            <w:proofErr w:type="spellEnd"/>
            <w:r>
              <w:t xml:space="preserve"> </w:t>
            </w:r>
            <w:proofErr w:type="spellStart"/>
            <w:r>
              <w:t>бригади</w:t>
            </w:r>
            <w:proofErr w:type="spellEnd"/>
            <w:r>
              <w:t xml:space="preserve"> ПНМД (в </w:t>
            </w:r>
            <w:proofErr w:type="spellStart"/>
            <w:r>
              <w:t>сусіднє</w:t>
            </w:r>
            <w:proofErr w:type="spellEnd"/>
            <w:r>
              <w:t xml:space="preserve"> ОТГ, </w:t>
            </w:r>
            <w:proofErr w:type="spellStart"/>
            <w:r>
              <w:t>віддаленість</w:t>
            </w:r>
            <w:proofErr w:type="spellEnd"/>
            <w:r>
              <w:t xml:space="preserve"> 25 км.) 3 </w:t>
            </w:r>
            <w:proofErr w:type="spellStart"/>
            <w:r>
              <w:t>категорія</w:t>
            </w:r>
            <w:proofErr w:type="spellEnd"/>
            <w:r>
              <w:t xml:space="preserve"> </w:t>
            </w:r>
            <w:proofErr w:type="spellStart"/>
            <w:r>
              <w:t>складності</w:t>
            </w:r>
            <w:proofErr w:type="spellEnd"/>
            <w:r>
              <w:t>.</w:t>
            </w:r>
          </w:p>
        </w:tc>
        <w:tc>
          <w:tcPr>
            <w:tcW w:w="1519" w:type="dxa"/>
            <w:vAlign w:val="center"/>
          </w:tcPr>
          <w:p w14:paraId="20D4D53A" w14:textId="77777777" w:rsidR="00095D36" w:rsidRPr="00473231" w:rsidRDefault="008A5A28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51974">
              <w:rPr>
                <w:sz w:val="20"/>
                <w:szCs w:val="20"/>
              </w:rPr>
              <w:t>дин в</w:t>
            </w:r>
            <w:r w:rsidR="00851974">
              <w:rPr>
                <w:sz w:val="20"/>
                <w:szCs w:val="20"/>
                <w:lang w:val="uk-UA"/>
              </w:rPr>
              <w:t>и</w:t>
            </w:r>
            <w:proofErr w:type="spellStart"/>
            <w:r w:rsidR="00851974">
              <w:rPr>
                <w:sz w:val="20"/>
                <w:szCs w:val="20"/>
              </w:rPr>
              <w:t>кл</w:t>
            </w:r>
            <w:proofErr w:type="spellEnd"/>
            <w:r w:rsidR="00851974">
              <w:rPr>
                <w:sz w:val="20"/>
                <w:szCs w:val="20"/>
                <w:lang w:val="uk-UA"/>
              </w:rPr>
              <w:t>и</w:t>
            </w:r>
            <w:r w:rsidR="00851974" w:rsidRPr="00473231">
              <w:rPr>
                <w:sz w:val="20"/>
                <w:szCs w:val="20"/>
              </w:rPr>
              <w:t>к</w:t>
            </w:r>
          </w:p>
        </w:tc>
        <w:tc>
          <w:tcPr>
            <w:tcW w:w="1024" w:type="dxa"/>
            <w:vAlign w:val="center"/>
          </w:tcPr>
          <w:p w14:paraId="2004CC24" w14:textId="77777777" w:rsidR="00095D36" w:rsidRDefault="00095D36" w:rsidP="008936EB">
            <w:pPr>
              <w:pStyle w:val="a9"/>
              <w:shd w:val="clear" w:color="auto" w:fill="auto"/>
              <w:jc w:val="center"/>
            </w:pPr>
            <w:r>
              <w:t>1 400,00</w:t>
            </w:r>
          </w:p>
        </w:tc>
        <w:tc>
          <w:tcPr>
            <w:tcW w:w="1134" w:type="dxa"/>
            <w:vAlign w:val="center"/>
          </w:tcPr>
          <w:p w14:paraId="73185226" w14:textId="77777777" w:rsidR="00095D36" w:rsidRDefault="00095D36" w:rsidP="008936EB">
            <w:pPr>
              <w:pStyle w:val="a9"/>
              <w:shd w:val="clear" w:color="auto" w:fill="auto"/>
              <w:jc w:val="center"/>
            </w:pPr>
            <w:r>
              <w:t>1 400,00</w:t>
            </w:r>
          </w:p>
        </w:tc>
      </w:tr>
      <w:tr w:rsidR="00095D36" w14:paraId="4664F407" w14:textId="77777777" w:rsidTr="00E149C4">
        <w:tc>
          <w:tcPr>
            <w:tcW w:w="664" w:type="dxa"/>
            <w:vAlign w:val="center"/>
          </w:tcPr>
          <w:p w14:paraId="353A0941" w14:textId="77777777" w:rsidR="00095D36" w:rsidRPr="00695839" w:rsidRDefault="00095D36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</w:rPr>
              <w:t>2.4</w:t>
            </w:r>
          </w:p>
        </w:tc>
        <w:tc>
          <w:tcPr>
            <w:tcW w:w="862" w:type="dxa"/>
            <w:vAlign w:val="center"/>
          </w:tcPr>
          <w:p w14:paraId="0E81D257" w14:textId="77777777" w:rsidR="00095D36" w:rsidRDefault="00095D36" w:rsidP="008936EB">
            <w:pPr>
              <w:pStyle w:val="a9"/>
              <w:shd w:val="clear" w:color="auto" w:fill="auto"/>
              <w:ind w:firstLine="240"/>
              <w:jc w:val="both"/>
            </w:pPr>
            <w:r>
              <w:t>13</w:t>
            </w:r>
          </w:p>
        </w:tc>
        <w:tc>
          <w:tcPr>
            <w:tcW w:w="4828" w:type="dxa"/>
            <w:vAlign w:val="bottom"/>
          </w:tcPr>
          <w:p w14:paraId="256F1146" w14:textId="77777777" w:rsidR="00095D36" w:rsidRDefault="00095D36" w:rsidP="008936EB">
            <w:pPr>
              <w:pStyle w:val="a9"/>
              <w:shd w:val="clear" w:color="auto" w:fill="auto"/>
              <w:spacing w:line="276" w:lineRule="auto"/>
            </w:pPr>
            <w:proofErr w:type="spellStart"/>
            <w:r>
              <w:t>Виклик</w:t>
            </w:r>
            <w:proofErr w:type="spellEnd"/>
            <w:r>
              <w:t xml:space="preserve"> </w:t>
            </w:r>
            <w:proofErr w:type="spellStart"/>
            <w:r>
              <w:t>бригади</w:t>
            </w:r>
            <w:proofErr w:type="spellEnd"/>
            <w:r>
              <w:t xml:space="preserve"> ПНМД (в </w:t>
            </w:r>
            <w:proofErr w:type="spellStart"/>
            <w:r>
              <w:t>сусіднє</w:t>
            </w:r>
            <w:proofErr w:type="spellEnd"/>
            <w:r>
              <w:t xml:space="preserve"> ОТГ, </w:t>
            </w:r>
            <w:proofErr w:type="spellStart"/>
            <w:r>
              <w:t>віддаленість</w:t>
            </w:r>
            <w:proofErr w:type="spellEnd"/>
            <w:r>
              <w:t xml:space="preserve"> 25 км.) 4 </w:t>
            </w:r>
            <w:proofErr w:type="spellStart"/>
            <w:r>
              <w:t>категорія</w:t>
            </w:r>
            <w:proofErr w:type="spellEnd"/>
            <w:r>
              <w:t xml:space="preserve"> </w:t>
            </w:r>
            <w:proofErr w:type="spellStart"/>
            <w:r>
              <w:t>складності</w:t>
            </w:r>
            <w:proofErr w:type="spellEnd"/>
            <w:r>
              <w:t>.</w:t>
            </w:r>
          </w:p>
        </w:tc>
        <w:tc>
          <w:tcPr>
            <w:tcW w:w="1519" w:type="dxa"/>
            <w:vAlign w:val="center"/>
          </w:tcPr>
          <w:p w14:paraId="30F670B7" w14:textId="77777777" w:rsidR="00095D36" w:rsidRPr="00473231" w:rsidRDefault="008A5A28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51974">
              <w:rPr>
                <w:sz w:val="20"/>
                <w:szCs w:val="20"/>
              </w:rPr>
              <w:t>дин в</w:t>
            </w:r>
            <w:r w:rsidR="00851974">
              <w:rPr>
                <w:sz w:val="20"/>
                <w:szCs w:val="20"/>
                <w:lang w:val="uk-UA"/>
              </w:rPr>
              <w:t>и</w:t>
            </w:r>
            <w:proofErr w:type="spellStart"/>
            <w:r w:rsidR="00851974">
              <w:rPr>
                <w:sz w:val="20"/>
                <w:szCs w:val="20"/>
              </w:rPr>
              <w:t>кл</w:t>
            </w:r>
            <w:proofErr w:type="spellEnd"/>
            <w:r w:rsidR="00851974">
              <w:rPr>
                <w:sz w:val="20"/>
                <w:szCs w:val="20"/>
                <w:lang w:val="uk-UA"/>
              </w:rPr>
              <w:t>и</w:t>
            </w:r>
            <w:r w:rsidR="00851974" w:rsidRPr="00473231">
              <w:rPr>
                <w:sz w:val="20"/>
                <w:szCs w:val="20"/>
              </w:rPr>
              <w:t>к</w:t>
            </w:r>
          </w:p>
        </w:tc>
        <w:tc>
          <w:tcPr>
            <w:tcW w:w="1024" w:type="dxa"/>
            <w:vAlign w:val="center"/>
          </w:tcPr>
          <w:p w14:paraId="794EDE7D" w14:textId="77777777" w:rsidR="00095D36" w:rsidRPr="00851974" w:rsidRDefault="00095D36" w:rsidP="00851974">
            <w:pPr>
              <w:pStyle w:val="a9"/>
              <w:shd w:val="clear" w:color="auto" w:fill="auto"/>
              <w:rPr>
                <w:lang w:val="uk-UA"/>
              </w:rPr>
            </w:pPr>
            <w:r>
              <w:t>1 500,0</w:t>
            </w:r>
            <w:r w:rsidR="00851974">
              <w:rPr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14:paraId="61BA6296" w14:textId="77777777" w:rsidR="00095D36" w:rsidRDefault="00095D36" w:rsidP="008936EB">
            <w:pPr>
              <w:pStyle w:val="a9"/>
              <w:shd w:val="clear" w:color="auto" w:fill="auto"/>
              <w:jc w:val="center"/>
            </w:pPr>
            <w:r>
              <w:t>1 500,00</w:t>
            </w:r>
          </w:p>
        </w:tc>
      </w:tr>
      <w:tr w:rsidR="00095D36" w14:paraId="4431B56D" w14:textId="77777777" w:rsidTr="00E149C4">
        <w:tc>
          <w:tcPr>
            <w:tcW w:w="664" w:type="dxa"/>
            <w:vAlign w:val="bottom"/>
          </w:tcPr>
          <w:p w14:paraId="29F27AB9" w14:textId="77777777" w:rsidR="00095D36" w:rsidRPr="00695839" w:rsidRDefault="00095D36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</w:rPr>
              <w:t>2.5</w:t>
            </w:r>
          </w:p>
        </w:tc>
        <w:tc>
          <w:tcPr>
            <w:tcW w:w="862" w:type="dxa"/>
            <w:vAlign w:val="bottom"/>
          </w:tcPr>
          <w:p w14:paraId="565ADE4D" w14:textId="77777777" w:rsidR="00095D36" w:rsidRDefault="00095D36" w:rsidP="008936EB">
            <w:pPr>
              <w:pStyle w:val="a9"/>
              <w:shd w:val="clear" w:color="auto" w:fill="auto"/>
              <w:ind w:firstLine="240"/>
              <w:jc w:val="both"/>
            </w:pPr>
            <w:r>
              <w:t>19</w:t>
            </w:r>
          </w:p>
        </w:tc>
        <w:tc>
          <w:tcPr>
            <w:tcW w:w="4828" w:type="dxa"/>
            <w:vAlign w:val="bottom"/>
          </w:tcPr>
          <w:p w14:paraId="770F1AAB" w14:textId="77777777" w:rsidR="00095D36" w:rsidRPr="00851974" w:rsidRDefault="00095D36" w:rsidP="008936EB">
            <w:pPr>
              <w:pStyle w:val="a9"/>
              <w:shd w:val="clear" w:color="auto" w:fill="auto"/>
              <w:rPr>
                <w:lang w:val="uk-UA"/>
              </w:rPr>
            </w:pPr>
            <w:proofErr w:type="spellStart"/>
            <w:r>
              <w:t>Консультація</w:t>
            </w:r>
            <w:proofErr w:type="spellEnd"/>
            <w:r>
              <w:t xml:space="preserve"> </w:t>
            </w:r>
            <w:proofErr w:type="spellStart"/>
            <w:r>
              <w:t>лікарем</w:t>
            </w:r>
            <w:proofErr w:type="spellEnd"/>
            <w:r>
              <w:t xml:space="preserve"> </w:t>
            </w:r>
            <w:proofErr w:type="spellStart"/>
            <w:r>
              <w:t>педіатром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категорі</w:t>
            </w:r>
            <w:proofErr w:type="spellEnd"/>
            <w:r w:rsidR="00851974">
              <w:rPr>
                <w:lang w:val="uk-UA"/>
              </w:rPr>
              <w:t>ї</w:t>
            </w:r>
          </w:p>
        </w:tc>
        <w:tc>
          <w:tcPr>
            <w:tcW w:w="1519" w:type="dxa"/>
            <w:vAlign w:val="bottom"/>
          </w:tcPr>
          <w:p w14:paraId="197F0524" w14:textId="77777777" w:rsidR="00095D36" w:rsidRPr="00473231" w:rsidRDefault="00095D36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 w:rsidRPr="00473231">
              <w:rPr>
                <w:sz w:val="20"/>
                <w:szCs w:val="20"/>
              </w:rPr>
              <w:t>консультація</w:t>
            </w:r>
            <w:proofErr w:type="spellEnd"/>
          </w:p>
        </w:tc>
        <w:tc>
          <w:tcPr>
            <w:tcW w:w="1024" w:type="dxa"/>
            <w:vAlign w:val="bottom"/>
          </w:tcPr>
          <w:p w14:paraId="38F4E2A9" w14:textId="77777777" w:rsidR="00095D36" w:rsidRDefault="00095D36" w:rsidP="008936EB">
            <w:pPr>
              <w:pStyle w:val="a9"/>
              <w:shd w:val="clear" w:color="auto" w:fill="auto"/>
              <w:jc w:val="center"/>
            </w:pPr>
            <w:r>
              <w:t>380,00</w:t>
            </w:r>
          </w:p>
        </w:tc>
        <w:tc>
          <w:tcPr>
            <w:tcW w:w="1134" w:type="dxa"/>
            <w:vAlign w:val="bottom"/>
          </w:tcPr>
          <w:p w14:paraId="25A84A28" w14:textId="77777777" w:rsidR="00095D36" w:rsidRDefault="00095D36" w:rsidP="008936EB">
            <w:pPr>
              <w:pStyle w:val="a9"/>
              <w:shd w:val="clear" w:color="auto" w:fill="auto"/>
              <w:ind w:firstLine="200"/>
              <w:jc w:val="both"/>
            </w:pPr>
            <w:r>
              <w:t>380,00</w:t>
            </w:r>
          </w:p>
        </w:tc>
      </w:tr>
      <w:tr w:rsidR="00095D36" w14:paraId="56FD3346" w14:textId="77777777" w:rsidTr="00E149C4">
        <w:tc>
          <w:tcPr>
            <w:tcW w:w="664" w:type="dxa"/>
            <w:vAlign w:val="bottom"/>
          </w:tcPr>
          <w:p w14:paraId="4209E8B8" w14:textId="77777777" w:rsidR="00095D36" w:rsidRPr="00695839" w:rsidRDefault="00095D36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</w:rPr>
              <w:t>2.6</w:t>
            </w:r>
          </w:p>
        </w:tc>
        <w:tc>
          <w:tcPr>
            <w:tcW w:w="862" w:type="dxa"/>
            <w:vAlign w:val="bottom"/>
          </w:tcPr>
          <w:p w14:paraId="1131B7AF" w14:textId="77777777" w:rsidR="00095D36" w:rsidRDefault="00095D36" w:rsidP="008936EB">
            <w:pPr>
              <w:pStyle w:val="a9"/>
              <w:shd w:val="clear" w:color="auto" w:fill="auto"/>
              <w:ind w:firstLine="240"/>
              <w:jc w:val="both"/>
            </w:pPr>
            <w:r>
              <w:t>20</w:t>
            </w:r>
          </w:p>
        </w:tc>
        <w:tc>
          <w:tcPr>
            <w:tcW w:w="4828" w:type="dxa"/>
            <w:vAlign w:val="bottom"/>
          </w:tcPr>
          <w:p w14:paraId="3B606A13" w14:textId="77777777" w:rsidR="00095D36" w:rsidRPr="00851974" w:rsidRDefault="00095D36" w:rsidP="008936EB">
            <w:pPr>
              <w:pStyle w:val="a9"/>
              <w:shd w:val="clear" w:color="auto" w:fill="auto"/>
              <w:rPr>
                <w:lang w:val="uk-UA"/>
              </w:rPr>
            </w:pPr>
            <w:proofErr w:type="spellStart"/>
            <w:r>
              <w:t>Консультація</w:t>
            </w:r>
            <w:proofErr w:type="spellEnd"/>
            <w:r>
              <w:t xml:space="preserve"> </w:t>
            </w:r>
            <w:proofErr w:type="spellStart"/>
            <w:r>
              <w:t>лікарем</w:t>
            </w:r>
            <w:proofErr w:type="spellEnd"/>
            <w:r>
              <w:t xml:space="preserve"> </w:t>
            </w:r>
            <w:proofErr w:type="spellStart"/>
            <w:r>
              <w:t>педіатром</w:t>
            </w:r>
            <w:proofErr w:type="spellEnd"/>
            <w:r>
              <w:t xml:space="preserve"> </w:t>
            </w:r>
            <w:proofErr w:type="spellStart"/>
            <w:r>
              <w:t>першої</w:t>
            </w:r>
            <w:proofErr w:type="spellEnd"/>
            <w:r>
              <w:t xml:space="preserve"> </w:t>
            </w:r>
            <w:proofErr w:type="spellStart"/>
            <w:r>
              <w:t>категорі</w:t>
            </w:r>
            <w:proofErr w:type="spellEnd"/>
            <w:r w:rsidR="00851974">
              <w:rPr>
                <w:lang w:val="uk-UA"/>
              </w:rPr>
              <w:t>ї</w:t>
            </w:r>
          </w:p>
        </w:tc>
        <w:tc>
          <w:tcPr>
            <w:tcW w:w="1519" w:type="dxa"/>
            <w:vAlign w:val="bottom"/>
          </w:tcPr>
          <w:p w14:paraId="7CD228E6" w14:textId="77777777" w:rsidR="00095D36" w:rsidRPr="00473231" w:rsidRDefault="00095D36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 w:rsidRPr="00473231">
              <w:rPr>
                <w:sz w:val="20"/>
                <w:szCs w:val="20"/>
              </w:rPr>
              <w:t>консультація</w:t>
            </w:r>
            <w:proofErr w:type="spellEnd"/>
          </w:p>
        </w:tc>
        <w:tc>
          <w:tcPr>
            <w:tcW w:w="1024" w:type="dxa"/>
            <w:vAlign w:val="bottom"/>
          </w:tcPr>
          <w:p w14:paraId="25780321" w14:textId="77777777" w:rsidR="00095D36" w:rsidRDefault="00095D36" w:rsidP="008936EB">
            <w:pPr>
              <w:pStyle w:val="a9"/>
              <w:shd w:val="clear" w:color="auto" w:fill="auto"/>
              <w:jc w:val="center"/>
            </w:pPr>
            <w:r>
              <w:t>340,00</w:t>
            </w:r>
          </w:p>
        </w:tc>
        <w:tc>
          <w:tcPr>
            <w:tcW w:w="1134" w:type="dxa"/>
            <w:vAlign w:val="bottom"/>
          </w:tcPr>
          <w:p w14:paraId="081CE155" w14:textId="77777777" w:rsidR="00095D36" w:rsidRDefault="00095D36" w:rsidP="008936EB">
            <w:pPr>
              <w:pStyle w:val="a9"/>
              <w:shd w:val="clear" w:color="auto" w:fill="auto"/>
              <w:ind w:firstLine="200"/>
              <w:jc w:val="both"/>
            </w:pPr>
            <w:r>
              <w:t>340,00</w:t>
            </w:r>
          </w:p>
        </w:tc>
      </w:tr>
      <w:tr w:rsidR="00095D36" w14:paraId="649A0B72" w14:textId="77777777" w:rsidTr="00E149C4">
        <w:tc>
          <w:tcPr>
            <w:tcW w:w="664" w:type="dxa"/>
            <w:vAlign w:val="bottom"/>
          </w:tcPr>
          <w:p w14:paraId="4AA4E383" w14:textId="77777777" w:rsidR="00095D36" w:rsidRPr="00695839" w:rsidRDefault="00095D36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</w:rPr>
              <w:t>2.7</w:t>
            </w:r>
          </w:p>
        </w:tc>
        <w:tc>
          <w:tcPr>
            <w:tcW w:w="862" w:type="dxa"/>
            <w:vAlign w:val="bottom"/>
          </w:tcPr>
          <w:p w14:paraId="32B905B0" w14:textId="77777777" w:rsidR="00095D36" w:rsidRDefault="00095D36" w:rsidP="008936EB">
            <w:pPr>
              <w:pStyle w:val="a9"/>
              <w:shd w:val="clear" w:color="auto" w:fill="auto"/>
              <w:ind w:firstLine="240"/>
              <w:jc w:val="both"/>
            </w:pPr>
            <w:r>
              <w:t>21</w:t>
            </w:r>
          </w:p>
        </w:tc>
        <w:tc>
          <w:tcPr>
            <w:tcW w:w="4828" w:type="dxa"/>
            <w:vAlign w:val="bottom"/>
          </w:tcPr>
          <w:p w14:paraId="7F1BF664" w14:textId="77777777" w:rsidR="00095D36" w:rsidRPr="00851974" w:rsidRDefault="00095D36" w:rsidP="008936EB">
            <w:pPr>
              <w:pStyle w:val="a9"/>
              <w:shd w:val="clear" w:color="auto" w:fill="auto"/>
              <w:rPr>
                <w:lang w:val="uk-UA"/>
              </w:rPr>
            </w:pPr>
            <w:proofErr w:type="spellStart"/>
            <w:r>
              <w:t>Консультація</w:t>
            </w:r>
            <w:proofErr w:type="spellEnd"/>
            <w:r>
              <w:t xml:space="preserve"> </w:t>
            </w:r>
            <w:proofErr w:type="spellStart"/>
            <w:r>
              <w:t>лікарем</w:t>
            </w:r>
            <w:proofErr w:type="spellEnd"/>
            <w:r>
              <w:t xml:space="preserve"> </w:t>
            </w:r>
            <w:proofErr w:type="spellStart"/>
            <w:r>
              <w:t>педіатром</w:t>
            </w:r>
            <w:proofErr w:type="spellEnd"/>
            <w:r>
              <w:t xml:space="preserve"> </w:t>
            </w:r>
            <w:proofErr w:type="spellStart"/>
            <w:r>
              <w:t>другої</w:t>
            </w:r>
            <w:proofErr w:type="spellEnd"/>
            <w:r>
              <w:t xml:space="preserve"> </w:t>
            </w:r>
            <w:proofErr w:type="spellStart"/>
            <w:r>
              <w:t>категорі</w:t>
            </w:r>
            <w:proofErr w:type="spellEnd"/>
            <w:r w:rsidR="00851974">
              <w:rPr>
                <w:lang w:val="uk-UA"/>
              </w:rPr>
              <w:t>ї</w:t>
            </w:r>
          </w:p>
        </w:tc>
        <w:tc>
          <w:tcPr>
            <w:tcW w:w="1519" w:type="dxa"/>
            <w:vAlign w:val="bottom"/>
          </w:tcPr>
          <w:p w14:paraId="6EC86924" w14:textId="77777777" w:rsidR="00095D36" w:rsidRPr="00473231" w:rsidRDefault="00095D36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 w:rsidRPr="00473231">
              <w:rPr>
                <w:sz w:val="20"/>
                <w:szCs w:val="20"/>
              </w:rPr>
              <w:t>консультація</w:t>
            </w:r>
            <w:proofErr w:type="spellEnd"/>
          </w:p>
        </w:tc>
        <w:tc>
          <w:tcPr>
            <w:tcW w:w="1024" w:type="dxa"/>
            <w:vAlign w:val="bottom"/>
          </w:tcPr>
          <w:p w14:paraId="19766C03" w14:textId="77777777" w:rsidR="00095D36" w:rsidRDefault="00095D36" w:rsidP="008936EB">
            <w:pPr>
              <w:pStyle w:val="a9"/>
              <w:shd w:val="clear" w:color="auto" w:fill="auto"/>
              <w:jc w:val="center"/>
            </w:pPr>
            <w:r>
              <w:t>310,00</w:t>
            </w:r>
          </w:p>
        </w:tc>
        <w:tc>
          <w:tcPr>
            <w:tcW w:w="1134" w:type="dxa"/>
            <w:vAlign w:val="bottom"/>
          </w:tcPr>
          <w:p w14:paraId="6F1A7226" w14:textId="77777777" w:rsidR="00095D36" w:rsidRDefault="00095D36" w:rsidP="008936EB">
            <w:pPr>
              <w:pStyle w:val="a9"/>
              <w:shd w:val="clear" w:color="auto" w:fill="auto"/>
              <w:ind w:firstLine="200"/>
              <w:jc w:val="both"/>
            </w:pPr>
            <w:r>
              <w:t>310,00</w:t>
            </w:r>
          </w:p>
        </w:tc>
      </w:tr>
      <w:tr w:rsidR="00095D36" w14:paraId="25DA4FE0" w14:textId="77777777" w:rsidTr="00E149C4">
        <w:tc>
          <w:tcPr>
            <w:tcW w:w="664" w:type="dxa"/>
            <w:vAlign w:val="bottom"/>
          </w:tcPr>
          <w:p w14:paraId="04B60722" w14:textId="77777777" w:rsidR="00095D36" w:rsidRPr="00695839" w:rsidRDefault="00095D36" w:rsidP="00695839">
            <w:pPr>
              <w:pStyle w:val="a9"/>
              <w:shd w:val="clear" w:color="auto" w:fill="auto"/>
              <w:ind w:firstLine="20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</w:rPr>
              <w:t>2.8</w:t>
            </w:r>
          </w:p>
        </w:tc>
        <w:tc>
          <w:tcPr>
            <w:tcW w:w="862" w:type="dxa"/>
            <w:vAlign w:val="bottom"/>
          </w:tcPr>
          <w:p w14:paraId="563C5A59" w14:textId="77777777" w:rsidR="00095D36" w:rsidRDefault="00095D36" w:rsidP="008936EB">
            <w:pPr>
              <w:pStyle w:val="a9"/>
              <w:shd w:val="clear" w:color="auto" w:fill="auto"/>
              <w:ind w:firstLine="240"/>
              <w:jc w:val="both"/>
            </w:pPr>
            <w:r>
              <w:t>22</w:t>
            </w:r>
          </w:p>
        </w:tc>
        <w:tc>
          <w:tcPr>
            <w:tcW w:w="4828" w:type="dxa"/>
            <w:vAlign w:val="bottom"/>
          </w:tcPr>
          <w:p w14:paraId="6462EE9B" w14:textId="77777777" w:rsidR="00095D36" w:rsidRDefault="00095D36" w:rsidP="008936EB">
            <w:pPr>
              <w:pStyle w:val="a9"/>
              <w:shd w:val="clear" w:color="auto" w:fill="auto"/>
            </w:pPr>
            <w:proofErr w:type="spellStart"/>
            <w:r>
              <w:t>Консультація</w:t>
            </w:r>
            <w:proofErr w:type="spellEnd"/>
            <w:r>
              <w:t xml:space="preserve"> </w:t>
            </w:r>
            <w:proofErr w:type="spellStart"/>
            <w:r>
              <w:t>педіатром</w:t>
            </w:r>
            <w:proofErr w:type="spellEnd"/>
            <w:r>
              <w:t xml:space="preserve"> </w:t>
            </w:r>
            <w:proofErr w:type="spellStart"/>
            <w:r>
              <w:t>лікарем-спеціалістом</w:t>
            </w:r>
            <w:proofErr w:type="spellEnd"/>
          </w:p>
        </w:tc>
        <w:tc>
          <w:tcPr>
            <w:tcW w:w="1519" w:type="dxa"/>
            <w:vAlign w:val="bottom"/>
          </w:tcPr>
          <w:p w14:paraId="4268AE30" w14:textId="77777777" w:rsidR="00095D36" w:rsidRPr="00473231" w:rsidRDefault="00095D36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 w:rsidRPr="00473231">
              <w:rPr>
                <w:sz w:val="20"/>
                <w:szCs w:val="20"/>
              </w:rPr>
              <w:t>консультація</w:t>
            </w:r>
            <w:proofErr w:type="spellEnd"/>
          </w:p>
        </w:tc>
        <w:tc>
          <w:tcPr>
            <w:tcW w:w="1024" w:type="dxa"/>
            <w:vAlign w:val="bottom"/>
          </w:tcPr>
          <w:p w14:paraId="44EF4745" w14:textId="77777777" w:rsidR="00095D36" w:rsidRDefault="00095D36" w:rsidP="00851974">
            <w:pPr>
              <w:pStyle w:val="a9"/>
              <w:shd w:val="clear" w:color="auto" w:fill="auto"/>
              <w:jc w:val="both"/>
            </w:pPr>
            <w:r>
              <w:t>285,00</w:t>
            </w:r>
          </w:p>
        </w:tc>
        <w:tc>
          <w:tcPr>
            <w:tcW w:w="1134" w:type="dxa"/>
            <w:vAlign w:val="bottom"/>
          </w:tcPr>
          <w:p w14:paraId="2A8E081F" w14:textId="77777777" w:rsidR="00095D36" w:rsidRDefault="00095D36" w:rsidP="008936EB">
            <w:pPr>
              <w:pStyle w:val="a9"/>
              <w:shd w:val="clear" w:color="auto" w:fill="auto"/>
              <w:ind w:firstLine="200"/>
              <w:jc w:val="both"/>
            </w:pPr>
            <w:r>
              <w:t>285,00</w:t>
            </w:r>
          </w:p>
        </w:tc>
      </w:tr>
      <w:tr w:rsidR="00095D36" w14:paraId="2CB04261" w14:textId="77777777" w:rsidTr="00E149C4">
        <w:tc>
          <w:tcPr>
            <w:tcW w:w="664" w:type="dxa"/>
            <w:vAlign w:val="center"/>
          </w:tcPr>
          <w:p w14:paraId="43370A35" w14:textId="77777777" w:rsidR="00095D36" w:rsidRPr="00695839" w:rsidRDefault="00095D36" w:rsidP="00695839">
            <w:pPr>
              <w:pStyle w:val="a9"/>
              <w:shd w:val="clear" w:color="auto" w:fill="auto"/>
              <w:ind w:firstLine="20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</w:rPr>
              <w:t>2.9</w:t>
            </w:r>
          </w:p>
        </w:tc>
        <w:tc>
          <w:tcPr>
            <w:tcW w:w="862" w:type="dxa"/>
            <w:vAlign w:val="center"/>
          </w:tcPr>
          <w:p w14:paraId="318F782F" w14:textId="77777777" w:rsidR="00095D36" w:rsidRDefault="00095D36" w:rsidP="008936EB">
            <w:pPr>
              <w:pStyle w:val="a9"/>
              <w:shd w:val="clear" w:color="auto" w:fill="auto"/>
              <w:ind w:firstLine="240"/>
              <w:jc w:val="both"/>
            </w:pPr>
            <w:r>
              <w:t>23</w:t>
            </w:r>
          </w:p>
        </w:tc>
        <w:tc>
          <w:tcPr>
            <w:tcW w:w="4828" w:type="dxa"/>
            <w:vAlign w:val="bottom"/>
          </w:tcPr>
          <w:p w14:paraId="68027040" w14:textId="77777777" w:rsidR="00095D36" w:rsidRPr="00851974" w:rsidRDefault="00095D36" w:rsidP="008936EB">
            <w:pPr>
              <w:pStyle w:val="a9"/>
              <w:shd w:val="clear" w:color="auto" w:fill="auto"/>
              <w:spacing w:line="276" w:lineRule="auto"/>
              <w:rPr>
                <w:lang w:val="uk-UA"/>
              </w:rPr>
            </w:pPr>
            <w:proofErr w:type="spellStart"/>
            <w:r>
              <w:t>Консультація</w:t>
            </w:r>
            <w:proofErr w:type="spellEnd"/>
            <w:r>
              <w:t xml:space="preserve"> </w:t>
            </w:r>
            <w:proofErr w:type="spellStart"/>
            <w:r>
              <w:t>лікарем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практики-</w:t>
            </w:r>
            <w:proofErr w:type="spellStart"/>
            <w:r>
              <w:t>сімейним</w:t>
            </w:r>
            <w:proofErr w:type="spellEnd"/>
            <w:r>
              <w:t xml:space="preserve"> </w:t>
            </w:r>
            <w:proofErr w:type="spellStart"/>
            <w:r>
              <w:t>лікарем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категорі</w:t>
            </w:r>
            <w:proofErr w:type="spellEnd"/>
            <w:r w:rsidR="00851974">
              <w:rPr>
                <w:lang w:val="uk-UA"/>
              </w:rPr>
              <w:t>ї</w:t>
            </w:r>
          </w:p>
        </w:tc>
        <w:tc>
          <w:tcPr>
            <w:tcW w:w="1519" w:type="dxa"/>
            <w:vAlign w:val="center"/>
          </w:tcPr>
          <w:p w14:paraId="40992489" w14:textId="77777777" w:rsidR="00095D36" w:rsidRPr="00473231" w:rsidRDefault="00095D36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 w:rsidRPr="00473231">
              <w:rPr>
                <w:sz w:val="20"/>
                <w:szCs w:val="20"/>
              </w:rPr>
              <w:t>консультація</w:t>
            </w:r>
            <w:proofErr w:type="spellEnd"/>
          </w:p>
        </w:tc>
        <w:tc>
          <w:tcPr>
            <w:tcW w:w="1024" w:type="dxa"/>
            <w:vAlign w:val="center"/>
          </w:tcPr>
          <w:p w14:paraId="4E1B7B14" w14:textId="77777777" w:rsidR="00095D36" w:rsidRDefault="00095D36" w:rsidP="00851974">
            <w:pPr>
              <w:pStyle w:val="a9"/>
              <w:shd w:val="clear" w:color="auto" w:fill="auto"/>
              <w:jc w:val="both"/>
            </w:pPr>
            <w:r>
              <w:t>400,00</w:t>
            </w:r>
          </w:p>
        </w:tc>
        <w:tc>
          <w:tcPr>
            <w:tcW w:w="1134" w:type="dxa"/>
            <w:vAlign w:val="center"/>
          </w:tcPr>
          <w:p w14:paraId="0F4D89E8" w14:textId="77777777" w:rsidR="00095D36" w:rsidRDefault="00095D36" w:rsidP="008936EB">
            <w:pPr>
              <w:pStyle w:val="a9"/>
              <w:shd w:val="clear" w:color="auto" w:fill="auto"/>
              <w:ind w:firstLine="200"/>
              <w:jc w:val="both"/>
            </w:pPr>
            <w:r>
              <w:t>400,00</w:t>
            </w:r>
          </w:p>
        </w:tc>
      </w:tr>
      <w:tr w:rsidR="00095D36" w14:paraId="56F1400E" w14:textId="77777777" w:rsidTr="00E149C4">
        <w:tc>
          <w:tcPr>
            <w:tcW w:w="664" w:type="dxa"/>
            <w:vAlign w:val="center"/>
          </w:tcPr>
          <w:p w14:paraId="00EF4674" w14:textId="77777777" w:rsidR="00095D36" w:rsidRPr="00695839" w:rsidRDefault="00095D36" w:rsidP="00DE0BE8">
            <w:pPr>
              <w:pStyle w:val="a9"/>
              <w:shd w:val="clear" w:color="auto" w:fill="auto"/>
              <w:jc w:val="right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</w:rPr>
              <w:t>2.10</w:t>
            </w:r>
          </w:p>
        </w:tc>
        <w:tc>
          <w:tcPr>
            <w:tcW w:w="862" w:type="dxa"/>
            <w:vAlign w:val="center"/>
          </w:tcPr>
          <w:p w14:paraId="766E80FE" w14:textId="77777777" w:rsidR="00095D36" w:rsidRDefault="00095D36" w:rsidP="008936EB">
            <w:pPr>
              <w:pStyle w:val="a9"/>
              <w:shd w:val="clear" w:color="auto" w:fill="auto"/>
              <w:ind w:firstLine="240"/>
              <w:jc w:val="both"/>
            </w:pPr>
            <w:r>
              <w:t>24</w:t>
            </w:r>
          </w:p>
        </w:tc>
        <w:tc>
          <w:tcPr>
            <w:tcW w:w="4828" w:type="dxa"/>
            <w:vAlign w:val="bottom"/>
          </w:tcPr>
          <w:p w14:paraId="08577A9A" w14:textId="77777777" w:rsidR="00095D36" w:rsidRPr="00851974" w:rsidRDefault="00095D36" w:rsidP="008936EB">
            <w:pPr>
              <w:pStyle w:val="a9"/>
              <w:shd w:val="clear" w:color="auto" w:fill="auto"/>
              <w:spacing w:line="276" w:lineRule="auto"/>
              <w:rPr>
                <w:lang w:val="uk-UA"/>
              </w:rPr>
            </w:pPr>
            <w:proofErr w:type="spellStart"/>
            <w:r>
              <w:t>Консультація</w:t>
            </w:r>
            <w:proofErr w:type="spellEnd"/>
            <w:r>
              <w:t xml:space="preserve"> </w:t>
            </w:r>
            <w:proofErr w:type="spellStart"/>
            <w:r>
              <w:t>лікарем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практики-</w:t>
            </w:r>
            <w:proofErr w:type="spellStart"/>
            <w:r>
              <w:t>сімейним</w:t>
            </w:r>
            <w:proofErr w:type="spellEnd"/>
            <w:r>
              <w:t xml:space="preserve"> </w:t>
            </w:r>
            <w:proofErr w:type="spellStart"/>
            <w:r>
              <w:t>лікарем</w:t>
            </w:r>
            <w:proofErr w:type="spellEnd"/>
            <w:r>
              <w:t xml:space="preserve"> </w:t>
            </w:r>
            <w:proofErr w:type="spellStart"/>
            <w:r>
              <w:t>першої</w:t>
            </w:r>
            <w:proofErr w:type="spellEnd"/>
            <w:r>
              <w:t xml:space="preserve"> </w:t>
            </w:r>
            <w:proofErr w:type="spellStart"/>
            <w:r>
              <w:t>категорі</w:t>
            </w:r>
            <w:proofErr w:type="spellEnd"/>
            <w:r w:rsidR="00851974">
              <w:rPr>
                <w:lang w:val="uk-UA"/>
              </w:rPr>
              <w:t>ї</w:t>
            </w:r>
          </w:p>
        </w:tc>
        <w:tc>
          <w:tcPr>
            <w:tcW w:w="1519" w:type="dxa"/>
            <w:vAlign w:val="center"/>
          </w:tcPr>
          <w:p w14:paraId="1F071B5F" w14:textId="77777777" w:rsidR="00095D36" w:rsidRPr="00473231" w:rsidRDefault="00095D36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 w:rsidRPr="00473231">
              <w:rPr>
                <w:sz w:val="20"/>
                <w:szCs w:val="20"/>
              </w:rPr>
              <w:t>консультація</w:t>
            </w:r>
            <w:proofErr w:type="spellEnd"/>
          </w:p>
        </w:tc>
        <w:tc>
          <w:tcPr>
            <w:tcW w:w="1024" w:type="dxa"/>
            <w:vAlign w:val="center"/>
          </w:tcPr>
          <w:p w14:paraId="6EB1D28B" w14:textId="77777777" w:rsidR="00095D36" w:rsidRDefault="00095D36" w:rsidP="008936EB">
            <w:pPr>
              <w:pStyle w:val="a9"/>
              <w:shd w:val="clear" w:color="auto" w:fill="auto"/>
              <w:jc w:val="center"/>
            </w:pPr>
            <w:r>
              <w:t>370,00</w:t>
            </w:r>
          </w:p>
        </w:tc>
        <w:tc>
          <w:tcPr>
            <w:tcW w:w="1134" w:type="dxa"/>
            <w:vAlign w:val="center"/>
          </w:tcPr>
          <w:p w14:paraId="36E6FFD4" w14:textId="77777777" w:rsidR="00095D36" w:rsidRDefault="00095D36" w:rsidP="008936EB">
            <w:pPr>
              <w:pStyle w:val="a9"/>
              <w:shd w:val="clear" w:color="auto" w:fill="auto"/>
              <w:ind w:firstLine="200"/>
              <w:jc w:val="both"/>
            </w:pPr>
            <w:r>
              <w:t>370,00</w:t>
            </w:r>
          </w:p>
        </w:tc>
      </w:tr>
      <w:tr w:rsidR="00095D36" w14:paraId="5F511A25" w14:textId="77777777" w:rsidTr="00E149C4">
        <w:tc>
          <w:tcPr>
            <w:tcW w:w="664" w:type="dxa"/>
            <w:vAlign w:val="center"/>
          </w:tcPr>
          <w:p w14:paraId="00334357" w14:textId="77777777" w:rsidR="00095D36" w:rsidRPr="00695839" w:rsidRDefault="00095D36" w:rsidP="00DE0BE8">
            <w:pPr>
              <w:pStyle w:val="a9"/>
              <w:shd w:val="clear" w:color="auto" w:fill="auto"/>
              <w:jc w:val="right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</w:rPr>
              <w:t>2.11</w:t>
            </w:r>
          </w:p>
        </w:tc>
        <w:tc>
          <w:tcPr>
            <w:tcW w:w="862" w:type="dxa"/>
            <w:vAlign w:val="center"/>
          </w:tcPr>
          <w:p w14:paraId="49AB0372" w14:textId="77777777" w:rsidR="00095D36" w:rsidRDefault="00095D36" w:rsidP="008936EB">
            <w:pPr>
              <w:pStyle w:val="a9"/>
              <w:shd w:val="clear" w:color="auto" w:fill="auto"/>
              <w:ind w:firstLine="240"/>
              <w:jc w:val="both"/>
            </w:pPr>
            <w:r>
              <w:t>25</w:t>
            </w:r>
          </w:p>
        </w:tc>
        <w:tc>
          <w:tcPr>
            <w:tcW w:w="4828" w:type="dxa"/>
            <w:vAlign w:val="bottom"/>
          </w:tcPr>
          <w:p w14:paraId="40B01803" w14:textId="77777777" w:rsidR="00095D36" w:rsidRPr="00851974" w:rsidRDefault="00095D36" w:rsidP="008936EB">
            <w:pPr>
              <w:pStyle w:val="a9"/>
              <w:shd w:val="clear" w:color="auto" w:fill="auto"/>
              <w:spacing w:line="283" w:lineRule="auto"/>
              <w:rPr>
                <w:lang w:val="uk-UA"/>
              </w:rPr>
            </w:pPr>
            <w:proofErr w:type="spellStart"/>
            <w:r>
              <w:t>Консультація</w:t>
            </w:r>
            <w:proofErr w:type="spellEnd"/>
            <w:r>
              <w:t xml:space="preserve"> </w:t>
            </w:r>
            <w:proofErr w:type="spellStart"/>
            <w:r>
              <w:t>лікарем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практики-</w:t>
            </w:r>
            <w:proofErr w:type="spellStart"/>
            <w:r>
              <w:t>сімейним</w:t>
            </w:r>
            <w:proofErr w:type="spellEnd"/>
            <w:r>
              <w:t xml:space="preserve"> </w:t>
            </w:r>
            <w:proofErr w:type="spellStart"/>
            <w:r>
              <w:t>лікарем</w:t>
            </w:r>
            <w:proofErr w:type="spellEnd"/>
            <w:r>
              <w:t xml:space="preserve"> </w:t>
            </w:r>
            <w:proofErr w:type="spellStart"/>
            <w:r>
              <w:t>другої</w:t>
            </w:r>
            <w:proofErr w:type="spellEnd"/>
            <w:r>
              <w:t xml:space="preserve"> </w:t>
            </w:r>
            <w:proofErr w:type="spellStart"/>
            <w:r>
              <w:t>категорі</w:t>
            </w:r>
            <w:proofErr w:type="spellEnd"/>
            <w:r w:rsidR="00851974">
              <w:rPr>
                <w:lang w:val="uk-UA"/>
              </w:rPr>
              <w:t>ї</w:t>
            </w:r>
          </w:p>
        </w:tc>
        <w:tc>
          <w:tcPr>
            <w:tcW w:w="1519" w:type="dxa"/>
            <w:vAlign w:val="center"/>
          </w:tcPr>
          <w:p w14:paraId="3E960D06" w14:textId="77777777" w:rsidR="00095D36" w:rsidRPr="00473231" w:rsidRDefault="00095D36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 w:rsidRPr="00473231">
              <w:rPr>
                <w:sz w:val="20"/>
                <w:szCs w:val="20"/>
              </w:rPr>
              <w:t>консультація</w:t>
            </w:r>
            <w:proofErr w:type="spellEnd"/>
          </w:p>
        </w:tc>
        <w:tc>
          <w:tcPr>
            <w:tcW w:w="1024" w:type="dxa"/>
            <w:vAlign w:val="center"/>
          </w:tcPr>
          <w:p w14:paraId="1D7E622B" w14:textId="77777777" w:rsidR="00095D36" w:rsidRDefault="00095D36" w:rsidP="008936EB">
            <w:pPr>
              <w:pStyle w:val="a9"/>
              <w:shd w:val="clear" w:color="auto" w:fill="auto"/>
              <w:jc w:val="center"/>
            </w:pPr>
            <w:r>
              <w:t>340,00</w:t>
            </w:r>
          </w:p>
        </w:tc>
        <w:tc>
          <w:tcPr>
            <w:tcW w:w="1134" w:type="dxa"/>
            <w:vAlign w:val="center"/>
          </w:tcPr>
          <w:p w14:paraId="1488CDF0" w14:textId="77777777" w:rsidR="00095D36" w:rsidRDefault="00095D36" w:rsidP="008936EB">
            <w:pPr>
              <w:pStyle w:val="a9"/>
              <w:shd w:val="clear" w:color="auto" w:fill="auto"/>
              <w:ind w:firstLine="200"/>
              <w:jc w:val="both"/>
            </w:pPr>
            <w:r>
              <w:t>340,00</w:t>
            </w:r>
          </w:p>
        </w:tc>
      </w:tr>
      <w:tr w:rsidR="00095D36" w14:paraId="07D2C71F" w14:textId="77777777" w:rsidTr="00E149C4">
        <w:tc>
          <w:tcPr>
            <w:tcW w:w="664" w:type="dxa"/>
            <w:vAlign w:val="center"/>
          </w:tcPr>
          <w:p w14:paraId="4564F2DB" w14:textId="77777777" w:rsidR="00095D36" w:rsidRPr="00695839" w:rsidRDefault="00095D36" w:rsidP="00DE0BE8">
            <w:pPr>
              <w:pStyle w:val="a9"/>
              <w:shd w:val="clear" w:color="auto" w:fill="auto"/>
              <w:jc w:val="right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</w:rPr>
              <w:t>2.12</w:t>
            </w:r>
          </w:p>
        </w:tc>
        <w:tc>
          <w:tcPr>
            <w:tcW w:w="862" w:type="dxa"/>
            <w:vAlign w:val="center"/>
          </w:tcPr>
          <w:p w14:paraId="4CC5873C" w14:textId="77777777" w:rsidR="00095D36" w:rsidRDefault="00095D36" w:rsidP="008936EB">
            <w:pPr>
              <w:pStyle w:val="a9"/>
              <w:shd w:val="clear" w:color="auto" w:fill="auto"/>
              <w:ind w:firstLine="240"/>
              <w:jc w:val="both"/>
            </w:pPr>
            <w:r>
              <w:t>26</w:t>
            </w:r>
          </w:p>
        </w:tc>
        <w:tc>
          <w:tcPr>
            <w:tcW w:w="4828" w:type="dxa"/>
            <w:vAlign w:val="bottom"/>
          </w:tcPr>
          <w:p w14:paraId="50E1F42B" w14:textId="77777777" w:rsidR="00095D36" w:rsidRDefault="00095D36" w:rsidP="008936EB">
            <w:pPr>
              <w:pStyle w:val="a9"/>
              <w:shd w:val="clear" w:color="auto" w:fill="auto"/>
              <w:spacing w:line="276" w:lineRule="auto"/>
            </w:pPr>
            <w:proofErr w:type="spellStart"/>
            <w:r>
              <w:t>Консультація</w:t>
            </w:r>
            <w:proofErr w:type="spellEnd"/>
            <w:r>
              <w:t xml:space="preserve"> </w:t>
            </w:r>
            <w:proofErr w:type="spellStart"/>
            <w:r>
              <w:t>лікарем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практики-</w:t>
            </w:r>
            <w:proofErr w:type="spellStart"/>
            <w:r>
              <w:t>сімейним</w:t>
            </w:r>
            <w:proofErr w:type="spellEnd"/>
            <w:r>
              <w:t xml:space="preserve"> </w:t>
            </w:r>
            <w:proofErr w:type="spellStart"/>
            <w:r>
              <w:t>лікарем</w:t>
            </w:r>
            <w:proofErr w:type="spellEnd"/>
            <w:r>
              <w:t xml:space="preserve">- </w:t>
            </w:r>
            <w:proofErr w:type="spellStart"/>
            <w:r>
              <w:t>спеціалістом</w:t>
            </w:r>
            <w:proofErr w:type="spellEnd"/>
          </w:p>
        </w:tc>
        <w:tc>
          <w:tcPr>
            <w:tcW w:w="1519" w:type="dxa"/>
            <w:vAlign w:val="center"/>
          </w:tcPr>
          <w:p w14:paraId="0760FAA1" w14:textId="77777777" w:rsidR="00095D36" w:rsidRPr="00473231" w:rsidRDefault="00095D36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 w:rsidRPr="00473231">
              <w:rPr>
                <w:sz w:val="20"/>
                <w:szCs w:val="20"/>
              </w:rPr>
              <w:t>консультація</w:t>
            </w:r>
            <w:proofErr w:type="spellEnd"/>
          </w:p>
        </w:tc>
        <w:tc>
          <w:tcPr>
            <w:tcW w:w="1024" w:type="dxa"/>
            <w:vAlign w:val="center"/>
          </w:tcPr>
          <w:p w14:paraId="2E7BA045" w14:textId="77777777" w:rsidR="00095D36" w:rsidRDefault="00095D36" w:rsidP="008936EB">
            <w:pPr>
              <w:pStyle w:val="a9"/>
              <w:shd w:val="clear" w:color="auto" w:fill="auto"/>
              <w:jc w:val="center"/>
            </w:pPr>
            <w:r>
              <w:t>300,00</w:t>
            </w:r>
          </w:p>
        </w:tc>
        <w:tc>
          <w:tcPr>
            <w:tcW w:w="1134" w:type="dxa"/>
            <w:vAlign w:val="center"/>
          </w:tcPr>
          <w:p w14:paraId="57C0503B" w14:textId="77777777" w:rsidR="00095D36" w:rsidRDefault="00095D36" w:rsidP="008936EB">
            <w:pPr>
              <w:pStyle w:val="a9"/>
              <w:shd w:val="clear" w:color="auto" w:fill="auto"/>
              <w:ind w:firstLine="200"/>
              <w:jc w:val="both"/>
            </w:pPr>
            <w:r>
              <w:t>300,00</w:t>
            </w:r>
          </w:p>
        </w:tc>
      </w:tr>
      <w:tr w:rsidR="00095D36" w14:paraId="3FA55227" w14:textId="77777777" w:rsidTr="00E149C4">
        <w:tc>
          <w:tcPr>
            <w:tcW w:w="664" w:type="dxa"/>
            <w:vAlign w:val="center"/>
          </w:tcPr>
          <w:p w14:paraId="3C2DA204" w14:textId="77777777" w:rsidR="00095D36" w:rsidRPr="00695839" w:rsidRDefault="00695839" w:rsidP="00DE0BE8">
            <w:pPr>
              <w:pStyle w:val="a9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 xml:space="preserve">   </w:t>
            </w:r>
            <w:r w:rsidR="00095D36" w:rsidRPr="00695839">
              <w:rPr>
                <w:sz w:val="16"/>
                <w:szCs w:val="16"/>
              </w:rPr>
              <w:t>2.13</w:t>
            </w:r>
          </w:p>
        </w:tc>
        <w:tc>
          <w:tcPr>
            <w:tcW w:w="862" w:type="dxa"/>
            <w:vAlign w:val="center"/>
          </w:tcPr>
          <w:p w14:paraId="3DAD3E4F" w14:textId="77777777" w:rsidR="00095D36" w:rsidRPr="00851974" w:rsidRDefault="00851974" w:rsidP="008936EB">
            <w:pPr>
              <w:pStyle w:val="a9"/>
              <w:shd w:val="clear" w:color="auto" w:fill="auto"/>
              <w:ind w:firstLine="240"/>
              <w:jc w:val="both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4828" w:type="dxa"/>
            <w:vAlign w:val="bottom"/>
          </w:tcPr>
          <w:p w14:paraId="3A3C21C9" w14:textId="77777777" w:rsidR="00095D36" w:rsidRDefault="00095D36" w:rsidP="008936EB">
            <w:pPr>
              <w:pStyle w:val="a9"/>
              <w:shd w:val="clear" w:color="auto" w:fill="auto"/>
              <w:spacing w:line="283" w:lineRule="auto"/>
            </w:pPr>
            <w:r>
              <w:t>ЕКГ-</w:t>
            </w:r>
            <w:proofErr w:type="spellStart"/>
            <w:r>
              <w:t>дослідження</w:t>
            </w:r>
            <w:proofErr w:type="spellEnd"/>
            <w:r>
              <w:t xml:space="preserve"> у 12 </w:t>
            </w:r>
            <w:proofErr w:type="spellStart"/>
            <w:r>
              <w:t>відведеннях</w:t>
            </w:r>
            <w:proofErr w:type="spellEnd"/>
            <w:r>
              <w:t xml:space="preserve">, яке проводиться амбулаторно в </w:t>
            </w:r>
            <w:proofErr w:type="spellStart"/>
            <w:r>
              <w:t>закладі</w:t>
            </w:r>
            <w:proofErr w:type="spellEnd"/>
          </w:p>
        </w:tc>
        <w:tc>
          <w:tcPr>
            <w:tcW w:w="1519" w:type="dxa"/>
            <w:vAlign w:val="center"/>
          </w:tcPr>
          <w:p w14:paraId="2FE8E1A1" w14:textId="77777777" w:rsidR="00095D36" w:rsidRPr="00851974" w:rsidRDefault="00095D36" w:rsidP="00851974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 w:rsidRPr="00851974">
              <w:rPr>
                <w:sz w:val="20"/>
                <w:szCs w:val="20"/>
              </w:rPr>
              <w:t>дослідження</w:t>
            </w:r>
            <w:proofErr w:type="spellEnd"/>
          </w:p>
        </w:tc>
        <w:tc>
          <w:tcPr>
            <w:tcW w:w="1024" w:type="dxa"/>
            <w:vAlign w:val="center"/>
          </w:tcPr>
          <w:p w14:paraId="1424AD84" w14:textId="77777777" w:rsidR="00095D36" w:rsidRDefault="00095D36" w:rsidP="00851974">
            <w:pPr>
              <w:pStyle w:val="a9"/>
              <w:shd w:val="clear" w:color="auto" w:fill="auto"/>
              <w:jc w:val="both"/>
            </w:pPr>
            <w:r>
              <w:t>172,00</w:t>
            </w:r>
          </w:p>
        </w:tc>
        <w:tc>
          <w:tcPr>
            <w:tcW w:w="1134" w:type="dxa"/>
            <w:vAlign w:val="center"/>
          </w:tcPr>
          <w:p w14:paraId="5E215421" w14:textId="77777777" w:rsidR="00095D36" w:rsidRDefault="00095D36" w:rsidP="008936EB">
            <w:pPr>
              <w:pStyle w:val="a9"/>
              <w:shd w:val="clear" w:color="auto" w:fill="auto"/>
              <w:ind w:firstLine="200"/>
              <w:jc w:val="both"/>
            </w:pPr>
            <w:r>
              <w:t>172,00</w:t>
            </w:r>
          </w:p>
        </w:tc>
      </w:tr>
      <w:tr w:rsidR="00095D36" w14:paraId="0B08166B" w14:textId="77777777" w:rsidTr="00E149C4">
        <w:tc>
          <w:tcPr>
            <w:tcW w:w="664" w:type="dxa"/>
            <w:vAlign w:val="bottom"/>
          </w:tcPr>
          <w:p w14:paraId="444D65AE" w14:textId="77777777" w:rsidR="00095D36" w:rsidRPr="00695839" w:rsidRDefault="00095D36" w:rsidP="00DE0BE8">
            <w:pPr>
              <w:pStyle w:val="a9"/>
              <w:shd w:val="clear" w:color="auto" w:fill="auto"/>
              <w:jc w:val="right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</w:rPr>
              <w:t>2.14</w:t>
            </w:r>
          </w:p>
        </w:tc>
        <w:tc>
          <w:tcPr>
            <w:tcW w:w="862" w:type="dxa"/>
            <w:vAlign w:val="bottom"/>
          </w:tcPr>
          <w:p w14:paraId="684290EF" w14:textId="77777777" w:rsidR="00095D36" w:rsidRDefault="00095D36" w:rsidP="008936EB">
            <w:pPr>
              <w:pStyle w:val="a9"/>
              <w:shd w:val="clear" w:color="auto" w:fill="auto"/>
              <w:ind w:firstLine="240"/>
              <w:jc w:val="both"/>
            </w:pPr>
            <w:r>
              <w:t>32</w:t>
            </w:r>
          </w:p>
        </w:tc>
        <w:tc>
          <w:tcPr>
            <w:tcW w:w="4828" w:type="dxa"/>
            <w:vAlign w:val="bottom"/>
          </w:tcPr>
          <w:p w14:paraId="5CBF2106" w14:textId="77777777" w:rsidR="00095D36" w:rsidRDefault="00095D36" w:rsidP="008936EB">
            <w:pPr>
              <w:pStyle w:val="a9"/>
              <w:shd w:val="clear" w:color="auto" w:fill="auto"/>
            </w:pPr>
            <w:proofErr w:type="spellStart"/>
            <w:r>
              <w:t>Вимір</w:t>
            </w:r>
            <w:proofErr w:type="spellEnd"/>
            <w:r>
              <w:t xml:space="preserve"> </w:t>
            </w:r>
            <w:proofErr w:type="spellStart"/>
            <w:r>
              <w:t>артеріального</w:t>
            </w:r>
            <w:proofErr w:type="spellEnd"/>
            <w:r>
              <w:t xml:space="preserve"> </w:t>
            </w:r>
            <w:proofErr w:type="spellStart"/>
            <w:r>
              <w:t>тиску</w:t>
            </w:r>
            <w:proofErr w:type="spellEnd"/>
            <w:r>
              <w:t xml:space="preserve"> та пульсу (одноразово)</w:t>
            </w:r>
          </w:p>
        </w:tc>
        <w:tc>
          <w:tcPr>
            <w:tcW w:w="1519" w:type="dxa"/>
            <w:vAlign w:val="bottom"/>
          </w:tcPr>
          <w:p w14:paraId="2B62DB37" w14:textId="77777777" w:rsidR="00095D36" w:rsidRPr="00473231" w:rsidRDefault="00095D36" w:rsidP="00851974">
            <w:pPr>
              <w:pStyle w:val="a9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473231">
              <w:rPr>
                <w:sz w:val="20"/>
                <w:szCs w:val="20"/>
              </w:rPr>
              <w:t>дослідження</w:t>
            </w:r>
            <w:proofErr w:type="spellEnd"/>
          </w:p>
        </w:tc>
        <w:tc>
          <w:tcPr>
            <w:tcW w:w="1024" w:type="dxa"/>
            <w:vAlign w:val="bottom"/>
          </w:tcPr>
          <w:p w14:paraId="0A80A660" w14:textId="77777777" w:rsidR="00095D36" w:rsidRDefault="00095D36" w:rsidP="008936EB">
            <w:pPr>
              <w:pStyle w:val="a9"/>
              <w:shd w:val="clear" w:color="auto" w:fill="auto"/>
              <w:jc w:val="center"/>
            </w:pPr>
            <w:r>
              <w:t>46,00</w:t>
            </w:r>
          </w:p>
        </w:tc>
        <w:tc>
          <w:tcPr>
            <w:tcW w:w="1134" w:type="dxa"/>
            <w:vAlign w:val="bottom"/>
          </w:tcPr>
          <w:p w14:paraId="047B58BE" w14:textId="77777777" w:rsidR="00095D36" w:rsidRDefault="00095D36" w:rsidP="008936EB">
            <w:pPr>
              <w:pStyle w:val="a9"/>
              <w:shd w:val="clear" w:color="auto" w:fill="auto"/>
              <w:jc w:val="center"/>
            </w:pPr>
            <w:r>
              <w:t>46,00</w:t>
            </w:r>
          </w:p>
        </w:tc>
      </w:tr>
      <w:tr w:rsidR="00095D36" w14:paraId="655BAE5C" w14:textId="77777777" w:rsidTr="00E149C4">
        <w:tc>
          <w:tcPr>
            <w:tcW w:w="664" w:type="dxa"/>
            <w:vAlign w:val="center"/>
          </w:tcPr>
          <w:p w14:paraId="5050AC7C" w14:textId="77777777" w:rsidR="00095D36" w:rsidRPr="00695839" w:rsidRDefault="00095D36" w:rsidP="00DE0BE8">
            <w:pPr>
              <w:pStyle w:val="a9"/>
              <w:shd w:val="clear" w:color="auto" w:fill="auto"/>
              <w:jc w:val="right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</w:rPr>
              <w:t>2.15</w:t>
            </w:r>
          </w:p>
        </w:tc>
        <w:tc>
          <w:tcPr>
            <w:tcW w:w="862" w:type="dxa"/>
            <w:vAlign w:val="center"/>
          </w:tcPr>
          <w:p w14:paraId="41F5F1EE" w14:textId="77777777" w:rsidR="00095D36" w:rsidRDefault="00095D36" w:rsidP="008936EB">
            <w:pPr>
              <w:pStyle w:val="a9"/>
              <w:shd w:val="clear" w:color="auto" w:fill="auto"/>
              <w:ind w:firstLine="240"/>
              <w:jc w:val="both"/>
            </w:pPr>
            <w:r>
              <w:t>33</w:t>
            </w:r>
          </w:p>
        </w:tc>
        <w:tc>
          <w:tcPr>
            <w:tcW w:w="4828" w:type="dxa"/>
            <w:vAlign w:val="bottom"/>
          </w:tcPr>
          <w:p w14:paraId="134F0BFC" w14:textId="77777777" w:rsidR="00095D36" w:rsidRDefault="00095D36" w:rsidP="008936EB">
            <w:pPr>
              <w:pStyle w:val="a9"/>
              <w:shd w:val="clear" w:color="auto" w:fill="auto"/>
              <w:spacing w:line="283" w:lineRule="auto"/>
            </w:pP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сатурації</w:t>
            </w:r>
            <w:proofErr w:type="spellEnd"/>
            <w:r>
              <w:t xml:space="preserve"> </w:t>
            </w:r>
            <w:proofErr w:type="spellStart"/>
            <w:r>
              <w:t>кисню</w:t>
            </w:r>
            <w:proofErr w:type="spellEnd"/>
            <w:r>
              <w:t xml:space="preserve"> </w:t>
            </w:r>
            <w:proofErr w:type="spellStart"/>
            <w:r>
              <w:t>крові</w:t>
            </w:r>
            <w:proofErr w:type="spellEnd"/>
            <w:r>
              <w:t xml:space="preserve"> за </w:t>
            </w:r>
            <w:proofErr w:type="spellStart"/>
            <w:r>
              <w:t>допомогою</w:t>
            </w:r>
            <w:proofErr w:type="spellEnd"/>
            <w:r>
              <w:t xml:space="preserve"> </w:t>
            </w:r>
            <w:r>
              <w:rPr>
                <w:lang w:eastAsia="ru-RU" w:bidi="ru-RU"/>
              </w:rPr>
              <w:t>пульсоксиметра</w:t>
            </w:r>
          </w:p>
        </w:tc>
        <w:tc>
          <w:tcPr>
            <w:tcW w:w="1519" w:type="dxa"/>
            <w:vAlign w:val="center"/>
          </w:tcPr>
          <w:p w14:paraId="5A8B71D3" w14:textId="77777777" w:rsidR="00095D36" w:rsidRPr="00473231" w:rsidRDefault="00095D36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 w:rsidRPr="00473231">
              <w:rPr>
                <w:sz w:val="20"/>
                <w:szCs w:val="20"/>
              </w:rPr>
              <w:t>дослідження</w:t>
            </w:r>
            <w:proofErr w:type="spellEnd"/>
          </w:p>
        </w:tc>
        <w:tc>
          <w:tcPr>
            <w:tcW w:w="1024" w:type="dxa"/>
            <w:vAlign w:val="center"/>
          </w:tcPr>
          <w:p w14:paraId="329A9D18" w14:textId="77777777" w:rsidR="00095D36" w:rsidRDefault="00095D36" w:rsidP="008936EB">
            <w:pPr>
              <w:pStyle w:val="a9"/>
              <w:shd w:val="clear" w:color="auto" w:fill="auto"/>
              <w:jc w:val="center"/>
            </w:pPr>
            <w:r>
              <w:t>32,00</w:t>
            </w:r>
          </w:p>
        </w:tc>
        <w:tc>
          <w:tcPr>
            <w:tcW w:w="1134" w:type="dxa"/>
            <w:vAlign w:val="center"/>
          </w:tcPr>
          <w:p w14:paraId="70897BB4" w14:textId="77777777" w:rsidR="00095D36" w:rsidRDefault="00095D36" w:rsidP="008936EB">
            <w:pPr>
              <w:pStyle w:val="a9"/>
              <w:shd w:val="clear" w:color="auto" w:fill="auto"/>
              <w:jc w:val="center"/>
            </w:pPr>
            <w:r>
              <w:t>32,00</w:t>
            </w:r>
          </w:p>
        </w:tc>
      </w:tr>
      <w:tr w:rsidR="00095D36" w14:paraId="57EA536D" w14:textId="77777777" w:rsidTr="00E149C4">
        <w:tc>
          <w:tcPr>
            <w:tcW w:w="664" w:type="dxa"/>
            <w:vAlign w:val="bottom"/>
          </w:tcPr>
          <w:p w14:paraId="093CF6F0" w14:textId="77777777" w:rsidR="00095D36" w:rsidRPr="00695839" w:rsidRDefault="00095D36" w:rsidP="00DE0BE8">
            <w:pPr>
              <w:pStyle w:val="a9"/>
              <w:shd w:val="clear" w:color="auto" w:fill="auto"/>
              <w:jc w:val="right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</w:rPr>
              <w:t>2.16</w:t>
            </w:r>
          </w:p>
        </w:tc>
        <w:tc>
          <w:tcPr>
            <w:tcW w:w="862" w:type="dxa"/>
            <w:vAlign w:val="bottom"/>
          </w:tcPr>
          <w:p w14:paraId="02D9FDCD" w14:textId="77777777" w:rsidR="00095D36" w:rsidRDefault="00095D36" w:rsidP="008936EB">
            <w:pPr>
              <w:pStyle w:val="a9"/>
              <w:shd w:val="clear" w:color="auto" w:fill="auto"/>
              <w:ind w:firstLine="240"/>
              <w:jc w:val="both"/>
            </w:pPr>
            <w:r>
              <w:t>34</w:t>
            </w:r>
          </w:p>
        </w:tc>
        <w:tc>
          <w:tcPr>
            <w:tcW w:w="4828" w:type="dxa"/>
            <w:vAlign w:val="bottom"/>
          </w:tcPr>
          <w:p w14:paraId="7FEA662E" w14:textId="77777777" w:rsidR="00095D36" w:rsidRDefault="00095D36" w:rsidP="008936EB">
            <w:pPr>
              <w:pStyle w:val="a9"/>
              <w:shd w:val="clear" w:color="auto" w:fill="auto"/>
            </w:pPr>
            <w:proofErr w:type="spellStart"/>
            <w:r>
              <w:t>Забір</w:t>
            </w:r>
            <w:proofErr w:type="spellEnd"/>
            <w:r>
              <w:t xml:space="preserve"> </w:t>
            </w:r>
            <w:proofErr w:type="spellStart"/>
            <w:r>
              <w:t>венозної</w:t>
            </w:r>
            <w:proofErr w:type="spellEnd"/>
            <w:r>
              <w:t xml:space="preserve"> </w:t>
            </w:r>
            <w:proofErr w:type="spellStart"/>
            <w:r>
              <w:t>крові</w:t>
            </w:r>
            <w:proofErr w:type="spellEnd"/>
          </w:p>
        </w:tc>
        <w:tc>
          <w:tcPr>
            <w:tcW w:w="1519" w:type="dxa"/>
            <w:vAlign w:val="bottom"/>
          </w:tcPr>
          <w:p w14:paraId="5E5EE234" w14:textId="77777777" w:rsidR="00095D36" w:rsidRPr="00473231" w:rsidRDefault="00095D36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 w:rsidRPr="00473231">
              <w:rPr>
                <w:sz w:val="20"/>
                <w:szCs w:val="20"/>
              </w:rPr>
              <w:t>процедура</w:t>
            </w:r>
          </w:p>
        </w:tc>
        <w:tc>
          <w:tcPr>
            <w:tcW w:w="1024" w:type="dxa"/>
            <w:vAlign w:val="bottom"/>
          </w:tcPr>
          <w:p w14:paraId="7918E098" w14:textId="77777777" w:rsidR="00095D36" w:rsidRDefault="00095D36" w:rsidP="008936EB">
            <w:pPr>
              <w:pStyle w:val="a9"/>
              <w:shd w:val="clear" w:color="auto" w:fill="auto"/>
              <w:jc w:val="center"/>
            </w:pPr>
            <w:r>
              <w:t>46,00</w:t>
            </w:r>
          </w:p>
        </w:tc>
        <w:tc>
          <w:tcPr>
            <w:tcW w:w="1134" w:type="dxa"/>
            <w:vAlign w:val="bottom"/>
          </w:tcPr>
          <w:p w14:paraId="4A6D2326" w14:textId="77777777" w:rsidR="00095D36" w:rsidRDefault="00095D36" w:rsidP="008936EB">
            <w:pPr>
              <w:pStyle w:val="a9"/>
              <w:shd w:val="clear" w:color="auto" w:fill="auto"/>
              <w:jc w:val="center"/>
            </w:pPr>
            <w:r>
              <w:t>46,00</w:t>
            </w:r>
          </w:p>
        </w:tc>
      </w:tr>
      <w:tr w:rsidR="00095D36" w14:paraId="47EFDEB7" w14:textId="77777777" w:rsidTr="00E149C4">
        <w:tc>
          <w:tcPr>
            <w:tcW w:w="664" w:type="dxa"/>
            <w:vAlign w:val="bottom"/>
          </w:tcPr>
          <w:p w14:paraId="538F68A5" w14:textId="77777777" w:rsidR="00095D36" w:rsidRPr="00695839" w:rsidRDefault="00695839" w:rsidP="00DE0BE8">
            <w:pPr>
              <w:pStyle w:val="a9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 xml:space="preserve">   </w:t>
            </w:r>
            <w:r w:rsidR="00095D36" w:rsidRPr="00695839">
              <w:rPr>
                <w:sz w:val="16"/>
                <w:szCs w:val="16"/>
              </w:rPr>
              <w:t>2.17</w:t>
            </w:r>
          </w:p>
        </w:tc>
        <w:tc>
          <w:tcPr>
            <w:tcW w:w="862" w:type="dxa"/>
            <w:vAlign w:val="bottom"/>
          </w:tcPr>
          <w:p w14:paraId="3FAE58EF" w14:textId="77777777" w:rsidR="00095D36" w:rsidRDefault="00095D36" w:rsidP="008936EB">
            <w:pPr>
              <w:pStyle w:val="a9"/>
              <w:shd w:val="clear" w:color="auto" w:fill="auto"/>
              <w:ind w:firstLine="240"/>
              <w:jc w:val="both"/>
            </w:pPr>
            <w:r>
              <w:t>35</w:t>
            </w:r>
          </w:p>
        </w:tc>
        <w:tc>
          <w:tcPr>
            <w:tcW w:w="4828" w:type="dxa"/>
            <w:vAlign w:val="bottom"/>
          </w:tcPr>
          <w:p w14:paraId="1E969E3F" w14:textId="77777777" w:rsidR="00095D36" w:rsidRDefault="00095D36" w:rsidP="008936EB">
            <w:pPr>
              <w:pStyle w:val="a9"/>
              <w:shd w:val="clear" w:color="auto" w:fill="auto"/>
            </w:pPr>
            <w:proofErr w:type="spellStart"/>
            <w:r>
              <w:t>Забір</w:t>
            </w:r>
            <w:proofErr w:type="spellEnd"/>
            <w:r>
              <w:t xml:space="preserve"> </w:t>
            </w:r>
            <w:proofErr w:type="spellStart"/>
            <w:r>
              <w:t>капілярної</w:t>
            </w:r>
            <w:proofErr w:type="spellEnd"/>
            <w:r>
              <w:t xml:space="preserve"> </w:t>
            </w:r>
            <w:proofErr w:type="spellStart"/>
            <w:r>
              <w:t>крові</w:t>
            </w:r>
            <w:proofErr w:type="spellEnd"/>
          </w:p>
        </w:tc>
        <w:tc>
          <w:tcPr>
            <w:tcW w:w="1519" w:type="dxa"/>
            <w:vAlign w:val="bottom"/>
          </w:tcPr>
          <w:p w14:paraId="13418D10" w14:textId="77777777" w:rsidR="00095D36" w:rsidRPr="00473231" w:rsidRDefault="00095D36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 w:rsidRPr="00473231">
              <w:rPr>
                <w:sz w:val="20"/>
                <w:szCs w:val="20"/>
              </w:rPr>
              <w:t>процедура</w:t>
            </w:r>
          </w:p>
        </w:tc>
        <w:tc>
          <w:tcPr>
            <w:tcW w:w="1024" w:type="dxa"/>
            <w:vAlign w:val="bottom"/>
          </w:tcPr>
          <w:p w14:paraId="54CD5ECD" w14:textId="77777777" w:rsidR="00095D36" w:rsidRDefault="00095D36" w:rsidP="008936EB">
            <w:pPr>
              <w:pStyle w:val="a9"/>
              <w:shd w:val="clear" w:color="auto" w:fill="auto"/>
              <w:jc w:val="center"/>
            </w:pPr>
            <w:r>
              <w:t>46,00</w:t>
            </w:r>
          </w:p>
        </w:tc>
        <w:tc>
          <w:tcPr>
            <w:tcW w:w="1134" w:type="dxa"/>
            <w:vAlign w:val="bottom"/>
          </w:tcPr>
          <w:p w14:paraId="65BABCF5" w14:textId="77777777" w:rsidR="00095D36" w:rsidRDefault="00095D36" w:rsidP="008936EB">
            <w:pPr>
              <w:pStyle w:val="a9"/>
              <w:shd w:val="clear" w:color="auto" w:fill="auto"/>
              <w:jc w:val="center"/>
            </w:pPr>
            <w:r>
              <w:t>46,00</w:t>
            </w:r>
          </w:p>
        </w:tc>
      </w:tr>
      <w:tr w:rsidR="00695839" w14:paraId="5E65594A" w14:textId="77777777" w:rsidTr="00E149C4"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583FF8E8" w14:textId="77777777" w:rsidR="00095D36" w:rsidRPr="00695839" w:rsidRDefault="00095D36" w:rsidP="00695839">
            <w:pPr>
              <w:pStyle w:val="a9"/>
              <w:shd w:val="clear" w:color="auto" w:fill="auto"/>
              <w:ind w:firstLine="30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</w:rPr>
              <w:t>3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14:paraId="293CC1BC" w14:textId="77777777" w:rsidR="00095D36" w:rsidRDefault="00095D36" w:rsidP="008936EB">
            <w:pPr>
              <w:rPr>
                <w:sz w:val="10"/>
                <w:szCs w:val="10"/>
                <w:lang w:val="uk-UA"/>
              </w:rPr>
            </w:pPr>
          </w:p>
          <w:p w14:paraId="1AE120E4" w14:textId="77777777" w:rsidR="006F5B0D" w:rsidRPr="006F5B0D" w:rsidRDefault="006F5B0D" w:rsidP="008936EB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4828" w:type="dxa"/>
            <w:shd w:val="clear" w:color="auto" w:fill="D9D9D9" w:themeFill="background1" w:themeFillShade="D9"/>
            <w:vAlign w:val="bottom"/>
          </w:tcPr>
          <w:p w14:paraId="49B78B44" w14:textId="77777777" w:rsidR="00095D36" w:rsidRDefault="00095D36" w:rsidP="008936EB">
            <w:pPr>
              <w:pStyle w:val="a9"/>
              <w:shd w:val="clear" w:color="auto" w:fill="auto"/>
              <w:spacing w:line="276" w:lineRule="auto"/>
            </w:pPr>
            <w:proofErr w:type="spellStart"/>
            <w:r>
              <w:t>Медична</w:t>
            </w:r>
            <w:proofErr w:type="spellEnd"/>
            <w:r>
              <w:t xml:space="preserve"> </w:t>
            </w:r>
            <w:proofErr w:type="spellStart"/>
            <w:r>
              <w:t>допомога</w:t>
            </w:r>
            <w:proofErr w:type="spellEnd"/>
            <w:r>
              <w:t xml:space="preserve"> </w:t>
            </w:r>
            <w:proofErr w:type="spellStart"/>
            <w:r>
              <w:t>хворим</w:t>
            </w:r>
            <w:proofErr w:type="spellEnd"/>
            <w:r>
              <w:t xml:space="preserve"> </w:t>
            </w:r>
            <w:proofErr w:type="spellStart"/>
            <w:r>
              <w:t>удома</w:t>
            </w:r>
            <w:proofErr w:type="spellEnd"/>
            <w:r>
              <w:t xml:space="preserve">, </w:t>
            </w:r>
            <w:proofErr w:type="spellStart"/>
            <w:r>
              <w:t>зокрема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застосуванням</w:t>
            </w:r>
            <w:proofErr w:type="spellEnd"/>
            <w:r>
              <w:t xml:space="preserve"> </w:t>
            </w:r>
            <w:proofErr w:type="spellStart"/>
            <w:r>
              <w:t>телемедицини</w:t>
            </w:r>
            <w:proofErr w:type="spellEnd"/>
            <w:r>
              <w:t xml:space="preserve"> (</w:t>
            </w:r>
            <w:proofErr w:type="spellStart"/>
            <w:r>
              <w:t>діагностичне</w:t>
            </w:r>
            <w:proofErr w:type="spellEnd"/>
            <w:r>
              <w:t xml:space="preserve"> </w:t>
            </w:r>
            <w:proofErr w:type="spellStart"/>
            <w:r>
              <w:t>обстеження</w:t>
            </w:r>
            <w:proofErr w:type="spellEnd"/>
            <w:r>
              <w:t xml:space="preserve">, </w:t>
            </w:r>
            <w:proofErr w:type="spellStart"/>
            <w:r>
              <w:t>процедури</w:t>
            </w:r>
            <w:proofErr w:type="spellEnd"/>
            <w:r>
              <w:t xml:space="preserve">, </w:t>
            </w:r>
            <w:proofErr w:type="spellStart"/>
            <w:r>
              <w:t>маніпуляції</w:t>
            </w:r>
            <w:proofErr w:type="spellEnd"/>
            <w:r>
              <w:t xml:space="preserve">, </w:t>
            </w:r>
            <w:proofErr w:type="spellStart"/>
            <w:r>
              <w:t>консультування</w:t>
            </w:r>
            <w:proofErr w:type="spellEnd"/>
            <w:r>
              <w:t>, догляд)</w:t>
            </w:r>
          </w:p>
        </w:tc>
        <w:tc>
          <w:tcPr>
            <w:tcW w:w="1519" w:type="dxa"/>
            <w:shd w:val="clear" w:color="auto" w:fill="D9D9D9" w:themeFill="background1" w:themeFillShade="D9"/>
          </w:tcPr>
          <w:p w14:paraId="216691A3" w14:textId="77777777" w:rsidR="00095D36" w:rsidRPr="00473231" w:rsidRDefault="00095D36" w:rsidP="008936E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76EDDD33" w14:textId="77777777" w:rsidR="00095D36" w:rsidRDefault="00095D36" w:rsidP="008936EB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E4BD634" w14:textId="77777777" w:rsidR="00095D36" w:rsidRDefault="00095D36" w:rsidP="008936EB">
            <w:pPr>
              <w:rPr>
                <w:sz w:val="10"/>
                <w:szCs w:val="10"/>
              </w:rPr>
            </w:pPr>
          </w:p>
        </w:tc>
      </w:tr>
      <w:tr w:rsidR="00F87FF9" w14:paraId="472596AD" w14:textId="77777777" w:rsidTr="00E149C4">
        <w:tc>
          <w:tcPr>
            <w:tcW w:w="664" w:type="dxa"/>
            <w:shd w:val="clear" w:color="auto" w:fill="FFFFFF" w:themeFill="background1"/>
            <w:vAlign w:val="bottom"/>
          </w:tcPr>
          <w:p w14:paraId="711F41E6" w14:textId="77777777" w:rsidR="00F87FF9" w:rsidRPr="00F87FF9" w:rsidRDefault="00F87FF9" w:rsidP="00F87FF9">
            <w:pPr>
              <w:pStyle w:val="a9"/>
              <w:shd w:val="clear" w:color="auto" w:fill="auto"/>
              <w:jc w:val="right"/>
              <w:rPr>
                <w:sz w:val="16"/>
                <w:szCs w:val="16"/>
              </w:rPr>
            </w:pPr>
            <w:r w:rsidRPr="00F87FF9">
              <w:rPr>
                <w:sz w:val="16"/>
                <w:szCs w:val="16"/>
              </w:rPr>
              <w:t>3.1</w:t>
            </w:r>
          </w:p>
        </w:tc>
        <w:tc>
          <w:tcPr>
            <w:tcW w:w="862" w:type="dxa"/>
            <w:shd w:val="clear" w:color="auto" w:fill="FFFFFF" w:themeFill="background1"/>
            <w:vAlign w:val="bottom"/>
          </w:tcPr>
          <w:p w14:paraId="57300279" w14:textId="77777777" w:rsidR="00F87FF9" w:rsidRPr="00F87FF9" w:rsidRDefault="00F87FF9" w:rsidP="008936EB">
            <w:pPr>
              <w:pStyle w:val="a9"/>
              <w:shd w:val="clear" w:color="auto" w:fill="auto"/>
              <w:ind w:firstLine="240"/>
              <w:jc w:val="both"/>
              <w:rPr>
                <w:sz w:val="16"/>
                <w:szCs w:val="16"/>
              </w:rPr>
            </w:pPr>
            <w:r w:rsidRPr="00F87FF9">
              <w:rPr>
                <w:sz w:val="16"/>
                <w:szCs w:val="16"/>
              </w:rPr>
              <w:t>31</w:t>
            </w:r>
          </w:p>
        </w:tc>
        <w:tc>
          <w:tcPr>
            <w:tcW w:w="4828" w:type="dxa"/>
            <w:shd w:val="clear" w:color="auto" w:fill="FFFFFF" w:themeFill="background1"/>
            <w:vAlign w:val="bottom"/>
          </w:tcPr>
          <w:p w14:paraId="67DBC7C7" w14:textId="77777777" w:rsidR="00F87FF9" w:rsidRDefault="00F87FF9" w:rsidP="00F87FF9">
            <w:pPr>
              <w:pStyle w:val="a9"/>
              <w:shd w:val="clear" w:color="auto" w:fill="auto"/>
            </w:pPr>
            <w:r>
              <w:t>ЕКГ-</w:t>
            </w:r>
            <w:proofErr w:type="spellStart"/>
            <w:r>
              <w:t>дослідження</w:t>
            </w:r>
            <w:proofErr w:type="spellEnd"/>
            <w:r>
              <w:t xml:space="preserve"> у 12 </w:t>
            </w:r>
            <w:proofErr w:type="spellStart"/>
            <w:r>
              <w:t>відведеннях</w:t>
            </w:r>
            <w:proofErr w:type="spellEnd"/>
            <w:r>
              <w:rPr>
                <w:lang w:val="uk-UA"/>
              </w:rPr>
              <w:t xml:space="preserve"> </w:t>
            </w:r>
            <w:r>
              <w:t>(</w:t>
            </w:r>
            <w:r>
              <w:rPr>
                <w:lang w:val="uk-UA"/>
              </w:rPr>
              <w:t>удома</w:t>
            </w:r>
            <w:r>
              <w:t xml:space="preserve">-за </w:t>
            </w:r>
            <w:proofErr w:type="spellStart"/>
            <w:r>
              <w:t>індивідуальним</w:t>
            </w:r>
            <w:proofErr w:type="spellEnd"/>
            <w:r>
              <w:t xml:space="preserve"> </w:t>
            </w:r>
            <w:proofErr w:type="spellStart"/>
            <w:r>
              <w:t>зверненням</w:t>
            </w:r>
            <w:proofErr w:type="spellEnd"/>
            <w:r>
              <w:t>)</w:t>
            </w:r>
          </w:p>
        </w:tc>
        <w:tc>
          <w:tcPr>
            <w:tcW w:w="1519" w:type="dxa"/>
            <w:shd w:val="clear" w:color="auto" w:fill="FFFFFF" w:themeFill="background1"/>
            <w:vAlign w:val="bottom"/>
          </w:tcPr>
          <w:p w14:paraId="758C05BD" w14:textId="77777777" w:rsidR="00F87FF9" w:rsidRPr="00473231" w:rsidRDefault="00F87FF9" w:rsidP="00F87FF9">
            <w:pPr>
              <w:pStyle w:val="a9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473231">
              <w:rPr>
                <w:sz w:val="20"/>
                <w:szCs w:val="20"/>
              </w:rPr>
              <w:t>дослідження</w:t>
            </w:r>
            <w:proofErr w:type="spellEnd"/>
          </w:p>
        </w:tc>
        <w:tc>
          <w:tcPr>
            <w:tcW w:w="1024" w:type="dxa"/>
            <w:shd w:val="clear" w:color="auto" w:fill="FFFFFF" w:themeFill="background1"/>
            <w:vAlign w:val="bottom"/>
          </w:tcPr>
          <w:p w14:paraId="17C52BCF" w14:textId="77777777" w:rsidR="00F87FF9" w:rsidRDefault="00F87FF9" w:rsidP="008936EB">
            <w:pPr>
              <w:pStyle w:val="a9"/>
              <w:shd w:val="clear" w:color="auto" w:fill="auto"/>
              <w:jc w:val="center"/>
            </w:pPr>
            <w:r>
              <w:t>347,00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022E5954" w14:textId="77777777" w:rsidR="00F87FF9" w:rsidRDefault="00F87FF9" w:rsidP="008936EB">
            <w:pPr>
              <w:pStyle w:val="a9"/>
              <w:shd w:val="clear" w:color="auto" w:fill="auto"/>
              <w:ind w:firstLine="200"/>
              <w:jc w:val="both"/>
            </w:pPr>
            <w:r>
              <w:t>347,00</w:t>
            </w:r>
          </w:p>
        </w:tc>
      </w:tr>
      <w:tr w:rsidR="00695839" w14:paraId="3C8BB309" w14:textId="77777777" w:rsidTr="00E149C4">
        <w:tc>
          <w:tcPr>
            <w:tcW w:w="664" w:type="dxa"/>
            <w:vAlign w:val="center"/>
          </w:tcPr>
          <w:p w14:paraId="0812364E" w14:textId="77777777" w:rsidR="00695839" w:rsidRPr="00695839" w:rsidRDefault="00695839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</w:rPr>
              <w:t>3.2</w:t>
            </w:r>
          </w:p>
        </w:tc>
        <w:tc>
          <w:tcPr>
            <w:tcW w:w="862" w:type="dxa"/>
            <w:vAlign w:val="center"/>
          </w:tcPr>
          <w:p w14:paraId="3DBA1571" w14:textId="77777777" w:rsidR="00695839" w:rsidRDefault="00695839" w:rsidP="008936EB">
            <w:pPr>
              <w:pStyle w:val="a9"/>
              <w:shd w:val="clear" w:color="auto" w:fill="auto"/>
              <w:ind w:firstLine="240"/>
              <w:jc w:val="both"/>
            </w:pPr>
            <w:r>
              <w:t>36</w:t>
            </w:r>
          </w:p>
        </w:tc>
        <w:tc>
          <w:tcPr>
            <w:tcW w:w="4828" w:type="dxa"/>
            <w:vAlign w:val="bottom"/>
          </w:tcPr>
          <w:p w14:paraId="26D5785A" w14:textId="77777777" w:rsidR="00695839" w:rsidRDefault="00695839" w:rsidP="008936EB">
            <w:pPr>
              <w:pStyle w:val="a9"/>
              <w:shd w:val="clear" w:color="auto" w:fill="auto"/>
              <w:spacing w:line="276" w:lineRule="auto"/>
            </w:pPr>
            <w:proofErr w:type="spellStart"/>
            <w:r>
              <w:t>Ін'є</w:t>
            </w:r>
            <w:r w:rsidR="00F87FF9">
              <w:t>кція</w:t>
            </w:r>
            <w:proofErr w:type="spellEnd"/>
            <w:r w:rsidR="00F87FF9">
              <w:t xml:space="preserve"> </w:t>
            </w:r>
            <w:proofErr w:type="spellStart"/>
            <w:r w:rsidR="00F87FF9">
              <w:t>внутрішньом’язова</w:t>
            </w:r>
            <w:proofErr w:type="spellEnd"/>
            <w:r w:rsidR="00F87FF9">
              <w:t xml:space="preserve"> </w:t>
            </w:r>
            <w:proofErr w:type="gramStart"/>
            <w:r w:rsidR="00F87FF9">
              <w:t xml:space="preserve">( </w:t>
            </w:r>
            <w:proofErr w:type="spellStart"/>
            <w:r w:rsidR="00F87FF9">
              <w:t>лікарськ</w:t>
            </w:r>
            <w:proofErr w:type="spellEnd"/>
            <w:r w:rsidR="00F87FF9">
              <w:rPr>
                <w:lang w:val="uk-UA"/>
              </w:rPr>
              <w:t>і</w:t>
            </w:r>
            <w:proofErr w:type="gramEnd"/>
            <w:r w:rsidR="00F87FF9">
              <w:t xml:space="preserve"> </w:t>
            </w:r>
            <w:proofErr w:type="spellStart"/>
            <w:r w:rsidR="00F87FF9">
              <w:t>засоб</w:t>
            </w:r>
            <w:proofErr w:type="spellEnd"/>
            <w:r w:rsidR="00F87FF9">
              <w:rPr>
                <w:lang w:val="uk-UA"/>
              </w:rPr>
              <w:t>и</w:t>
            </w:r>
            <w:r>
              <w:t xml:space="preserve"> </w:t>
            </w:r>
            <w:r w:rsidR="00F87FF9">
              <w:t xml:space="preserve">у </w:t>
            </w:r>
            <w:proofErr w:type="spellStart"/>
            <w:r w:rsidR="00F87FF9">
              <w:lastRenderedPageBreak/>
              <w:t>вартість</w:t>
            </w:r>
            <w:proofErr w:type="spellEnd"/>
            <w:r w:rsidR="00F87FF9">
              <w:t xml:space="preserve"> не вход</w:t>
            </w:r>
            <w:r w:rsidR="00F87FF9">
              <w:rPr>
                <w:lang w:val="uk-UA"/>
              </w:rPr>
              <w:t>я</w:t>
            </w:r>
            <w:proofErr w:type="spellStart"/>
            <w:r w:rsidR="00F87FF9">
              <w:t>ть</w:t>
            </w:r>
            <w:proofErr w:type="spellEnd"/>
            <w:r>
              <w:t xml:space="preserve">) </w:t>
            </w:r>
            <w:r w:rsidR="00F87FF9">
              <w:rPr>
                <w:lang w:val="uk-UA"/>
              </w:rPr>
              <w:t>удома</w:t>
            </w:r>
            <w:r w:rsidR="00F87FF9">
              <w:t xml:space="preserve"> </w:t>
            </w:r>
            <w:r w:rsidR="008A5A28">
              <w:t>–</w:t>
            </w:r>
            <w:r>
              <w:t xml:space="preserve"> за </w:t>
            </w:r>
            <w:proofErr w:type="spellStart"/>
            <w:r>
              <w:t>індивідуальним</w:t>
            </w:r>
            <w:proofErr w:type="spellEnd"/>
            <w:r>
              <w:t xml:space="preserve"> </w:t>
            </w:r>
            <w:proofErr w:type="spellStart"/>
            <w:r>
              <w:t>зверненням</w:t>
            </w:r>
            <w:proofErr w:type="spellEnd"/>
          </w:p>
        </w:tc>
        <w:tc>
          <w:tcPr>
            <w:tcW w:w="1519" w:type="dxa"/>
            <w:vAlign w:val="center"/>
          </w:tcPr>
          <w:p w14:paraId="6676E88A" w14:textId="77777777" w:rsidR="00695839" w:rsidRPr="00473231" w:rsidRDefault="00695839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 w:rsidRPr="00473231">
              <w:rPr>
                <w:sz w:val="20"/>
                <w:szCs w:val="20"/>
              </w:rPr>
              <w:lastRenderedPageBreak/>
              <w:t>процедура</w:t>
            </w:r>
          </w:p>
        </w:tc>
        <w:tc>
          <w:tcPr>
            <w:tcW w:w="1024" w:type="dxa"/>
            <w:vAlign w:val="center"/>
          </w:tcPr>
          <w:p w14:paraId="7AC3D9C9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207,00</w:t>
            </w:r>
          </w:p>
        </w:tc>
        <w:tc>
          <w:tcPr>
            <w:tcW w:w="1134" w:type="dxa"/>
            <w:vAlign w:val="center"/>
          </w:tcPr>
          <w:p w14:paraId="4686E430" w14:textId="77777777" w:rsidR="00F87FF9" w:rsidRDefault="00F87FF9" w:rsidP="00F87FF9">
            <w:pPr>
              <w:pStyle w:val="a9"/>
              <w:shd w:val="clear" w:color="auto" w:fill="auto"/>
              <w:jc w:val="center"/>
              <w:rPr>
                <w:lang w:val="uk-UA"/>
              </w:rPr>
            </w:pPr>
          </w:p>
          <w:p w14:paraId="3FECDC21" w14:textId="77777777" w:rsidR="00F87FF9" w:rsidRDefault="00F87FF9" w:rsidP="00F87FF9">
            <w:pPr>
              <w:pStyle w:val="a9"/>
              <w:shd w:val="clear" w:color="auto" w:fill="auto"/>
              <w:jc w:val="center"/>
              <w:rPr>
                <w:lang w:val="uk-UA"/>
              </w:rPr>
            </w:pPr>
          </w:p>
          <w:p w14:paraId="7CC5BDE5" w14:textId="77777777" w:rsidR="00F87FF9" w:rsidRDefault="00F87FF9" w:rsidP="00F87FF9">
            <w:pPr>
              <w:pStyle w:val="a9"/>
              <w:shd w:val="clear" w:color="auto" w:fill="auto"/>
              <w:jc w:val="center"/>
              <w:rPr>
                <w:lang w:val="uk-UA"/>
              </w:rPr>
            </w:pPr>
            <w:r>
              <w:t>207,0</w:t>
            </w:r>
            <w:r>
              <w:rPr>
                <w:lang w:val="uk-UA"/>
              </w:rPr>
              <w:t>0</w:t>
            </w:r>
          </w:p>
          <w:p w14:paraId="4912E736" w14:textId="77777777" w:rsidR="00F87FF9" w:rsidRDefault="00F87FF9" w:rsidP="00F87FF9">
            <w:pPr>
              <w:pStyle w:val="a9"/>
              <w:shd w:val="clear" w:color="auto" w:fill="auto"/>
              <w:jc w:val="center"/>
              <w:rPr>
                <w:lang w:val="uk-UA"/>
              </w:rPr>
            </w:pPr>
          </w:p>
          <w:p w14:paraId="753CE78B" w14:textId="77777777" w:rsidR="00F87FF9" w:rsidRPr="00F87FF9" w:rsidRDefault="00F87FF9" w:rsidP="00F87FF9">
            <w:pPr>
              <w:pStyle w:val="a9"/>
              <w:shd w:val="clear" w:color="auto" w:fill="auto"/>
              <w:jc w:val="center"/>
              <w:rPr>
                <w:lang w:val="uk-UA"/>
              </w:rPr>
            </w:pPr>
          </w:p>
        </w:tc>
      </w:tr>
      <w:tr w:rsidR="00695839" w14:paraId="5EDF7C64" w14:textId="77777777" w:rsidTr="00E149C4">
        <w:tc>
          <w:tcPr>
            <w:tcW w:w="664" w:type="dxa"/>
            <w:vAlign w:val="center"/>
          </w:tcPr>
          <w:p w14:paraId="56603DB4" w14:textId="77777777" w:rsidR="00695839" w:rsidRPr="00695839" w:rsidRDefault="00695839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  <w:lang w:eastAsia="ru-RU" w:bidi="ru-RU"/>
              </w:rPr>
              <w:lastRenderedPageBreak/>
              <w:t>3.3</w:t>
            </w:r>
          </w:p>
        </w:tc>
        <w:tc>
          <w:tcPr>
            <w:tcW w:w="862" w:type="dxa"/>
            <w:vAlign w:val="center"/>
          </w:tcPr>
          <w:p w14:paraId="452C0FA3" w14:textId="77777777" w:rsidR="00695839" w:rsidRDefault="00695839" w:rsidP="008936EB">
            <w:pPr>
              <w:pStyle w:val="a9"/>
              <w:shd w:val="clear" w:color="auto" w:fill="auto"/>
              <w:ind w:firstLine="240"/>
              <w:jc w:val="both"/>
            </w:pPr>
            <w:r>
              <w:rPr>
                <w:lang w:eastAsia="ru-RU" w:bidi="ru-RU"/>
              </w:rPr>
              <w:t>37</w:t>
            </w:r>
          </w:p>
        </w:tc>
        <w:tc>
          <w:tcPr>
            <w:tcW w:w="4828" w:type="dxa"/>
            <w:vAlign w:val="bottom"/>
          </w:tcPr>
          <w:p w14:paraId="4660B39C" w14:textId="77777777" w:rsidR="00695839" w:rsidRDefault="00695839" w:rsidP="00F87FF9">
            <w:pPr>
              <w:pStyle w:val="a9"/>
              <w:shd w:val="clear" w:color="auto" w:fill="auto"/>
              <w:spacing w:line="276" w:lineRule="auto"/>
            </w:pPr>
            <w:proofErr w:type="spellStart"/>
            <w:r>
              <w:t>Ін’єкція</w:t>
            </w:r>
            <w:proofErr w:type="spellEnd"/>
            <w:r>
              <w:t xml:space="preserve"> </w:t>
            </w:r>
            <w:proofErr w:type="spellStart"/>
            <w:r>
              <w:t>внутрішньовенна</w:t>
            </w:r>
            <w:proofErr w:type="spellEnd"/>
            <w:r>
              <w:t xml:space="preserve"> (</w:t>
            </w:r>
            <w:proofErr w:type="spellStart"/>
            <w:r w:rsidR="00F87FF9">
              <w:t>лікарськ</w:t>
            </w:r>
            <w:proofErr w:type="spellEnd"/>
            <w:r w:rsidR="00F87FF9">
              <w:rPr>
                <w:lang w:val="uk-UA"/>
              </w:rPr>
              <w:t>і</w:t>
            </w:r>
            <w:r w:rsidR="00F87FF9">
              <w:t xml:space="preserve"> </w:t>
            </w:r>
            <w:proofErr w:type="spellStart"/>
            <w:r w:rsidR="00F87FF9">
              <w:t>засоб</w:t>
            </w:r>
            <w:proofErr w:type="spellEnd"/>
            <w:r w:rsidR="00F87FF9">
              <w:rPr>
                <w:lang w:val="uk-UA"/>
              </w:rPr>
              <w:t>и</w:t>
            </w:r>
            <w:r w:rsidR="00F87FF9">
              <w:t xml:space="preserve"> у </w:t>
            </w:r>
            <w:proofErr w:type="spellStart"/>
            <w:r w:rsidR="00F87FF9">
              <w:t>вартість</w:t>
            </w:r>
            <w:proofErr w:type="spellEnd"/>
            <w:r w:rsidR="00F87FF9">
              <w:t xml:space="preserve"> не вход</w:t>
            </w:r>
            <w:r w:rsidR="00F87FF9">
              <w:rPr>
                <w:lang w:val="uk-UA"/>
              </w:rPr>
              <w:t>я</w:t>
            </w:r>
            <w:proofErr w:type="spellStart"/>
            <w:r w:rsidR="00F87FF9">
              <w:t>ть</w:t>
            </w:r>
            <w:proofErr w:type="spellEnd"/>
            <w:r>
              <w:t xml:space="preserve">) </w:t>
            </w:r>
            <w:r w:rsidR="00F87FF9">
              <w:rPr>
                <w:lang w:val="uk-UA"/>
              </w:rPr>
              <w:t>удома</w:t>
            </w:r>
            <w:r w:rsidR="00F87FF9">
              <w:t xml:space="preserve"> </w:t>
            </w:r>
            <w:r w:rsidR="008A5A28">
              <w:t>–</w:t>
            </w:r>
            <w:r>
              <w:t xml:space="preserve"> за </w:t>
            </w:r>
            <w:proofErr w:type="spellStart"/>
            <w:r>
              <w:t>індивідуальним</w:t>
            </w:r>
            <w:proofErr w:type="spellEnd"/>
            <w:r>
              <w:t xml:space="preserve"> </w:t>
            </w:r>
            <w:proofErr w:type="spellStart"/>
            <w:r>
              <w:t>зверненням</w:t>
            </w:r>
            <w:proofErr w:type="spellEnd"/>
          </w:p>
        </w:tc>
        <w:tc>
          <w:tcPr>
            <w:tcW w:w="1519" w:type="dxa"/>
            <w:vAlign w:val="center"/>
          </w:tcPr>
          <w:p w14:paraId="06D747E2" w14:textId="77777777" w:rsidR="00695839" w:rsidRPr="00473231" w:rsidRDefault="00695839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 w:rsidRPr="00473231">
              <w:rPr>
                <w:sz w:val="20"/>
                <w:szCs w:val="20"/>
              </w:rPr>
              <w:t>процедура</w:t>
            </w:r>
          </w:p>
        </w:tc>
        <w:tc>
          <w:tcPr>
            <w:tcW w:w="1024" w:type="dxa"/>
            <w:vAlign w:val="center"/>
          </w:tcPr>
          <w:p w14:paraId="0BED6546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230,00</w:t>
            </w:r>
          </w:p>
        </w:tc>
        <w:tc>
          <w:tcPr>
            <w:tcW w:w="1134" w:type="dxa"/>
            <w:vAlign w:val="center"/>
          </w:tcPr>
          <w:p w14:paraId="2D52DC70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230,00</w:t>
            </w:r>
          </w:p>
        </w:tc>
      </w:tr>
      <w:tr w:rsidR="00695839" w14:paraId="0CF11018" w14:textId="77777777" w:rsidTr="00E149C4">
        <w:tc>
          <w:tcPr>
            <w:tcW w:w="664" w:type="dxa"/>
            <w:vAlign w:val="center"/>
          </w:tcPr>
          <w:p w14:paraId="3EB40203" w14:textId="77777777" w:rsidR="00695839" w:rsidRPr="00695839" w:rsidRDefault="00695839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  <w:lang w:eastAsia="ru-RU" w:bidi="ru-RU"/>
              </w:rPr>
              <w:t>3.4</w:t>
            </w:r>
          </w:p>
        </w:tc>
        <w:tc>
          <w:tcPr>
            <w:tcW w:w="862" w:type="dxa"/>
            <w:vAlign w:val="center"/>
          </w:tcPr>
          <w:p w14:paraId="1ABE0655" w14:textId="77777777" w:rsidR="00695839" w:rsidRDefault="00695839" w:rsidP="008936EB">
            <w:pPr>
              <w:pStyle w:val="a9"/>
              <w:shd w:val="clear" w:color="auto" w:fill="auto"/>
              <w:ind w:firstLine="240"/>
              <w:jc w:val="both"/>
            </w:pPr>
            <w:r>
              <w:rPr>
                <w:lang w:eastAsia="ru-RU" w:bidi="ru-RU"/>
              </w:rPr>
              <w:t>38</w:t>
            </w:r>
          </w:p>
        </w:tc>
        <w:tc>
          <w:tcPr>
            <w:tcW w:w="4828" w:type="dxa"/>
            <w:vAlign w:val="bottom"/>
          </w:tcPr>
          <w:p w14:paraId="0705AB2C" w14:textId="77777777" w:rsidR="00695839" w:rsidRDefault="00695839" w:rsidP="002D779F">
            <w:pPr>
              <w:pStyle w:val="a9"/>
              <w:shd w:val="clear" w:color="auto" w:fill="auto"/>
              <w:spacing w:line="276" w:lineRule="auto"/>
            </w:pPr>
            <w:proofErr w:type="spellStart"/>
            <w:r>
              <w:t>Ін’єкція</w:t>
            </w:r>
            <w:proofErr w:type="spellEnd"/>
            <w:r>
              <w:t xml:space="preserve"> </w:t>
            </w:r>
            <w:proofErr w:type="spellStart"/>
            <w:r>
              <w:t>підшкірна</w:t>
            </w:r>
            <w:proofErr w:type="spellEnd"/>
            <w:r>
              <w:t xml:space="preserve">, </w:t>
            </w:r>
            <w:proofErr w:type="spellStart"/>
            <w:r>
              <w:t>внутрішньошкірна</w:t>
            </w:r>
            <w:proofErr w:type="spellEnd"/>
            <w:r>
              <w:t xml:space="preserve"> (</w:t>
            </w:r>
            <w:proofErr w:type="spellStart"/>
            <w:r w:rsidR="00F87FF9">
              <w:t>лікарськ</w:t>
            </w:r>
            <w:proofErr w:type="spellEnd"/>
            <w:r w:rsidR="00F87FF9">
              <w:rPr>
                <w:lang w:val="uk-UA"/>
              </w:rPr>
              <w:t>і</w:t>
            </w:r>
            <w:r w:rsidR="00F87FF9">
              <w:t xml:space="preserve"> </w:t>
            </w:r>
            <w:proofErr w:type="spellStart"/>
            <w:r w:rsidR="00F87FF9">
              <w:t>засоб</w:t>
            </w:r>
            <w:proofErr w:type="spellEnd"/>
            <w:r w:rsidR="00F87FF9">
              <w:rPr>
                <w:lang w:val="uk-UA"/>
              </w:rPr>
              <w:t>и</w:t>
            </w:r>
            <w:r w:rsidR="00F87FF9">
              <w:t xml:space="preserve"> у </w:t>
            </w:r>
            <w:proofErr w:type="spellStart"/>
            <w:r w:rsidR="00F87FF9">
              <w:t>вартість</w:t>
            </w:r>
            <w:proofErr w:type="spellEnd"/>
            <w:r w:rsidR="00F87FF9">
              <w:t xml:space="preserve"> не вход</w:t>
            </w:r>
            <w:r w:rsidR="00F87FF9">
              <w:rPr>
                <w:lang w:val="uk-UA"/>
              </w:rPr>
              <w:t>я</w:t>
            </w:r>
            <w:proofErr w:type="spellStart"/>
            <w:r w:rsidR="00F87FF9">
              <w:t>ть</w:t>
            </w:r>
            <w:proofErr w:type="spellEnd"/>
            <w:r>
              <w:t xml:space="preserve">) </w:t>
            </w:r>
            <w:r w:rsidR="002D779F">
              <w:rPr>
                <w:lang w:val="uk-UA"/>
              </w:rPr>
              <w:t>удома</w:t>
            </w:r>
            <w:r>
              <w:t xml:space="preserve">- за </w:t>
            </w:r>
            <w:proofErr w:type="spellStart"/>
            <w:r>
              <w:t>індивідуальним</w:t>
            </w:r>
            <w:proofErr w:type="spellEnd"/>
            <w:r>
              <w:t xml:space="preserve"> </w:t>
            </w:r>
            <w:proofErr w:type="spellStart"/>
            <w:r>
              <w:t>зверненням</w:t>
            </w:r>
            <w:proofErr w:type="spellEnd"/>
          </w:p>
        </w:tc>
        <w:tc>
          <w:tcPr>
            <w:tcW w:w="1519" w:type="dxa"/>
            <w:vAlign w:val="center"/>
          </w:tcPr>
          <w:p w14:paraId="7F84649D" w14:textId="77777777" w:rsidR="00695839" w:rsidRPr="00473231" w:rsidRDefault="00695839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 w:rsidRPr="00473231">
              <w:rPr>
                <w:sz w:val="20"/>
                <w:szCs w:val="20"/>
              </w:rPr>
              <w:t>процедура</w:t>
            </w:r>
          </w:p>
        </w:tc>
        <w:tc>
          <w:tcPr>
            <w:tcW w:w="1024" w:type="dxa"/>
            <w:vAlign w:val="center"/>
          </w:tcPr>
          <w:p w14:paraId="1514CCA1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253,00</w:t>
            </w:r>
          </w:p>
        </w:tc>
        <w:tc>
          <w:tcPr>
            <w:tcW w:w="1134" w:type="dxa"/>
            <w:vAlign w:val="center"/>
          </w:tcPr>
          <w:p w14:paraId="59FAFE0D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253,00</w:t>
            </w:r>
          </w:p>
        </w:tc>
      </w:tr>
      <w:tr w:rsidR="00695839" w14:paraId="7CBDE8B2" w14:textId="77777777" w:rsidTr="00E149C4">
        <w:tc>
          <w:tcPr>
            <w:tcW w:w="664" w:type="dxa"/>
            <w:vAlign w:val="center"/>
          </w:tcPr>
          <w:p w14:paraId="17031441" w14:textId="77777777" w:rsidR="00695839" w:rsidRPr="00695839" w:rsidRDefault="00695839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  <w:lang w:eastAsia="ru-RU" w:bidi="ru-RU"/>
              </w:rPr>
              <w:t>3.5</w:t>
            </w:r>
          </w:p>
        </w:tc>
        <w:tc>
          <w:tcPr>
            <w:tcW w:w="862" w:type="dxa"/>
            <w:vAlign w:val="center"/>
          </w:tcPr>
          <w:p w14:paraId="6C2CC98B" w14:textId="77777777" w:rsidR="00695839" w:rsidRDefault="00695839" w:rsidP="008936EB">
            <w:pPr>
              <w:pStyle w:val="a9"/>
              <w:shd w:val="clear" w:color="auto" w:fill="auto"/>
              <w:ind w:firstLine="240"/>
              <w:jc w:val="both"/>
            </w:pPr>
            <w:r>
              <w:rPr>
                <w:lang w:eastAsia="ru-RU" w:bidi="ru-RU"/>
              </w:rPr>
              <w:t>43</w:t>
            </w:r>
          </w:p>
        </w:tc>
        <w:tc>
          <w:tcPr>
            <w:tcW w:w="4828" w:type="dxa"/>
            <w:vAlign w:val="bottom"/>
          </w:tcPr>
          <w:p w14:paraId="0D3CC1BA" w14:textId="77777777" w:rsidR="00695839" w:rsidRDefault="00695839" w:rsidP="008936EB">
            <w:pPr>
              <w:pStyle w:val="a9"/>
              <w:shd w:val="clear" w:color="auto" w:fill="auto"/>
              <w:spacing w:line="276" w:lineRule="auto"/>
            </w:pPr>
            <w:proofErr w:type="spellStart"/>
            <w:r>
              <w:t>Консультація</w:t>
            </w:r>
            <w:proofErr w:type="spellEnd"/>
            <w:r>
              <w:t xml:space="preserve"> </w:t>
            </w:r>
            <w:proofErr w:type="spellStart"/>
            <w:r>
              <w:t>лікаря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практики-</w:t>
            </w:r>
            <w:proofErr w:type="spellStart"/>
            <w:r>
              <w:t>сімейного</w:t>
            </w:r>
            <w:proofErr w:type="spellEnd"/>
            <w:r>
              <w:t xml:space="preserve"> </w:t>
            </w:r>
            <w:proofErr w:type="spellStart"/>
            <w:r>
              <w:t>лікаря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 w:rsidR="00F87FF9">
              <w:t>категорі</w:t>
            </w:r>
            <w:proofErr w:type="spellEnd"/>
            <w:r w:rsidR="00F87FF9">
              <w:rPr>
                <w:lang w:val="uk-UA"/>
              </w:rPr>
              <w:t>ї</w:t>
            </w:r>
            <w:r>
              <w:t xml:space="preserve"> </w:t>
            </w:r>
            <w:r w:rsidR="00F87FF9">
              <w:rPr>
                <w:lang w:val="uk-UA"/>
              </w:rPr>
              <w:t>удома</w:t>
            </w:r>
            <w:r w:rsidR="00F87FF9">
              <w:t xml:space="preserve"> </w:t>
            </w:r>
            <w:r w:rsidR="008A5A28">
              <w:t>–</w:t>
            </w:r>
            <w:r>
              <w:t xml:space="preserve"> за </w:t>
            </w:r>
            <w:proofErr w:type="spellStart"/>
            <w:r>
              <w:t>індивідуальним</w:t>
            </w:r>
            <w:proofErr w:type="spellEnd"/>
            <w:r>
              <w:t xml:space="preserve"> </w:t>
            </w:r>
            <w:proofErr w:type="spellStart"/>
            <w:r>
              <w:t>зверненням</w:t>
            </w:r>
            <w:proofErr w:type="spellEnd"/>
          </w:p>
        </w:tc>
        <w:tc>
          <w:tcPr>
            <w:tcW w:w="1519" w:type="dxa"/>
            <w:vAlign w:val="center"/>
          </w:tcPr>
          <w:p w14:paraId="6EE0A328" w14:textId="77777777" w:rsidR="00695839" w:rsidRPr="00473231" w:rsidRDefault="00695839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 w:rsidRPr="00473231">
              <w:rPr>
                <w:sz w:val="20"/>
                <w:szCs w:val="20"/>
              </w:rPr>
              <w:t>консультація</w:t>
            </w:r>
            <w:proofErr w:type="spellEnd"/>
          </w:p>
        </w:tc>
        <w:tc>
          <w:tcPr>
            <w:tcW w:w="1024" w:type="dxa"/>
            <w:vAlign w:val="center"/>
          </w:tcPr>
          <w:p w14:paraId="3AE02447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807,00</w:t>
            </w:r>
          </w:p>
        </w:tc>
        <w:tc>
          <w:tcPr>
            <w:tcW w:w="1134" w:type="dxa"/>
            <w:vAlign w:val="center"/>
          </w:tcPr>
          <w:p w14:paraId="43DC7D40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807,00</w:t>
            </w:r>
          </w:p>
        </w:tc>
      </w:tr>
      <w:tr w:rsidR="00695839" w14:paraId="49ED8F18" w14:textId="77777777" w:rsidTr="00E149C4">
        <w:tc>
          <w:tcPr>
            <w:tcW w:w="664" w:type="dxa"/>
            <w:vAlign w:val="center"/>
          </w:tcPr>
          <w:p w14:paraId="1C94FCD0" w14:textId="77777777" w:rsidR="00695839" w:rsidRPr="00695839" w:rsidRDefault="00695839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  <w:lang w:eastAsia="ru-RU" w:bidi="ru-RU"/>
              </w:rPr>
              <w:t>3.6</w:t>
            </w:r>
          </w:p>
        </w:tc>
        <w:tc>
          <w:tcPr>
            <w:tcW w:w="862" w:type="dxa"/>
            <w:vAlign w:val="center"/>
          </w:tcPr>
          <w:p w14:paraId="1AB36CB0" w14:textId="77777777" w:rsidR="00695839" w:rsidRDefault="00695839" w:rsidP="008936EB">
            <w:pPr>
              <w:pStyle w:val="a9"/>
              <w:shd w:val="clear" w:color="auto" w:fill="auto"/>
              <w:ind w:firstLine="240"/>
              <w:jc w:val="both"/>
            </w:pPr>
            <w:r>
              <w:rPr>
                <w:lang w:eastAsia="ru-RU" w:bidi="ru-RU"/>
              </w:rPr>
              <w:t>44</w:t>
            </w:r>
          </w:p>
        </w:tc>
        <w:tc>
          <w:tcPr>
            <w:tcW w:w="4828" w:type="dxa"/>
            <w:vAlign w:val="bottom"/>
          </w:tcPr>
          <w:p w14:paraId="705D6D75" w14:textId="77777777" w:rsidR="00695839" w:rsidRDefault="00695839" w:rsidP="008936EB">
            <w:pPr>
              <w:pStyle w:val="a9"/>
              <w:shd w:val="clear" w:color="auto" w:fill="auto"/>
              <w:spacing w:line="276" w:lineRule="auto"/>
            </w:pPr>
            <w:proofErr w:type="spellStart"/>
            <w:r>
              <w:t>Консультація</w:t>
            </w:r>
            <w:proofErr w:type="spellEnd"/>
            <w:r>
              <w:t xml:space="preserve"> </w:t>
            </w:r>
            <w:proofErr w:type="spellStart"/>
            <w:r>
              <w:t>лікаря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практики-</w:t>
            </w:r>
            <w:proofErr w:type="spellStart"/>
            <w:r>
              <w:t>с</w:t>
            </w:r>
            <w:r w:rsidR="007214E9">
              <w:t>імейного</w:t>
            </w:r>
            <w:proofErr w:type="spellEnd"/>
            <w:r w:rsidR="007214E9">
              <w:t xml:space="preserve"> </w:t>
            </w:r>
            <w:proofErr w:type="spellStart"/>
            <w:r w:rsidR="007214E9">
              <w:t>лікаря</w:t>
            </w:r>
            <w:proofErr w:type="spellEnd"/>
            <w:r w:rsidR="007214E9">
              <w:t xml:space="preserve"> </w:t>
            </w:r>
            <w:proofErr w:type="spellStart"/>
            <w:r w:rsidR="007214E9">
              <w:t>першої</w:t>
            </w:r>
            <w:proofErr w:type="spellEnd"/>
            <w:r w:rsidR="007214E9">
              <w:t xml:space="preserve"> </w:t>
            </w:r>
            <w:proofErr w:type="spellStart"/>
            <w:r w:rsidR="007214E9">
              <w:t>категорі</w:t>
            </w:r>
            <w:proofErr w:type="spellEnd"/>
            <w:r w:rsidR="007214E9">
              <w:rPr>
                <w:lang w:val="uk-UA"/>
              </w:rPr>
              <w:t>ї</w:t>
            </w:r>
            <w:r>
              <w:t xml:space="preserve"> </w:t>
            </w:r>
            <w:r w:rsidR="007214E9">
              <w:rPr>
                <w:lang w:val="uk-UA"/>
              </w:rPr>
              <w:t>удома</w:t>
            </w:r>
            <w:r w:rsidR="007214E9">
              <w:t xml:space="preserve"> </w:t>
            </w:r>
            <w:r w:rsidR="008A5A28">
              <w:t>–</w:t>
            </w:r>
            <w:r>
              <w:t xml:space="preserve"> за </w:t>
            </w:r>
            <w:proofErr w:type="spellStart"/>
            <w:r>
              <w:t>індивідуальним</w:t>
            </w:r>
            <w:proofErr w:type="spellEnd"/>
            <w:r>
              <w:t xml:space="preserve"> </w:t>
            </w:r>
            <w:proofErr w:type="spellStart"/>
            <w:r>
              <w:t>зверненням</w:t>
            </w:r>
            <w:proofErr w:type="spellEnd"/>
          </w:p>
        </w:tc>
        <w:tc>
          <w:tcPr>
            <w:tcW w:w="1519" w:type="dxa"/>
            <w:vAlign w:val="center"/>
          </w:tcPr>
          <w:p w14:paraId="4B3D1352" w14:textId="77777777" w:rsidR="00695839" w:rsidRPr="00473231" w:rsidRDefault="00695839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 w:rsidRPr="00473231">
              <w:rPr>
                <w:sz w:val="20"/>
                <w:szCs w:val="20"/>
              </w:rPr>
              <w:t>консультація</w:t>
            </w:r>
            <w:proofErr w:type="spellEnd"/>
          </w:p>
        </w:tc>
        <w:tc>
          <w:tcPr>
            <w:tcW w:w="1024" w:type="dxa"/>
            <w:vAlign w:val="center"/>
          </w:tcPr>
          <w:p w14:paraId="011B0756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753,00</w:t>
            </w:r>
          </w:p>
        </w:tc>
        <w:tc>
          <w:tcPr>
            <w:tcW w:w="1134" w:type="dxa"/>
            <w:vAlign w:val="center"/>
          </w:tcPr>
          <w:p w14:paraId="04F519DB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753,00</w:t>
            </w:r>
          </w:p>
        </w:tc>
      </w:tr>
      <w:tr w:rsidR="00695839" w14:paraId="318DC026" w14:textId="77777777" w:rsidTr="00E149C4">
        <w:tc>
          <w:tcPr>
            <w:tcW w:w="664" w:type="dxa"/>
            <w:vAlign w:val="center"/>
          </w:tcPr>
          <w:p w14:paraId="39977B52" w14:textId="77777777" w:rsidR="00695839" w:rsidRPr="00695839" w:rsidRDefault="00695839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  <w:lang w:eastAsia="ru-RU" w:bidi="ru-RU"/>
              </w:rPr>
              <w:t>3.7</w:t>
            </w:r>
          </w:p>
        </w:tc>
        <w:tc>
          <w:tcPr>
            <w:tcW w:w="862" w:type="dxa"/>
            <w:vAlign w:val="center"/>
          </w:tcPr>
          <w:p w14:paraId="0362CD16" w14:textId="77777777" w:rsidR="00695839" w:rsidRDefault="00695839" w:rsidP="008936EB">
            <w:pPr>
              <w:pStyle w:val="a9"/>
              <w:shd w:val="clear" w:color="auto" w:fill="auto"/>
              <w:ind w:firstLine="240"/>
              <w:jc w:val="both"/>
            </w:pPr>
            <w:r>
              <w:rPr>
                <w:lang w:eastAsia="ru-RU" w:bidi="ru-RU"/>
              </w:rPr>
              <w:t>45</w:t>
            </w:r>
          </w:p>
        </w:tc>
        <w:tc>
          <w:tcPr>
            <w:tcW w:w="4828" w:type="dxa"/>
            <w:vAlign w:val="bottom"/>
          </w:tcPr>
          <w:p w14:paraId="006285BC" w14:textId="77777777" w:rsidR="00695839" w:rsidRDefault="00695839" w:rsidP="008936EB">
            <w:pPr>
              <w:pStyle w:val="a9"/>
              <w:shd w:val="clear" w:color="auto" w:fill="auto"/>
              <w:spacing w:line="276" w:lineRule="auto"/>
            </w:pPr>
            <w:proofErr w:type="spellStart"/>
            <w:r>
              <w:t>Консультація</w:t>
            </w:r>
            <w:proofErr w:type="spellEnd"/>
            <w:r>
              <w:t xml:space="preserve"> </w:t>
            </w:r>
            <w:proofErr w:type="spellStart"/>
            <w:r>
              <w:t>лікаря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практики-</w:t>
            </w:r>
            <w:proofErr w:type="spellStart"/>
            <w:r>
              <w:t>сімейного</w:t>
            </w:r>
            <w:proofErr w:type="spellEnd"/>
            <w:r>
              <w:t xml:space="preserve"> </w:t>
            </w:r>
            <w:proofErr w:type="spellStart"/>
            <w:r>
              <w:t>лікаря</w:t>
            </w:r>
            <w:proofErr w:type="spellEnd"/>
            <w:r>
              <w:t xml:space="preserve"> </w:t>
            </w:r>
            <w:proofErr w:type="spellStart"/>
            <w:r>
              <w:t>другої</w:t>
            </w:r>
            <w:proofErr w:type="spellEnd"/>
            <w:r>
              <w:t xml:space="preserve"> </w:t>
            </w:r>
            <w:proofErr w:type="spellStart"/>
            <w:r>
              <w:t>категорії</w:t>
            </w:r>
            <w:proofErr w:type="spellEnd"/>
            <w:r>
              <w:t xml:space="preserve"> </w:t>
            </w:r>
            <w:r w:rsidR="007214E9">
              <w:rPr>
                <w:lang w:val="uk-UA"/>
              </w:rPr>
              <w:t>удома</w:t>
            </w:r>
            <w:r w:rsidR="007214E9">
              <w:t xml:space="preserve"> </w:t>
            </w:r>
            <w:r w:rsidR="008A5A28">
              <w:t>–</w:t>
            </w:r>
            <w:r>
              <w:t xml:space="preserve"> за </w:t>
            </w:r>
            <w:proofErr w:type="spellStart"/>
            <w:r>
              <w:t>індивідуальним</w:t>
            </w:r>
            <w:proofErr w:type="spellEnd"/>
            <w:r>
              <w:t xml:space="preserve"> </w:t>
            </w:r>
            <w:proofErr w:type="spellStart"/>
            <w:r>
              <w:t>зверненням</w:t>
            </w:r>
            <w:proofErr w:type="spellEnd"/>
          </w:p>
        </w:tc>
        <w:tc>
          <w:tcPr>
            <w:tcW w:w="1519" w:type="dxa"/>
            <w:vAlign w:val="center"/>
          </w:tcPr>
          <w:p w14:paraId="5EB12E60" w14:textId="77777777" w:rsidR="00695839" w:rsidRPr="00473231" w:rsidRDefault="00695839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 w:rsidRPr="00473231">
              <w:rPr>
                <w:sz w:val="20"/>
                <w:szCs w:val="20"/>
              </w:rPr>
              <w:t>консультація</w:t>
            </w:r>
            <w:proofErr w:type="spellEnd"/>
          </w:p>
        </w:tc>
        <w:tc>
          <w:tcPr>
            <w:tcW w:w="1024" w:type="dxa"/>
            <w:vAlign w:val="center"/>
          </w:tcPr>
          <w:p w14:paraId="4E4CF1BE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699,00</w:t>
            </w:r>
          </w:p>
        </w:tc>
        <w:tc>
          <w:tcPr>
            <w:tcW w:w="1134" w:type="dxa"/>
            <w:vAlign w:val="center"/>
          </w:tcPr>
          <w:p w14:paraId="78E2D837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699,00</w:t>
            </w:r>
          </w:p>
        </w:tc>
      </w:tr>
      <w:tr w:rsidR="00695839" w14:paraId="5CABFF89" w14:textId="77777777" w:rsidTr="00E149C4">
        <w:tc>
          <w:tcPr>
            <w:tcW w:w="664" w:type="dxa"/>
            <w:vAlign w:val="center"/>
          </w:tcPr>
          <w:p w14:paraId="2611498C" w14:textId="77777777" w:rsidR="00695839" w:rsidRPr="00695839" w:rsidRDefault="00695839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  <w:lang w:eastAsia="ru-RU" w:bidi="ru-RU"/>
              </w:rPr>
              <w:t>3.8</w:t>
            </w:r>
          </w:p>
        </w:tc>
        <w:tc>
          <w:tcPr>
            <w:tcW w:w="862" w:type="dxa"/>
            <w:vAlign w:val="center"/>
          </w:tcPr>
          <w:p w14:paraId="003F4E3D" w14:textId="77777777" w:rsidR="00695839" w:rsidRDefault="00695839" w:rsidP="008936EB">
            <w:pPr>
              <w:pStyle w:val="a9"/>
              <w:shd w:val="clear" w:color="auto" w:fill="auto"/>
              <w:ind w:firstLine="240"/>
              <w:jc w:val="both"/>
            </w:pPr>
            <w:r>
              <w:rPr>
                <w:lang w:eastAsia="ru-RU" w:bidi="ru-RU"/>
              </w:rPr>
              <w:t>46</w:t>
            </w:r>
          </w:p>
        </w:tc>
        <w:tc>
          <w:tcPr>
            <w:tcW w:w="4828" w:type="dxa"/>
            <w:vAlign w:val="bottom"/>
          </w:tcPr>
          <w:p w14:paraId="17A92D7D" w14:textId="77777777" w:rsidR="00695839" w:rsidRDefault="00695839" w:rsidP="008936EB">
            <w:pPr>
              <w:pStyle w:val="a9"/>
              <w:shd w:val="clear" w:color="auto" w:fill="auto"/>
              <w:spacing w:line="276" w:lineRule="auto"/>
            </w:pPr>
            <w:proofErr w:type="spellStart"/>
            <w:r>
              <w:t>Консультація</w:t>
            </w:r>
            <w:proofErr w:type="spellEnd"/>
            <w:r>
              <w:t xml:space="preserve"> </w:t>
            </w:r>
            <w:proofErr w:type="spellStart"/>
            <w:r>
              <w:t>лікаря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практики-</w:t>
            </w:r>
            <w:proofErr w:type="spellStart"/>
            <w:r>
              <w:t>сімейного</w:t>
            </w:r>
            <w:proofErr w:type="spellEnd"/>
            <w:r>
              <w:t xml:space="preserve"> </w:t>
            </w:r>
            <w:proofErr w:type="spellStart"/>
            <w:r>
              <w:t>лікаря</w:t>
            </w:r>
            <w:proofErr w:type="spellEnd"/>
            <w:r>
              <w:t xml:space="preserve"> </w:t>
            </w:r>
            <w:proofErr w:type="spellStart"/>
            <w:r>
              <w:t>спеціаліста</w:t>
            </w:r>
            <w:proofErr w:type="spellEnd"/>
            <w:r>
              <w:t xml:space="preserve"> </w:t>
            </w:r>
            <w:r w:rsidR="007214E9">
              <w:rPr>
                <w:lang w:val="uk-UA"/>
              </w:rPr>
              <w:t>удома</w:t>
            </w:r>
            <w:r w:rsidR="007214E9">
              <w:t xml:space="preserve"> </w:t>
            </w:r>
            <w:r w:rsidR="008A5A28">
              <w:t>–</w:t>
            </w:r>
            <w:r>
              <w:t xml:space="preserve"> за </w:t>
            </w:r>
            <w:proofErr w:type="spellStart"/>
            <w:r>
              <w:t>індивідуальним</w:t>
            </w:r>
            <w:proofErr w:type="spellEnd"/>
            <w:r>
              <w:t xml:space="preserve"> </w:t>
            </w:r>
            <w:proofErr w:type="spellStart"/>
            <w:r>
              <w:t>зверненням</w:t>
            </w:r>
            <w:proofErr w:type="spellEnd"/>
          </w:p>
        </w:tc>
        <w:tc>
          <w:tcPr>
            <w:tcW w:w="1519" w:type="dxa"/>
            <w:vAlign w:val="center"/>
          </w:tcPr>
          <w:p w14:paraId="5042D825" w14:textId="77777777" w:rsidR="00695839" w:rsidRPr="00473231" w:rsidRDefault="00695839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 w:rsidRPr="00473231">
              <w:rPr>
                <w:sz w:val="20"/>
                <w:szCs w:val="20"/>
              </w:rPr>
              <w:t>консультація</w:t>
            </w:r>
            <w:proofErr w:type="spellEnd"/>
          </w:p>
        </w:tc>
        <w:tc>
          <w:tcPr>
            <w:tcW w:w="1024" w:type="dxa"/>
            <w:vAlign w:val="center"/>
          </w:tcPr>
          <w:p w14:paraId="2F6AF371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592,00</w:t>
            </w:r>
          </w:p>
        </w:tc>
        <w:tc>
          <w:tcPr>
            <w:tcW w:w="1134" w:type="dxa"/>
            <w:vAlign w:val="center"/>
          </w:tcPr>
          <w:p w14:paraId="350A069A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592,00</w:t>
            </w:r>
          </w:p>
        </w:tc>
      </w:tr>
      <w:tr w:rsidR="00695839" w14:paraId="1F5DE3D5" w14:textId="77777777" w:rsidTr="00E149C4">
        <w:tc>
          <w:tcPr>
            <w:tcW w:w="664" w:type="dxa"/>
            <w:vAlign w:val="bottom"/>
          </w:tcPr>
          <w:p w14:paraId="4D771072" w14:textId="77777777" w:rsidR="00695839" w:rsidRPr="00695839" w:rsidRDefault="00695839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  <w:lang w:eastAsia="ru-RU" w:bidi="ru-RU"/>
              </w:rPr>
              <w:t>3.9</w:t>
            </w:r>
          </w:p>
        </w:tc>
        <w:tc>
          <w:tcPr>
            <w:tcW w:w="862" w:type="dxa"/>
            <w:vAlign w:val="bottom"/>
          </w:tcPr>
          <w:p w14:paraId="6BBED1E8" w14:textId="77777777" w:rsidR="00695839" w:rsidRDefault="00695839" w:rsidP="008936EB">
            <w:pPr>
              <w:pStyle w:val="a9"/>
              <w:shd w:val="clear" w:color="auto" w:fill="auto"/>
              <w:ind w:firstLine="240"/>
              <w:jc w:val="both"/>
            </w:pPr>
            <w:r>
              <w:rPr>
                <w:lang w:eastAsia="ru-RU" w:bidi="ru-RU"/>
              </w:rPr>
              <w:t>47</w:t>
            </w:r>
          </w:p>
        </w:tc>
        <w:tc>
          <w:tcPr>
            <w:tcW w:w="4828" w:type="dxa"/>
            <w:vAlign w:val="bottom"/>
          </w:tcPr>
          <w:p w14:paraId="1287B216" w14:textId="77777777" w:rsidR="00695839" w:rsidRDefault="00695839" w:rsidP="008936EB">
            <w:pPr>
              <w:pStyle w:val="a9"/>
              <w:shd w:val="clear" w:color="auto" w:fill="auto"/>
            </w:pPr>
            <w:proofErr w:type="spellStart"/>
            <w:r>
              <w:t>Консультація</w:t>
            </w:r>
            <w:proofErr w:type="spellEnd"/>
            <w:r>
              <w:t xml:space="preserve"> </w:t>
            </w:r>
            <w:proofErr w:type="spellStart"/>
            <w:r>
              <w:t>л</w:t>
            </w:r>
            <w:r w:rsidR="007214E9">
              <w:t>ікарем</w:t>
            </w:r>
            <w:proofErr w:type="spellEnd"/>
            <w:r w:rsidR="007214E9">
              <w:t xml:space="preserve"> </w:t>
            </w:r>
            <w:proofErr w:type="spellStart"/>
            <w:r w:rsidR="007214E9">
              <w:t>педіатром</w:t>
            </w:r>
            <w:proofErr w:type="spellEnd"/>
            <w:r w:rsidR="007214E9">
              <w:t xml:space="preserve"> </w:t>
            </w:r>
            <w:proofErr w:type="spellStart"/>
            <w:r w:rsidR="007214E9">
              <w:t>вищої</w:t>
            </w:r>
            <w:proofErr w:type="spellEnd"/>
            <w:r w:rsidR="007214E9">
              <w:t xml:space="preserve"> </w:t>
            </w:r>
            <w:proofErr w:type="spellStart"/>
            <w:r w:rsidR="007214E9">
              <w:t>категорі</w:t>
            </w:r>
            <w:proofErr w:type="spellEnd"/>
            <w:r w:rsidR="007214E9">
              <w:rPr>
                <w:lang w:val="uk-UA"/>
              </w:rPr>
              <w:t>ї</w:t>
            </w:r>
            <w:r>
              <w:t xml:space="preserve"> </w:t>
            </w:r>
            <w:r w:rsidR="007214E9">
              <w:rPr>
                <w:lang w:val="uk-UA"/>
              </w:rPr>
              <w:t>удома</w:t>
            </w:r>
            <w:r w:rsidR="007214E9">
              <w:t xml:space="preserve"> </w:t>
            </w:r>
            <w:r w:rsidR="008A5A28">
              <w:t>–</w:t>
            </w:r>
            <w:r>
              <w:t xml:space="preserve"> за </w:t>
            </w:r>
            <w:proofErr w:type="spellStart"/>
            <w:r>
              <w:t>індивідуальним</w:t>
            </w:r>
            <w:proofErr w:type="spellEnd"/>
            <w:r>
              <w:t xml:space="preserve"> </w:t>
            </w:r>
            <w:proofErr w:type="spellStart"/>
            <w:r>
              <w:t>зверненням</w:t>
            </w:r>
            <w:proofErr w:type="spellEnd"/>
          </w:p>
        </w:tc>
        <w:tc>
          <w:tcPr>
            <w:tcW w:w="1519" w:type="dxa"/>
            <w:vAlign w:val="bottom"/>
          </w:tcPr>
          <w:p w14:paraId="7AC7B2C1" w14:textId="77777777" w:rsidR="00695839" w:rsidRPr="00473231" w:rsidRDefault="00695839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 w:rsidRPr="00473231">
              <w:rPr>
                <w:sz w:val="20"/>
                <w:szCs w:val="20"/>
              </w:rPr>
              <w:t>консультація</w:t>
            </w:r>
            <w:proofErr w:type="spellEnd"/>
          </w:p>
        </w:tc>
        <w:tc>
          <w:tcPr>
            <w:tcW w:w="1024" w:type="dxa"/>
            <w:vAlign w:val="bottom"/>
          </w:tcPr>
          <w:p w14:paraId="5A21A23A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807,00</w:t>
            </w:r>
          </w:p>
        </w:tc>
        <w:tc>
          <w:tcPr>
            <w:tcW w:w="1134" w:type="dxa"/>
            <w:vAlign w:val="bottom"/>
          </w:tcPr>
          <w:p w14:paraId="57597EAF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807,00</w:t>
            </w:r>
          </w:p>
        </w:tc>
      </w:tr>
      <w:tr w:rsidR="00695839" w14:paraId="533D9D69" w14:textId="77777777" w:rsidTr="00E149C4">
        <w:tc>
          <w:tcPr>
            <w:tcW w:w="664" w:type="dxa"/>
            <w:vAlign w:val="center"/>
          </w:tcPr>
          <w:p w14:paraId="6FFA1733" w14:textId="77777777" w:rsidR="00695839" w:rsidRPr="00695839" w:rsidRDefault="00695839" w:rsidP="00DE0BE8">
            <w:pPr>
              <w:pStyle w:val="a9"/>
              <w:shd w:val="clear" w:color="auto" w:fill="auto"/>
              <w:jc w:val="right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  <w:lang w:eastAsia="ru-RU" w:bidi="ru-RU"/>
              </w:rPr>
              <w:t>3.10</w:t>
            </w:r>
          </w:p>
        </w:tc>
        <w:tc>
          <w:tcPr>
            <w:tcW w:w="862" w:type="dxa"/>
            <w:vAlign w:val="bottom"/>
          </w:tcPr>
          <w:p w14:paraId="685901E7" w14:textId="77777777" w:rsidR="00695839" w:rsidRDefault="00695839" w:rsidP="008936EB">
            <w:pPr>
              <w:pStyle w:val="a9"/>
              <w:shd w:val="clear" w:color="auto" w:fill="auto"/>
              <w:ind w:firstLine="240"/>
              <w:jc w:val="both"/>
            </w:pPr>
            <w:r>
              <w:rPr>
                <w:lang w:eastAsia="ru-RU" w:bidi="ru-RU"/>
              </w:rPr>
              <w:t>48</w:t>
            </w:r>
          </w:p>
        </w:tc>
        <w:tc>
          <w:tcPr>
            <w:tcW w:w="4828" w:type="dxa"/>
            <w:vAlign w:val="bottom"/>
          </w:tcPr>
          <w:p w14:paraId="39AAD6DB" w14:textId="77777777" w:rsidR="00695839" w:rsidRDefault="00695839" w:rsidP="008936EB">
            <w:pPr>
              <w:pStyle w:val="a9"/>
              <w:shd w:val="clear" w:color="auto" w:fill="auto"/>
            </w:pPr>
            <w:proofErr w:type="spellStart"/>
            <w:r>
              <w:t>Консультація</w:t>
            </w:r>
            <w:proofErr w:type="spellEnd"/>
            <w:r>
              <w:t xml:space="preserve"> </w:t>
            </w:r>
            <w:proofErr w:type="spellStart"/>
            <w:r>
              <w:t>лі</w:t>
            </w:r>
            <w:r w:rsidR="007214E9">
              <w:t>карем</w:t>
            </w:r>
            <w:proofErr w:type="spellEnd"/>
            <w:r w:rsidR="007214E9">
              <w:t xml:space="preserve"> </w:t>
            </w:r>
            <w:proofErr w:type="spellStart"/>
            <w:r w:rsidR="007214E9">
              <w:t>педіатром</w:t>
            </w:r>
            <w:proofErr w:type="spellEnd"/>
            <w:r w:rsidR="007214E9">
              <w:t xml:space="preserve"> </w:t>
            </w:r>
            <w:proofErr w:type="spellStart"/>
            <w:r w:rsidR="007214E9">
              <w:t>першої</w:t>
            </w:r>
            <w:proofErr w:type="spellEnd"/>
            <w:r w:rsidR="007214E9">
              <w:t xml:space="preserve"> </w:t>
            </w:r>
            <w:proofErr w:type="spellStart"/>
            <w:r w:rsidR="007214E9">
              <w:t>категорі</w:t>
            </w:r>
            <w:proofErr w:type="spellEnd"/>
            <w:r w:rsidR="007214E9">
              <w:rPr>
                <w:lang w:val="uk-UA"/>
              </w:rPr>
              <w:t>ї</w:t>
            </w:r>
            <w:r>
              <w:t xml:space="preserve"> </w:t>
            </w:r>
            <w:r w:rsidR="007214E9">
              <w:rPr>
                <w:lang w:val="uk-UA"/>
              </w:rPr>
              <w:t>удома</w:t>
            </w:r>
            <w:r w:rsidR="007214E9">
              <w:t xml:space="preserve"> </w:t>
            </w:r>
            <w:r w:rsidR="008A5A28">
              <w:t>–</w:t>
            </w:r>
            <w:r>
              <w:t xml:space="preserve"> за </w:t>
            </w:r>
            <w:proofErr w:type="spellStart"/>
            <w:r>
              <w:t>індивідуальним</w:t>
            </w:r>
            <w:proofErr w:type="spellEnd"/>
            <w:r>
              <w:t xml:space="preserve"> </w:t>
            </w:r>
            <w:proofErr w:type="spellStart"/>
            <w:r>
              <w:t>зверненням</w:t>
            </w:r>
            <w:proofErr w:type="spellEnd"/>
            <w:r>
              <w:t xml:space="preserve"> </w:t>
            </w:r>
          </w:p>
        </w:tc>
        <w:tc>
          <w:tcPr>
            <w:tcW w:w="1519" w:type="dxa"/>
            <w:vAlign w:val="bottom"/>
          </w:tcPr>
          <w:p w14:paraId="6A016486" w14:textId="77777777" w:rsidR="00695839" w:rsidRPr="00473231" w:rsidRDefault="00695839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 w:rsidRPr="00473231">
              <w:rPr>
                <w:sz w:val="20"/>
                <w:szCs w:val="20"/>
              </w:rPr>
              <w:t>консультація</w:t>
            </w:r>
            <w:proofErr w:type="spellEnd"/>
          </w:p>
        </w:tc>
        <w:tc>
          <w:tcPr>
            <w:tcW w:w="1024" w:type="dxa"/>
            <w:vAlign w:val="bottom"/>
          </w:tcPr>
          <w:p w14:paraId="527A6822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753,00</w:t>
            </w:r>
          </w:p>
        </w:tc>
        <w:tc>
          <w:tcPr>
            <w:tcW w:w="1134" w:type="dxa"/>
            <w:vAlign w:val="bottom"/>
          </w:tcPr>
          <w:p w14:paraId="3CF9B911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753,00</w:t>
            </w:r>
          </w:p>
        </w:tc>
      </w:tr>
      <w:tr w:rsidR="00695839" w14:paraId="3F6D7583" w14:textId="77777777" w:rsidTr="00E149C4">
        <w:tc>
          <w:tcPr>
            <w:tcW w:w="664" w:type="dxa"/>
            <w:vAlign w:val="center"/>
          </w:tcPr>
          <w:p w14:paraId="7DCCB5FC" w14:textId="77777777" w:rsidR="00695839" w:rsidRPr="00695839" w:rsidRDefault="00695839" w:rsidP="00DE0BE8">
            <w:pPr>
              <w:pStyle w:val="a9"/>
              <w:shd w:val="clear" w:color="auto" w:fill="auto"/>
              <w:jc w:val="right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  <w:lang w:eastAsia="ru-RU" w:bidi="ru-RU"/>
              </w:rPr>
              <w:t>3.11</w:t>
            </w:r>
          </w:p>
        </w:tc>
        <w:tc>
          <w:tcPr>
            <w:tcW w:w="862" w:type="dxa"/>
            <w:vAlign w:val="bottom"/>
          </w:tcPr>
          <w:p w14:paraId="316E7384" w14:textId="77777777" w:rsidR="00695839" w:rsidRDefault="00695839" w:rsidP="008936EB">
            <w:pPr>
              <w:pStyle w:val="a9"/>
              <w:shd w:val="clear" w:color="auto" w:fill="auto"/>
              <w:ind w:firstLine="240"/>
              <w:jc w:val="both"/>
            </w:pPr>
            <w:r>
              <w:rPr>
                <w:lang w:eastAsia="ru-RU" w:bidi="ru-RU"/>
              </w:rPr>
              <w:t>49</w:t>
            </w:r>
          </w:p>
        </w:tc>
        <w:tc>
          <w:tcPr>
            <w:tcW w:w="4828" w:type="dxa"/>
            <w:vAlign w:val="bottom"/>
          </w:tcPr>
          <w:p w14:paraId="7552693D" w14:textId="77777777" w:rsidR="00695839" w:rsidRDefault="00695839" w:rsidP="008936EB">
            <w:pPr>
              <w:pStyle w:val="a9"/>
              <w:shd w:val="clear" w:color="auto" w:fill="auto"/>
            </w:pPr>
            <w:proofErr w:type="spellStart"/>
            <w:r>
              <w:t>Консультація</w:t>
            </w:r>
            <w:proofErr w:type="spellEnd"/>
            <w:r>
              <w:t xml:space="preserve"> </w:t>
            </w:r>
            <w:proofErr w:type="spellStart"/>
            <w:r>
              <w:t>лі</w:t>
            </w:r>
            <w:r w:rsidR="007214E9">
              <w:t>карем</w:t>
            </w:r>
            <w:proofErr w:type="spellEnd"/>
            <w:r w:rsidR="007214E9">
              <w:t xml:space="preserve"> </w:t>
            </w:r>
            <w:proofErr w:type="spellStart"/>
            <w:r w:rsidR="007214E9">
              <w:t>педіатром</w:t>
            </w:r>
            <w:proofErr w:type="spellEnd"/>
            <w:r w:rsidR="007214E9">
              <w:t xml:space="preserve"> </w:t>
            </w:r>
            <w:proofErr w:type="spellStart"/>
            <w:r w:rsidR="007214E9">
              <w:t>другої</w:t>
            </w:r>
            <w:proofErr w:type="spellEnd"/>
            <w:r w:rsidR="007214E9">
              <w:t xml:space="preserve"> </w:t>
            </w:r>
            <w:proofErr w:type="spellStart"/>
            <w:r w:rsidR="007214E9">
              <w:t>категорі</w:t>
            </w:r>
            <w:proofErr w:type="spellEnd"/>
            <w:r w:rsidR="007214E9">
              <w:rPr>
                <w:lang w:val="uk-UA"/>
              </w:rPr>
              <w:t>ї</w:t>
            </w:r>
            <w:r>
              <w:t xml:space="preserve"> </w:t>
            </w:r>
            <w:r w:rsidR="007214E9">
              <w:rPr>
                <w:lang w:val="uk-UA"/>
              </w:rPr>
              <w:t>удома</w:t>
            </w:r>
            <w:r w:rsidR="007214E9">
              <w:t xml:space="preserve"> </w:t>
            </w:r>
            <w:r w:rsidR="008A5A28">
              <w:t>–</w:t>
            </w:r>
            <w:r>
              <w:t xml:space="preserve"> за </w:t>
            </w:r>
            <w:proofErr w:type="spellStart"/>
            <w:r>
              <w:t>індивідуальним</w:t>
            </w:r>
            <w:proofErr w:type="spellEnd"/>
            <w:r>
              <w:t xml:space="preserve"> </w:t>
            </w:r>
            <w:proofErr w:type="spellStart"/>
            <w:r>
              <w:t>зверненням</w:t>
            </w:r>
            <w:proofErr w:type="spellEnd"/>
          </w:p>
        </w:tc>
        <w:tc>
          <w:tcPr>
            <w:tcW w:w="1519" w:type="dxa"/>
            <w:vAlign w:val="bottom"/>
          </w:tcPr>
          <w:p w14:paraId="759C44A4" w14:textId="77777777" w:rsidR="00695839" w:rsidRPr="00473231" w:rsidRDefault="00695839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 w:rsidRPr="00473231">
              <w:rPr>
                <w:sz w:val="20"/>
                <w:szCs w:val="20"/>
              </w:rPr>
              <w:t>консультація</w:t>
            </w:r>
            <w:proofErr w:type="spellEnd"/>
          </w:p>
        </w:tc>
        <w:tc>
          <w:tcPr>
            <w:tcW w:w="1024" w:type="dxa"/>
            <w:vAlign w:val="bottom"/>
          </w:tcPr>
          <w:p w14:paraId="07022E9C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699,00</w:t>
            </w:r>
          </w:p>
        </w:tc>
        <w:tc>
          <w:tcPr>
            <w:tcW w:w="1134" w:type="dxa"/>
            <w:vAlign w:val="bottom"/>
          </w:tcPr>
          <w:p w14:paraId="79C2C0DA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699,00</w:t>
            </w:r>
          </w:p>
        </w:tc>
      </w:tr>
      <w:tr w:rsidR="00695839" w14:paraId="667C27B3" w14:textId="77777777" w:rsidTr="00E149C4">
        <w:tc>
          <w:tcPr>
            <w:tcW w:w="664" w:type="dxa"/>
            <w:vAlign w:val="center"/>
          </w:tcPr>
          <w:p w14:paraId="6542086A" w14:textId="77777777" w:rsidR="00695839" w:rsidRPr="00695839" w:rsidRDefault="00695839" w:rsidP="00DE0BE8">
            <w:pPr>
              <w:pStyle w:val="a9"/>
              <w:shd w:val="clear" w:color="auto" w:fill="auto"/>
              <w:jc w:val="right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  <w:lang w:eastAsia="ru-RU" w:bidi="ru-RU"/>
              </w:rPr>
              <w:t>3.12</w:t>
            </w:r>
          </w:p>
        </w:tc>
        <w:tc>
          <w:tcPr>
            <w:tcW w:w="862" w:type="dxa"/>
            <w:vAlign w:val="bottom"/>
          </w:tcPr>
          <w:p w14:paraId="3149C4F1" w14:textId="77777777" w:rsidR="00695839" w:rsidRDefault="00695839" w:rsidP="008936EB">
            <w:pPr>
              <w:pStyle w:val="a9"/>
              <w:shd w:val="clear" w:color="auto" w:fill="auto"/>
              <w:ind w:firstLine="240"/>
              <w:jc w:val="both"/>
            </w:pPr>
            <w:r>
              <w:rPr>
                <w:lang w:eastAsia="ru-RU" w:bidi="ru-RU"/>
              </w:rPr>
              <w:t>50</w:t>
            </w:r>
          </w:p>
        </w:tc>
        <w:tc>
          <w:tcPr>
            <w:tcW w:w="4828" w:type="dxa"/>
            <w:vAlign w:val="bottom"/>
          </w:tcPr>
          <w:p w14:paraId="761523BF" w14:textId="77777777" w:rsidR="00695839" w:rsidRDefault="00695839" w:rsidP="008936EB">
            <w:pPr>
              <w:pStyle w:val="a9"/>
              <w:shd w:val="clear" w:color="auto" w:fill="auto"/>
            </w:pPr>
            <w:proofErr w:type="spellStart"/>
            <w:r>
              <w:t>Консультація</w:t>
            </w:r>
            <w:proofErr w:type="spellEnd"/>
            <w:r>
              <w:t xml:space="preserve"> </w:t>
            </w:r>
            <w:proofErr w:type="spellStart"/>
            <w:r>
              <w:t>лікарем</w:t>
            </w:r>
            <w:proofErr w:type="spellEnd"/>
            <w:r>
              <w:t xml:space="preserve"> </w:t>
            </w:r>
            <w:proofErr w:type="spellStart"/>
            <w:r>
              <w:t>педіатром</w:t>
            </w:r>
            <w:proofErr w:type="spellEnd"/>
            <w:r>
              <w:t xml:space="preserve"> </w:t>
            </w:r>
            <w:proofErr w:type="spellStart"/>
            <w:r>
              <w:t>спеціалістом</w:t>
            </w:r>
            <w:proofErr w:type="spellEnd"/>
            <w:r>
              <w:t xml:space="preserve"> </w:t>
            </w:r>
            <w:r w:rsidR="007214E9">
              <w:rPr>
                <w:lang w:val="uk-UA"/>
              </w:rPr>
              <w:t>удома</w:t>
            </w:r>
            <w:r w:rsidR="007214E9">
              <w:t xml:space="preserve"> </w:t>
            </w:r>
            <w:r w:rsidR="008A5A28">
              <w:t>–</w:t>
            </w:r>
            <w:r>
              <w:t xml:space="preserve"> за </w:t>
            </w:r>
            <w:proofErr w:type="spellStart"/>
            <w:r>
              <w:t>індивідуальним</w:t>
            </w:r>
            <w:proofErr w:type="spellEnd"/>
            <w:r>
              <w:t xml:space="preserve"> </w:t>
            </w:r>
            <w:proofErr w:type="spellStart"/>
            <w:r>
              <w:t>зверненням</w:t>
            </w:r>
            <w:proofErr w:type="spellEnd"/>
          </w:p>
        </w:tc>
        <w:tc>
          <w:tcPr>
            <w:tcW w:w="1519" w:type="dxa"/>
            <w:vAlign w:val="bottom"/>
          </w:tcPr>
          <w:p w14:paraId="24093A31" w14:textId="77777777" w:rsidR="00695839" w:rsidRPr="00473231" w:rsidRDefault="00695839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 w:rsidRPr="00473231">
              <w:rPr>
                <w:sz w:val="20"/>
                <w:szCs w:val="20"/>
              </w:rPr>
              <w:t>консультація</w:t>
            </w:r>
            <w:proofErr w:type="spellEnd"/>
          </w:p>
        </w:tc>
        <w:tc>
          <w:tcPr>
            <w:tcW w:w="1024" w:type="dxa"/>
            <w:vAlign w:val="bottom"/>
          </w:tcPr>
          <w:p w14:paraId="110A418C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592,00</w:t>
            </w:r>
          </w:p>
        </w:tc>
        <w:tc>
          <w:tcPr>
            <w:tcW w:w="1134" w:type="dxa"/>
            <w:vAlign w:val="bottom"/>
          </w:tcPr>
          <w:p w14:paraId="51813FDF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592,00</w:t>
            </w:r>
          </w:p>
        </w:tc>
      </w:tr>
      <w:tr w:rsidR="00695839" w14:paraId="534C5E71" w14:textId="77777777" w:rsidTr="00E149C4"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440BE820" w14:textId="77777777" w:rsidR="00695839" w:rsidRPr="00695839" w:rsidRDefault="00695839" w:rsidP="00695839">
            <w:pPr>
              <w:pStyle w:val="a9"/>
              <w:shd w:val="clear" w:color="auto" w:fill="auto"/>
              <w:ind w:firstLine="30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  <w:lang w:eastAsia="ru-RU" w:bidi="ru-RU"/>
              </w:rPr>
              <w:t>4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14:paraId="17D4F542" w14:textId="77777777" w:rsidR="00695839" w:rsidRDefault="00695839" w:rsidP="008936EB">
            <w:pPr>
              <w:rPr>
                <w:sz w:val="10"/>
                <w:szCs w:val="10"/>
              </w:rPr>
            </w:pPr>
          </w:p>
        </w:tc>
        <w:tc>
          <w:tcPr>
            <w:tcW w:w="4828" w:type="dxa"/>
            <w:shd w:val="clear" w:color="auto" w:fill="D9D9D9" w:themeFill="background1" w:themeFillShade="D9"/>
            <w:vAlign w:val="bottom"/>
          </w:tcPr>
          <w:p w14:paraId="5FD1B273" w14:textId="77777777" w:rsidR="00695839" w:rsidRDefault="00695839" w:rsidP="008936EB">
            <w:pPr>
              <w:pStyle w:val="a9"/>
              <w:shd w:val="clear" w:color="auto" w:fill="auto"/>
              <w:spacing w:line="276" w:lineRule="auto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профілактичних</w:t>
            </w:r>
            <w:proofErr w:type="spellEnd"/>
            <w:r>
              <w:t xml:space="preserve"> </w:t>
            </w:r>
            <w:proofErr w:type="spellStart"/>
            <w:r>
              <w:t>щеплень</w:t>
            </w:r>
            <w:proofErr w:type="spellEnd"/>
            <w:r>
              <w:t xml:space="preserve"> </w:t>
            </w:r>
            <w:proofErr w:type="spellStart"/>
            <w:r>
              <w:t>усім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бажають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зробити</w:t>
            </w:r>
            <w:proofErr w:type="spellEnd"/>
            <w:r>
              <w:t xml:space="preserve"> поза схемами календаря </w:t>
            </w:r>
            <w:proofErr w:type="spellStart"/>
            <w:r>
              <w:t>профілактичних</w:t>
            </w:r>
            <w:proofErr w:type="spellEnd"/>
            <w:r>
              <w:t xml:space="preserve"> </w:t>
            </w:r>
            <w:proofErr w:type="spellStart"/>
            <w:r>
              <w:t>щеплень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</w:p>
        </w:tc>
        <w:tc>
          <w:tcPr>
            <w:tcW w:w="1519" w:type="dxa"/>
            <w:shd w:val="clear" w:color="auto" w:fill="D9D9D9" w:themeFill="background1" w:themeFillShade="D9"/>
          </w:tcPr>
          <w:p w14:paraId="0AB7DEF1" w14:textId="77777777" w:rsidR="00695839" w:rsidRPr="00473231" w:rsidRDefault="00695839" w:rsidP="008936E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4AF06C03" w14:textId="77777777" w:rsidR="00695839" w:rsidRDefault="00695839" w:rsidP="008936EB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46C8C3B" w14:textId="77777777" w:rsidR="00695839" w:rsidRDefault="00695839" w:rsidP="008936EB">
            <w:pPr>
              <w:rPr>
                <w:sz w:val="10"/>
                <w:szCs w:val="10"/>
              </w:rPr>
            </w:pPr>
          </w:p>
        </w:tc>
      </w:tr>
      <w:tr w:rsidR="00695839" w14:paraId="431804FD" w14:textId="77777777" w:rsidTr="00E149C4">
        <w:tc>
          <w:tcPr>
            <w:tcW w:w="664" w:type="dxa"/>
            <w:vAlign w:val="bottom"/>
          </w:tcPr>
          <w:p w14:paraId="33CFF8EE" w14:textId="77777777" w:rsidR="00695839" w:rsidRPr="00695839" w:rsidRDefault="00695839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  <w:lang w:eastAsia="ru-RU" w:bidi="ru-RU"/>
              </w:rPr>
              <w:t>4.1</w:t>
            </w:r>
          </w:p>
        </w:tc>
        <w:tc>
          <w:tcPr>
            <w:tcW w:w="862" w:type="dxa"/>
            <w:vAlign w:val="bottom"/>
          </w:tcPr>
          <w:p w14:paraId="4C8DA12B" w14:textId="77777777" w:rsidR="00695839" w:rsidRDefault="00695839" w:rsidP="008936EB">
            <w:pPr>
              <w:pStyle w:val="a9"/>
              <w:shd w:val="clear" w:color="auto" w:fill="auto"/>
              <w:ind w:firstLine="240"/>
              <w:jc w:val="both"/>
            </w:pPr>
            <w:r>
              <w:rPr>
                <w:lang w:eastAsia="ru-RU" w:bidi="ru-RU"/>
              </w:rPr>
              <w:t>15</w:t>
            </w:r>
          </w:p>
        </w:tc>
        <w:tc>
          <w:tcPr>
            <w:tcW w:w="4828" w:type="dxa"/>
            <w:vAlign w:val="bottom"/>
          </w:tcPr>
          <w:p w14:paraId="706CDF3C" w14:textId="77777777" w:rsidR="00695839" w:rsidRDefault="00695839" w:rsidP="008936EB">
            <w:pPr>
              <w:pStyle w:val="a9"/>
              <w:shd w:val="clear" w:color="auto" w:fill="auto"/>
            </w:pPr>
            <w:proofErr w:type="spellStart"/>
            <w:r>
              <w:t>Виїзна</w:t>
            </w:r>
            <w:proofErr w:type="spellEnd"/>
            <w:r>
              <w:t xml:space="preserve"> </w:t>
            </w:r>
            <w:proofErr w:type="spellStart"/>
            <w:r>
              <w:t>Вакцинація</w:t>
            </w:r>
            <w:proofErr w:type="spellEnd"/>
            <w:r>
              <w:t xml:space="preserve"> бригадою (</w:t>
            </w:r>
            <w:proofErr w:type="spellStart"/>
            <w:r>
              <w:t>лікарів</w:t>
            </w:r>
            <w:proofErr w:type="spellEnd"/>
            <w:r>
              <w:t xml:space="preserve"> та </w:t>
            </w:r>
            <w:proofErr w:type="spellStart"/>
            <w:r>
              <w:t>медичних</w:t>
            </w:r>
            <w:proofErr w:type="spellEnd"/>
            <w:r>
              <w:t xml:space="preserve"> сестер) за </w:t>
            </w:r>
            <w:proofErr w:type="spellStart"/>
            <w:r>
              <w:t>зверненням</w:t>
            </w:r>
            <w:proofErr w:type="spellEnd"/>
            <w:r>
              <w:t xml:space="preserve"> </w:t>
            </w:r>
            <w:proofErr w:type="spellStart"/>
            <w:r>
              <w:t>юридичних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</w:p>
        </w:tc>
        <w:tc>
          <w:tcPr>
            <w:tcW w:w="1519" w:type="dxa"/>
            <w:vAlign w:val="bottom"/>
          </w:tcPr>
          <w:p w14:paraId="1BBD013A" w14:textId="77777777" w:rsidR="00695839" w:rsidRPr="00473231" w:rsidRDefault="00695839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 w:rsidRPr="00473231">
              <w:rPr>
                <w:sz w:val="20"/>
                <w:szCs w:val="20"/>
              </w:rPr>
              <w:t>послуга</w:t>
            </w:r>
            <w:proofErr w:type="spellEnd"/>
          </w:p>
        </w:tc>
        <w:tc>
          <w:tcPr>
            <w:tcW w:w="1024" w:type="dxa"/>
            <w:vAlign w:val="bottom"/>
          </w:tcPr>
          <w:p w14:paraId="3CE4CE6F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12 000,00</w:t>
            </w:r>
          </w:p>
        </w:tc>
        <w:tc>
          <w:tcPr>
            <w:tcW w:w="1134" w:type="dxa"/>
            <w:vAlign w:val="bottom"/>
          </w:tcPr>
          <w:p w14:paraId="30D0534A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12 000,00</w:t>
            </w:r>
          </w:p>
        </w:tc>
      </w:tr>
      <w:tr w:rsidR="00695839" w14:paraId="6F4C6219" w14:textId="77777777" w:rsidTr="00E149C4">
        <w:tc>
          <w:tcPr>
            <w:tcW w:w="664" w:type="dxa"/>
            <w:vAlign w:val="center"/>
          </w:tcPr>
          <w:p w14:paraId="0B844637" w14:textId="77777777" w:rsidR="00695839" w:rsidRPr="00695839" w:rsidRDefault="00695839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  <w:lang w:eastAsia="ru-RU" w:bidi="ru-RU"/>
              </w:rPr>
              <w:t>4.2</w:t>
            </w:r>
          </w:p>
        </w:tc>
        <w:tc>
          <w:tcPr>
            <w:tcW w:w="862" w:type="dxa"/>
            <w:vAlign w:val="center"/>
          </w:tcPr>
          <w:p w14:paraId="6C865976" w14:textId="77777777" w:rsidR="00695839" w:rsidRDefault="00695839" w:rsidP="008936EB">
            <w:pPr>
              <w:pStyle w:val="a9"/>
              <w:shd w:val="clear" w:color="auto" w:fill="auto"/>
              <w:ind w:firstLine="240"/>
              <w:jc w:val="both"/>
            </w:pPr>
            <w:r>
              <w:rPr>
                <w:lang w:eastAsia="ru-RU" w:bidi="ru-RU"/>
              </w:rPr>
              <w:t>41</w:t>
            </w:r>
          </w:p>
        </w:tc>
        <w:tc>
          <w:tcPr>
            <w:tcW w:w="4828" w:type="dxa"/>
            <w:vAlign w:val="bottom"/>
          </w:tcPr>
          <w:p w14:paraId="7922E785" w14:textId="77777777" w:rsidR="00695839" w:rsidRDefault="00695839" w:rsidP="008936EB">
            <w:pPr>
              <w:pStyle w:val="a9"/>
              <w:shd w:val="clear" w:color="auto" w:fill="auto"/>
              <w:spacing w:line="276" w:lineRule="auto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профілактичного</w:t>
            </w:r>
            <w:proofErr w:type="spellEnd"/>
            <w:r>
              <w:t xml:space="preserve"> </w:t>
            </w:r>
            <w:proofErr w:type="spellStart"/>
            <w:r>
              <w:t>щеплення</w:t>
            </w:r>
            <w:proofErr w:type="spellEnd"/>
            <w:r>
              <w:t xml:space="preserve"> </w:t>
            </w:r>
            <w:proofErr w:type="spellStart"/>
            <w:r>
              <w:t>дитині</w:t>
            </w:r>
            <w:proofErr w:type="spellEnd"/>
            <w:r>
              <w:t xml:space="preserve"> (вакцина у </w:t>
            </w:r>
            <w:proofErr w:type="spellStart"/>
            <w:r>
              <w:t>вартість</w:t>
            </w:r>
            <w:proofErr w:type="spellEnd"/>
            <w:r>
              <w:t xml:space="preserve"> не входить)</w:t>
            </w:r>
          </w:p>
        </w:tc>
        <w:tc>
          <w:tcPr>
            <w:tcW w:w="1519" w:type="dxa"/>
            <w:vAlign w:val="center"/>
          </w:tcPr>
          <w:p w14:paraId="4B18C9A2" w14:textId="77777777" w:rsidR="00695839" w:rsidRPr="00473231" w:rsidRDefault="00695839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 w:rsidRPr="00473231">
              <w:rPr>
                <w:sz w:val="20"/>
                <w:szCs w:val="20"/>
              </w:rPr>
              <w:t>процедура</w:t>
            </w:r>
          </w:p>
        </w:tc>
        <w:tc>
          <w:tcPr>
            <w:tcW w:w="1024" w:type="dxa"/>
            <w:vAlign w:val="center"/>
          </w:tcPr>
          <w:p w14:paraId="10FC307C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92,00</w:t>
            </w:r>
          </w:p>
        </w:tc>
        <w:tc>
          <w:tcPr>
            <w:tcW w:w="1134" w:type="dxa"/>
            <w:vAlign w:val="center"/>
          </w:tcPr>
          <w:p w14:paraId="35DCB65A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92,00</w:t>
            </w:r>
          </w:p>
        </w:tc>
      </w:tr>
      <w:tr w:rsidR="00695839" w14:paraId="279BD8A3" w14:textId="77777777" w:rsidTr="00E149C4">
        <w:tc>
          <w:tcPr>
            <w:tcW w:w="664" w:type="dxa"/>
            <w:vAlign w:val="center"/>
          </w:tcPr>
          <w:p w14:paraId="605C5D41" w14:textId="77777777" w:rsidR="00695839" w:rsidRPr="00695839" w:rsidRDefault="00695839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  <w:lang w:eastAsia="ru-RU" w:bidi="ru-RU"/>
              </w:rPr>
              <w:t>4.3</w:t>
            </w:r>
          </w:p>
        </w:tc>
        <w:tc>
          <w:tcPr>
            <w:tcW w:w="862" w:type="dxa"/>
            <w:vAlign w:val="center"/>
          </w:tcPr>
          <w:p w14:paraId="52727056" w14:textId="77777777" w:rsidR="00695839" w:rsidRDefault="00695839" w:rsidP="008936EB">
            <w:pPr>
              <w:pStyle w:val="a9"/>
              <w:shd w:val="clear" w:color="auto" w:fill="auto"/>
              <w:ind w:firstLine="240"/>
              <w:jc w:val="both"/>
            </w:pPr>
            <w:r>
              <w:rPr>
                <w:lang w:eastAsia="ru-RU" w:bidi="ru-RU"/>
              </w:rPr>
              <w:t>42</w:t>
            </w:r>
          </w:p>
        </w:tc>
        <w:tc>
          <w:tcPr>
            <w:tcW w:w="4828" w:type="dxa"/>
            <w:vAlign w:val="bottom"/>
          </w:tcPr>
          <w:p w14:paraId="0B4C7866" w14:textId="77777777" w:rsidR="00695839" w:rsidRDefault="00695839" w:rsidP="008936EB">
            <w:pPr>
              <w:pStyle w:val="a9"/>
              <w:shd w:val="clear" w:color="auto" w:fill="auto"/>
              <w:spacing w:line="276" w:lineRule="auto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профілактичного</w:t>
            </w:r>
            <w:proofErr w:type="spellEnd"/>
            <w:r>
              <w:t xml:space="preserve"> </w:t>
            </w:r>
            <w:proofErr w:type="spellStart"/>
            <w:r>
              <w:t>щеплення</w:t>
            </w:r>
            <w:proofErr w:type="spellEnd"/>
            <w:r>
              <w:t xml:space="preserve"> </w:t>
            </w:r>
            <w:proofErr w:type="spellStart"/>
            <w:r>
              <w:t>дорослим</w:t>
            </w:r>
            <w:proofErr w:type="spellEnd"/>
            <w:r>
              <w:t xml:space="preserve"> (вакцина у </w:t>
            </w:r>
            <w:proofErr w:type="spellStart"/>
            <w:r>
              <w:t>вартість</w:t>
            </w:r>
            <w:proofErr w:type="spellEnd"/>
            <w:r>
              <w:t xml:space="preserve"> не входить)</w:t>
            </w:r>
          </w:p>
        </w:tc>
        <w:tc>
          <w:tcPr>
            <w:tcW w:w="1519" w:type="dxa"/>
            <w:vAlign w:val="center"/>
          </w:tcPr>
          <w:p w14:paraId="0FB39CC7" w14:textId="77777777" w:rsidR="00695839" w:rsidRPr="00473231" w:rsidRDefault="00695839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 w:rsidRPr="00473231">
              <w:rPr>
                <w:sz w:val="20"/>
                <w:szCs w:val="20"/>
              </w:rPr>
              <w:t>процедура</w:t>
            </w:r>
          </w:p>
        </w:tc>
        <w:tc>
          <w:tcPr>
            <w:tcW w:w="1024" w:type="dxa"/>
            <w:vAlign w:val="center"/>
          </w:tcPr>
          <w:p w14:paraId="789228D9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69,00</w:t>
            </w:r>
          </w:p>
        </w:tc>
        <w:tc>
          <w:tcPr>
            <w:tcW w:w="1134" w:type="dxa"/>
            <w:vAlign w:val="center"/>
          </w:tcPr>
          <w:p w14:paraId="1A3613A1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69,00</w:t>
            </w:r>
          </w:p>
        </w:tc>
      </w:tr>
      <w:tr w:rsidR="00695839" w14:paraId="4F283A37" w14:textId="77777777" w:rsidTr="00E149C4"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20D2B431" w14:textId="77777777" w:rsidR="00695839" w:rsidRPr="00695839" w:rsidRDefault="00695839" w:rsidP="00695839">
            <w:pPr>
              <w:pStyle w:val="a9"/>
              <w:shd w:val="clear" w:color="auto" w:fill="auto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  <w:lang w:eastAsia="ru-RU" w:bidi="ru-RU"/>
              </w:rPr>
              <w:t>5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14:paraId="4E578082" w14:textId="77777777" w:rsidR="00695839" w:rsidRDefault="00695839" w:rsidP="008936EB">
            <w:pPr>
              <w:rPr>
                <w:sz w:val="10"/>
                <w:szCs w:val="10"/>
              </w:rPr>
            </w:pPr>
          </w:p>
        </w:tc>
        <w:tc>
          <w:tcPr>
            <w:tcW w:w="4828" w:type="dxa"/>
            <w:shd w:val="clear" w:color="auto" w:fill="D9D9D9" w:themeFill="background1" w:themeFillShade="D9"/>
            <w:vAlign w:val="bottom"/>
          </w:tcPr>
          <w:p w14:paraId="0DE9EAB9" w14:textId="77777777" w:rsidR="00695839" w:rsidRDefault="00695839" w:rsidP="008936EB">
            <w:pPr>
              <w:pStyle w:val="a9"/>
              <w:shd w:val="clear" w:color="auto" w:fill="auto"/>
              <w:spacing w:line="276" w:lineRule="auto"/>
            </w:pPr>
            <w:proofErr w:type="spellStart"/>
            <w:r>
              <w:t>Стажування</w:t>
            </w:r>
            <w:proofErr w:type="spellEnd"/>
            <w:r>
              <w:t xml:space="preserve"> </w:t>
            </w:r>
            <w:proofErr w:type="spellStart"/>
            <w:r>
              <w:t>лікарів</w:t>
            </w:r>
            <w:proofErr w:type="spellEnd"/>
            <w:r>
              <w:t xml:space="preserve"> (</w:t>
            </w:r>
            <w:proofErr w:type="spellStart"/>
            <w:r>
              <w:t>провізорів</w:t>
            </w:r>
            <w:proofErr w:type="spellEnd"/>
            <w:r>
              <w:t xml:space="preserve">) </w:t>
            </w:r>
            <w:r w:rsidR="008A5A28">
              <w:t>–</w:t>
            </w:r>
            <w:r>
              <w:t xml:space="preserve"> </w:t>
            </w:r>
            <w:proofErr w:type="spellStart"/>
            <w:r>
              <w:t>інтернів</w:t>
            </w:r>
            <w:proofErr w:type="spellEnd"/>
            <w:r>
              <w:t xml:space="preserve"> у </w:t>
            </w:r>
            <w:proofErr w:type="spellStart"/>
            <w:r>
              <w:t>базових</w:t>
            </w:r>
            <w:proofErr w:type="spellEnd"/>
            <w:r>
              <w:t xml:space="preserve"> закладах та </w:t>
            </w:r>
            <w:proofErr w:type="spellStart"/>
            <w:r>
              <w:t>установах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</w:p>
        </w:tc>
        <w:tc>
          <w:tcPr>
            <w:tcW w:w="1519" w:type="dxa"/>
            <w:shd w:val="clear" w:color="auto" w:fill="D9D9D9" w:themeFill="background1" w:themeFillShade="D9"/>
          </w:tcPr>
          <w:p w14:paraId="61DE7979" w14:textId="77777777" w:rsidR="00695839" w:rsidRPr="00473231" w:rsidRDefault="00695839" w:rsidP="008936E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2EE6EEA0" w14:textId="77777777" w:rsidR="00695839" w:rsidRDefault="00695839" w:rsidP="008936EB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C5D3787" w14:textId="77777777" w:rsidR="00695839" w:rsidRDefault="00695839" w:rsidP="008936EB">
            <w:pPr>
              <w:rPr>
                <w:sz w:val="10"/>
                <w:szCs w:val="10"/>
              </w:rPr>
            </w:pPr>
          </w:p>
        </w:tc>
      </w:tr>
      <w:tr w:rsidR="00695839" w14:paraId="01B8DE81" w14:textId="77777777" w:rsidTr="00E149C4">
        <w:tc>
          <w:tcPr>
            <w:tcW w:w="664" w:type="dxa"/>
            <w:vAlign w:val="center"/>
          </w:tcPr>
          <w:p w14:paraId="554E39B4" w14:textId="77777777" w:rsidR="00695839" w:rsidRPr="00695839" w:rsidRDefault="00695839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  <w:lang w:eastAsia="ru-RU" w:bidi="ru-RU"/>
              </w:rPr>
              <w:t>5.1</w:t>
            </w:r>
          </w:p>
        </w:tc>
        <w:tc>
          <w:tcPr>
            <w:tcW w:w="862" w:type="dxa"/>
            <w:vAlign w:val="center"/>
          </w:tcPr>
          <w:p w14:paraId="3508938B" w14:textId="77777777" w:rsidR="00695839" w:rsidRDefault="00695839" w:rsidP="008936EB">
            <w:pPr>
              <w:pStyle w:val="a9"/>
              <w:shd w:val="clear" w:color="auto" w:fill="auto"/>
              <w:ind w:firstLine="280"/>
              <w:jc w:val="both"/>
            </w:pPr>
            <w:r>
              <w:rPr>
                <w:lang w:eastAsia="ru-RU" w:bidi="ru-RU"/>
              </w:rPr>
              <w:t>1</w:t>
            </w:r>
          </w:p>
        </w:tc>
        <w:tc>
          <w:tcPr>
            <w:tcW w:w="4828" w:type="dxa"/>
            <w:vAlign w:val="bottom"/>
          </w:tcPr>
          <w:p w14:paraId="25111D94" w14:textId="77777777" w:rsidR="00695839" w:rsidRDefault="00695839" w:rsidP="008936EB">
            <w:pPr>
              <w:pStyle w:val="a9"/>
              <w:shd w:val="clear" w:color="auto" w:fill="auto"/>
              <w:spacing w:line="276" w:lineRule="auto"/>
            </w:pPr>
            <w:proofErr w:type="spellStart"/>
            <w:r>
              <w:t>Стажування</w:t>
            </w:r>
            <w:proofErr w:type="spellEnd"/>
            <w:r>
              <w:t xml:space="preserve"> </w:t>
            </w:r>
            <w:proofErr w:type="spellStart"/>
            <w:r>
              <w:t>лікарів</w:t>
            </w:r>
            <w:proofErr w:type="spellEnd"/>
            <w:r>
              <w:t xml:space="preserve"> </w:t>
            </w:r>
            <w:r w:rsidR="008A5A28">
              <w:t>–</w:t>
            </w:r>
            <w:r>
              <w:t xml:space="preserve"> </w:t>
            </w:r>
            <w:proofErr w:type="spellStart"/>
            <w:r>
              <w:t>інтернів</w:t>
            </w:r>
            <w:proofErr w:type="spellEnd"/>
            <w:r>
              <w:t xml:space="preserve"> </w:t>
            </w:r>
            <w:proofErr w:type="spellStart"/>
            <w:r>
              <w:t>лікарем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практики- </w:t>
            </w:r>
            <w:proofErr w:type="spellStart"/>
            <w:r>
              <w:t>сімейної</w:t>
            </w:r>
            <w:proofErr w:type="spellEnd"/>
            <w:r>
              <w:t xml:space="preserve"> </w:t>
            </w:r>
            <w:proofErr w:type="spellStart"/>
            <w:r>
              <w:t>медицини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категорії</w:t>
            </w:r>
            <w:proofErr w:type="spellEnd"/>
          </w:p>
        </w:tc>
        <w:tc>
          <w:tcPr>
            <w:tcW w:w="1519" w:type="dxa"/>
            <w:vAlign w:val="center"/>
          </w:tcPr>
          <w:p w14:paraId="1CA887B1" w14:textId="77777777" w:rsidR="00695839" w:rsidRPr="00473231" w:rsidRDefault="00695839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 w:rsidRPr="00473231">
              <w:rPr>
                <w:sz w:val="20"/>
                <w:szCs w:val="20"/>
              </w:rPr>
              <w:t xml:space="preserve">один </w:t>
            </w:r>
            <w:proofErr w:type="spellStart"/>
            <w:r w:rsidRPr="00473231">
              <w:rPr>
                <w:sz w:val="20"/>
                <w:szCs w:val="20"/>
              </w:rPr>
              <w:t>місяць</w:t>
            </w:r>
            <w:proofErr w:type="spellEnd"/>
          </w:p>
        </w:tc>
        <w:tc>
          <w:tcPr>
            <w:tcW w:w="1024" w:type="dxa"/>
            <w:vAlign w:val="center"/>
          </w:tcPr>
          <w:p w14:paraId="086A4B60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3 184,00</w:t>
            </w:r>
          </w:p>
        </w:tc>
        <w:tc>
          <w:tcPr>
            <w:tcW w:w="1134" w:type="dxa"/>
            <w:vAlign w:val="center"/>
          </w:tcPr>
          <w:p w14:paraId="70DA4C95" w14:textId="77777777" w:rsidR="00695839" w:rsidRPr="00647902" w:rsidRDefault="00695839" w:rsidP="008936EB">
            <w:pPr>
              <w:pStyle w:val="a9"/>
              <w:shd w:val="clear" w:color="auto" w:fill="auto"/>
              <w:jc w:val="center"/>
            </w:pPr>
            <w:r w:rsidRPr="00647902">
              <w:rPr>
                <w:rFonts w:eastAsia="Arial"/>
                <w:bCs w:val="0"/>
              </w:rPr>
              <w:t>3 821,00</w:t>
            </w:r>
          </w:p>
        </w:tc>
      </w:tr>
      <w:tr w:rsidR="00695839" w14:paraId="7D2A621D" w14:textId="77777777" w:rsidTr="00E149C4">
        <w:tc>
          <w:tcPr>
            <w:tcW w:w="664" w:type="dxa"/>
            <w:vAlign w:val="center"/>
          </w:tcPr>
          <w:p w14:paraId="2C3C9D68" w14:textId="77777777" w:rsidR="00695839" w:rsidRPr="00695839" w:rsidRDefault="00695839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  <w:lang w:eastAsia="ru-RU" w:bidi="ru-RU"/>
              </w:rPr>
              <w:t>5.2</w:t>
            </w:r>
          </w:p>
        </w:tc>
        <w:tc>
          <w:tcPr>
            <w:tcW w:w="862" w:type="dxa"/>
            <w:vAlign w:val="center"/>
          </w:tcPr>
          <w:p w14:paraId="2C6F6E82" w14:textId="77777777" w:rsidR="00695839" w:rsidRDefault="00695839" w:rsidP="008936EB">
            <w:pPr>
              <w:pStyle w:val="a9"/>
              <w:shd w:val="clear" w:color="auto" w:fill="auto"/>
              <w:ind w:firstLine="280"/>
              <w:jc w:val="both"/>
            </w:pPr>
            <w:r>
              <w:rPr>
                <w:lang w:eastAsia="ru-RU" w:bidi="ru-RU"/>
              </w:rPr>
              <w:t>2</w:t>
            </w:r>
          </w:p>
        </w:tc>
        <w:tc>
          <w:tcPr>
            <w:tcW w:w="4828" w:type="dxa"/>
            <w:vAlign w:val="bottom"/>
          </w:tcPr>
          <w:p w14:paraId="49EF45E5" w14:textId="77777777" w:rsidR="00695839" w:rsidRDefault="00695839" w:rsidP="008936EB">
            <w:pPr>
              <w:pStyle w:val="a9"/>
              <w:shd w:val="clear" w:color="auto" w:fill="auto"/>
              <w:spacing w:line="276" w:lineRule="auto"/>
            </w:pPr>
            <w:proofErr w:type="spellStart"/>
            <w:r>
              <w:t>Стажування</w:t>
            </w:r>
            <w:proofErr w:type="spellEnd"/>
            <w:r>
              <w:t xml:space="preserve"> </w:t>
            </w:r>
            <w:proofErr w:type="spellStart"/>
            <w:r>
              <w:t>лікарів</w:t>
            </w:r>
            <w:proofErr w:type="spellEnd"/>
            <w:r>
              <w:t xml:space="preserve"> </w:t>
            </w:r>
            <w:r w:rsidR="008A5A28">
              <w:rPr>
                <w:color w:val="4A3F4A"/>
              </w:rPr>
              <w:t>–</w:t>
            </w:r>
            <w:r>
              <w:rPr>
                <w:color w:val="4A3F4A"/>
              </w:rPr>
              <w:t xml:space="preserve"> </w:t>
            </w:r>
            <w:proofErr w:type="spellStart"/>
            <w:r>
              <w:t>інтернів</w:t>
            </w:r>
            <w:proofErr w:type="spellEnd"/>
            <w:r>
              <w:t xml:space="preserve"> </w:t>
            </w:r>
            <w:proofErr w:type="spellStart"/>
            <w:r>
              <w:t>лікарем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практики- </w:t>
            </w:r>
            <w:proofErr w:type="spellStart"/>
            <w:r>
              <w:t>сімейної</w:t>
            </w:r>
            <w:proofErr w:type="spellEnd"/>
            <w:r>
              <w:t xml:space="preserve"> </w:t>
            </w:r>
            <w:proofErr w:type="spellStart"/>
            <w:r>
              <w:t>медицини</w:t>
            </w:r>
            <w:proofErr w:type="spellEnd"/>
            <w:r>
              <w:t xml:space="preserve"> </w:t>
            </w:r>
            <w:proofErr w:type="spellStart"/>
            <w:r>
              <w:t>першої</w:t>
            </w:r>
            <w:proofErr w:type="spellEnd"/>
            <w:r>
              <w:t xml:space="preserve"> </w:t>
            </w:r>
            <w:proofErr w:type="spellStart"/>
            <w:r>
              <w:t>категорії</w:t>
            </w:r>
            <w:proofErr w:type="spellEnd"/>
          </w:p>
        </w:tc>
        <w:tc>
          <w:tcPr>
            <w:tcW w:w="1519" w:type="dxa"/>
            <w:vAlign w:val="center"/>
          </w:tcPr>
          <w:p w14:paraId="7B5945C5" w14:textId="77777777" w:rsidR="00695839" w:rsidRPr="00473231" w:rsidRDefault="00695839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 w:rsidRPr="00473231">
              <w:rPr>
                <w:sz w:val="20"/>
                <w:szCs w:val="20"/>
              </w:rPr>
              <w:t xml:space="preserve">один </w:t>
            </w:r>
            <w:proofErr w:type="spellStart"/>
            <w:r w:rsidRPr="00473231">
              <w:rPr>
                <w:sz w:val="20"/>
                <w:szCs w:val="20"/>
              </w:rPr>
              <w:t>місяць</w:t>
            </w:r>
            <w:proofErr w:type="spellEnd"/>
          </w:p>
        </w:tc>
        <w:tc>
          <w:tcPr>
            <w:tcW w:w="1024" w:type="dxa"/>
            <w:vAlign w:val="center"/>
          </w:tcPr>
          <w:p w14:paraId="2AD67FC4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2 957,00</w:t>
            </w:r>
          </w:p>
        </w:tc>
        <w:tc>
          <w:tcPr>
            <w:tcW w:w="1134" w:type="dxa"/>
            <w:vAlign w:val="center"/>
          </w:tcPr>
          <w:p w14:paraId="01F05CF2" w14:textId="77777777" w:rsidR="00695839" w:rsidRPr="00647902" w:rsidRDefault="00695839" w:rsidP="008936EB">
            <w:pPr>
              <w:pStyle w:val="a9"/>
              <w:shd w:val="clear" w:color="auto" w:fill="auto"/>
              <w:jc w:val="center"/>
            </w:pPr>
            <w:r w:rsidRPr="00647902">
              <w:rPr>
                <w:rFonts w:eastAsia="Arial"/>
                <w:bCs w:val="0"/>
              </w:rPr>
              <w:t>3 548,00</w:t>
            </w:r>
          </w:p>
        </w:tc>
      </w:tr>
      <w:tr w:rsidR="00695839" w14:paraId="3FADF145" w14:textId="77777777" w:rsidTr="00E149C4">
        <w:tc>
          <w:tcPr>
            <w:tcW w:w="664" w:type="dxa"/>
            <w:vAlign w:val="center"/>
          </w:tcPr>
          <w:p w14:paraId="5E02E733" w14:textId="77777777" w:rsidR="00695839" w:rsidRPr="00695839" w:rsidRDefault="00695839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  <w:lang w:eastAsia="ru-RU" w:bidi="ru-RU"/>
              </w:rPr>
              <w:t>5.3</w:t>
            </w:r>
          </w:p>
        </w:tc>
        <w:tc>
          <w:tcPr>
            <w:tcW w:w="862" w:type="dxa"/>
            <w:vAlign w:val="center"/>
          </w:tcPr>
          <w:p w14:paraId="306C7941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rPr>
                <w:lang w:eastAsia="ru-RU" w:bidi="ru-RU"/>
              </w:rPr>
              <w:t>3</w:t>
            </w:r>
          </w:p>
        </w:tc>
        <w:tc>
          <w:tcPr>
            <w:tcW w:w="4828" w:type="dxa"/>
            <w:vAlign w:val="bottom"/>
          </w:tcPr>
          <w:p w14:paraId="4C747167" w14:textId="77777777" w:rsidR="00695839" w:rsidRDefault="00695839" w:rsidP="008936EB">
            <w:pPr>
              <w:pStyle w:val="a9"/>
              <w:shd w:val="clear" w:color="auto" w:fill="auto"/>
              <w:spacing w:line="276" w:lineRule="auto"/>
            </w:pPr>
            <w:proofErr w:type="spellStart"/>
            <w:r>
              <w:t>Стажування</w:t>
            </w:r>
            <w:proofErr w:type="spellEnd"/>
            <w:r>
              <w:t xml:space="preserve"> </w:t>
            </w:r>
            <w:proofErr w:type="spellStart"/>
            <w:r>
              <w:t>лікарів</w:t>
            </w:r>
            <w:proofErr w:type="spellEnd"/>
            <w:r>
              <w:t xml:space="preserve"> </w:t>
            </w:r>
            <w:r w:rsidR="008A5A28">
              <w:t>–</w:t>
            </w:r>
            <w:r>
              <w:t xml:space="preserve"> </w:t>
            </w:r>
            <w:proofErr w:type="spellStart"/>
            <w:r>
              <w:t>інтернів</w:t>
            </w:r>
            <w:proofErr w:type="spellEnd"/>
            <w:r>
              <w:t xml:space="preserve"> </w:t>
            </w:r>
            <w:proofErr w:type="spellStart"/>
            <w:r>
              <w:t>лікарем-педіатром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категорії</w:t>
            </w:r>
            <w:proofErr w:type="spellEnd"/>
          </w:p>
        </w:tc>
        <w:tc>
          <w:tcPr>
            <w:tcW w:w="1519" w:type="dxa"/>
            <w:vAlign w:val="center"/>
          </w:tcPr>
          <w:p w14:paraId="2A2F5E80" w14:textId="77777777" w:rsidR="00695839" w:rsidRPr="00473231" w:rsidRDefault="00695839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 w:rsidRPr="00473231">
              <w:rPr>
                <w:sz w:val="20"/>
                <w:szCs w:val="20"/>
              </w:rPr>
              <w:t xml:space="preserve">один </w:t>
            </w:r>
            <w:proofErr w:type="spellStart"/>
            <w:r w:rsidRPr="00473231">
              <w:rPr>
                <w:sz w:val="20"/>
                <w:szCs w:val="20"/>
              </w:rPr>
              <w:t>місяць</w:t>
            </w:r>
            <w:proofErr w:type="spellEnd"/>
          </w:p>
        </w:tc>
        <w:tc>
          <w:tcPr>
            <w:tcW w:w="1024" w:type="dxa"/>
            <w:vAlign w:val="center"/>
          </w:tcPr>
          <w:p w14:paraId="7649256B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3 184,00</w:t>
            </w:r>
          </w:p>
        </w:tc>
        <w:tc>
          <w:tcPr>
            <w:tcW w:w="1134" w:type="dxa"/>
            <w:vAlign w:val="center"/>
          </w:tcPr>
          <w:p w14:paraId="6F2D80AA" w14:textId="77777777" w:rsidR="00695839" w:rsidRPr="00647902" w:rsidRDefault="00695839" w:rsidP="008936EB">
            <w:pPr>
              <w:pStyle w:val="a9"/>
              <w:shd w:val="clear" w:color="auto" w:fill="auto"/>
              <w:jc w:val="center"/>
            </w:pPr>
            <w:r w:rsidRPr="00647902">
              <w:rPr>
                <w:rFonts w:eastAsia="Arial"/>
                <w:bCs w:val="0"/>
              </w:rPr>
              <w:t>3 821,00</w:t>
            </w:r>
          </w:p>
        </w:tc>
      </w:tr>
      <w:tr w:rsidR="00695839" w14:paraId="1C52FDAA" w14:textId="77777777" w:rsidTr="00E149C4">
        <w:tc>
          <w:tcPr>
            <w:tcW w:w="664" w:type="dxa"/>
            <w:vAlign w:val="center"/>
          </w:tcPr>
          <w:p w14:paraId="0F0DB31E" w14:textId="77777777" w:rsidR="00695839" w:rsidRPr="00695839" w:rsidRDefault="00695839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  <w:lang w:eastAsia="ru-RU" w:bidi="ru-RU"/>
              </w:rPr>
              <w:t>5.4</w:t>
            </w:r>
          </w:p>
        </w:tc>
        <w:tc>
          <w:tcPr>
            <w:tcW w:w="862" w:type="dxa"/>
            <w:vAlign w:val="center"/>
          </w:tcPr>
          <w:p w14:paraId="1B9D5194" w14:textId="77777777" w:rsidR="00695839" w:rsidRDefault="00695839" w:rsidP="008936EB">
            <w:pPr>
              <w:pStyle w:val="a9"/>
              <w:shd w:val="clear" w:color="auto" w:fill="auto"/>
              <w:ind w:firstLine="280"/>
              <w:jc w:val="both"/>
            </w:pPr>
            <w:r>
              <w:rPr>
                <w:lang w:eastAsia="ru-RU" w:bidi="ru-RU"/>
              </w:rPr>
              <w:t>4</w:t>
            </w:r>
          </w:p>
        </w:tc>
        <w:tc>
          <w:tcPr>
            <w:tcW w:w="4828" w:type="dxa"/>
            <w:vAlign w:val="bottom"/>
          </w:tcPr>
          <w:p w14:paraId="7D4F5FC5" w14:textId="77777777" w:rsidR="00695839" w:rsidRDefault="00695839" w:rsidP="008936EB">
            <w:pPr>
              <w:pStyle w:val="a9"/>
              <w:shd w:val="clear" w:color="auto" w:fill="auto"/>
              <w:spacing w:line="276" w:lineRule="auto"/>
            </w:pPr>
            <w:proofErr w:type="spellStart"/>
            <w:r>
              <w:t>Стажування</w:t>
            </w:r>
            <w:proofErr w:type="spellEnd"/>
            <w:r>
              <w:t xml:space="preserve"> </w:t>
            </w:r>
            <w:proofErr w:type="spellStart"/>
            <w:r>
              <w:t>лікарів</w:t>
            </w:r>
            <w:proofErr w:type="spellEnd"/>
            <w:r>
              <w:t xml:space="preserve"> </w:t>
            </w:r>
            <w:r w:rsidR="008A5A28">
              <w:t>–</w:t>
            </w:r>
            <w:r>
              <w:t xml:space="preserve"> </w:t>
            </w:r>
            <w:proofErr w:type="spellStart"/>
            <w:r>
              <w:t>інтернів</w:t>
            </w:r>
            <w:proofErr w:type="spellEnd"/>
            <w:r>
              <w:t xml:space="preserve"> </w:t>
            </w:r>
            <w:proofErr w:type="spellStart"/>
            <w:r>
              <w:t>лікарем-педіатром</w:t>
            </w:r>
            <w:proofErr w:type="spellEnd"/>
            <w:r>
              <w:t xml:space="preserve"> </w:t>
            </w:r>
            <w:proofErr w:type="spellStart"/>
            <w:r>
              <w:t>першої</w:t>
            </w:r>
            <w:proofErr w:type="spellEnd"/>
            <w:r>
              <w:t xml:space="preserve"> </w:t>
            </w:r>
            <w:proofErr w:type="spellStart"/>
            <w:r>
              <w:t>категорії</w:t>
            </w:r>
            <w:proofErr w:type="spellEnd"/>
          </w:p>
        </w:tc>
        <w:tc>
          <w:tcPr>
            <w:tcW w:w="1519" w:type="dxa"/>
            <w:vAlign w:val="center"/>
          </w:tcPr>
          <w:p w14:paraId="691A13EE" w14:textId="77777777" w:rsidR="00695839" w:rsidRPr="00473231" w:rsidRDefault="00695839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 w:rsidRPr="00473231">
              <w:rPr>
                <w:sz w:val="20"/>
                <w:szCs w:val="20"/>
              </w:rPr>
              <w:t xml:space="preserve">один </w:t>
            </w:r>
            <w:proofErr w:type="spellStart"/>
            <w:r w:rsidRPr="00473231">
              <w:rPr>
                <w:sz w:val="20"/>
                <w:szCs w:val="20"/>
              </w:rPr>
              <w:t>місяць</w:t>
            </w:r>
            <w:proofErr w:type="spellEnd"/>
          </w:p>
        </w:tc>
        <w:tc>
          <w:tcPr>
            <w:tcW w:w="1024" w:type="dxa"/>
            <w:vAlign w:val="center"/>
          </w:tcPr>
          <w:p w14:paraId="287B8BF8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2 957,00</w:t>
            </w:r>
          </w:p>
        </w:tc>
        <w:tc>
          <w:tcPr>
            <w:tcW w:w="1134" w:type="dxa"/>
            <w:vAlign w:val="center"/>
          </w:tcPr>
          <w:p w14:paraId="26B58243" w14:textId="77777777" w:rsidR="00695839" w:rsidRPr="00647902" w:rsidRDefault="00695839" w:rsidP="008936EB">
            <w:pPr>
              <w:pStyle w:val="a9"/>
              <w:shd w:val="clear" w:color="auto" w:fill="auto"/>
              <w:jc w:val="center"/>
            </w:pPr>
            <w:r w:rsidRPr="00647902">
              <w:rPr>
                <w:rFonts w:eastAsia="Arial"/>
                <w:bCs w:val="0"/>
              </w:rPr>
              <w:t>3 548,00</w:t>
            </w:r>
          </w:p>
        </w:tc>
      </w:tr>
      <w:tr w:rsidR="00695839" w14:paraId="077EB08E" w14:textId="77777777" w:rsidTr="00E149C4">
        <w:tc>
          <w:tcPr>
            <w:tcW w:w="664" w:type="dxa"/>
            <w:vAlign w:val="center"/>
          </w:tcPr>
          <w:p w14:paraId="36DA1483" w14:textId="77777777" w:rsidR="00695839" w:rsidRPr="00695839" w:rsidRDefault="00695839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  <w:lang w:eastAsia="ru-RU" w:bidi="ru-RU"/>
              </w:rPr>
              <w:t>5.5</w:t>
            </w:r>
          </w:p>
        </w:tc>
        <w:tc>
          <w:tcPr>
            <w:tcW w:w="862" w:type="dxa"/>
            <w:vAlign w:val="center"/>
          </w:tcPr>
          <w:p w14:paraId="6751B071" w14:textId="77777777" w:rsidR="00695839" w:rsidRDefault="00695839" w:rsidP="008936EB">
            <w:pPr>
              <w:pStyle w:val="a9"/>
              <w:shd w:val="clear" w:color="auto" w:fill="auto"/>
              <w:ind w:firstLine="280"/>
              <w:jc w:val="both"/>
            </w:pPr>
            <w:r>
              <w:rPr>
                <w:lang w:eastAsia="ru-RU" w:bidi="ru-RU"/>
              </w:rPr>
              <w:t>5</w:t>
            </w:r>
          </w:p>
        </w:tc>
        <w:tc>
          <w:tcPr>
            <w:tcW w:w="4828" w:type="dxa"/>
            <w:vAlign w:val="bottom"/>
          </w:tcPr>
          <w:p w14:paraId="43EACA7F" w14:textId="77777777" w:rsidR="00695839" w:rsidRDefault="00695839" w:rsidP="008936EB">
            <w:pPr>
              <w:pStyle w:val="a9"/>
              <w:shd w:val="clear" w:color="auto" w:fill="auto"/>
              <w:spacing w:line="276" w:lineRule="auto"/>
            </w:pPr>
            <w:proofErr w:type="spellStart"/>
            <w:r>
              <w:t>Стажування</w:t>
            </w:r>
            <w:proofErr w:type="spellEnd"/>
            <w:r>
              <w:t xml:space="preserve"> </w:t>
            </w:r>
            <w:proofErr w:type="spellStart"/>
            <w:r>
              <w:t>лікарів</w:t>
            </w:r>
            <w:proofErr w:type="spellEnd"/>
            <w:r>
              <w:t xml:space="preserve"> </w:t>
            </w:r>
            <w:r w:rsidR="008A5A28">
              <w:t>–</w:t>
            </w:r>
            <w:r>
              <w:t xml:space="preserve"> </w:t>
            </w:r>
            <w:proofErr w:type="spellStart"/>
            <w:r>
              <w:t>інтернів</w:t>
            </w:r>
            <w:proofErr w:type="spellEnd"/>
            <w:r>
              <w:t xml:space="preserve"> (для </w:t>
            </w:r>
            <w:proofErr w:type="spellStart"/>
            <w:r>
              <w:t>іноземних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та </w:t>
            </w:r>
            <w:proofErr w:type="spellStart"/>
            <w:r>
              <w:t>осіб</w:t>
            </w:r>
            <w:proofErr w:type="spellEnd"/>
            <w:r>
              <w:t xml:space="preserve"> без </w:t>
            </w:r>
            <w:proofErr w:type="spellStart"/>
            <w:r>
              <w:t>громадянства</w:t>
            </w:r>
            <w:proofErr w:type="spellEnd"/>
            <w:r>
              <w:t xml:space="preserve">) </w:t>
            </w:r>
            <w:proofErr w:type="spellStart"/>
            <w:r>
              <w:t>лікарем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практики-</w:t>
            </w:r>
            <w:proofErr w:type="spellStart"/>
            <w:r>
              <w:t>сімейної</w:t>
            </w:r>
            <w:proofErr w:type="spellEnd"/>
            <w:r>
              <w:t xml:space="preserve"> </w:t>
            </w:r>
            <w:proofErr w:type="spellStart"/>
            <w:r>
              <w:t>медицини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категорії</w:t>
            </w:r>
            <w:proofErr w:type="spellEnd"/>
          </w:p>
        </w:tc>
        <w:tc>
          <w:tcPr>
            <w:tcW w:w="1519" w:type="dxa"/>
            <w:vAlign w:val="center"/>
          </w:tcPr>
          <w:p w14:paraId="2167561C" w14:textId="77777777" w:rsidR="00695839" w:rsidRPr="00473231" w:rsidRDefault="00695839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 w:rsidRPr="00473231">
              <w:rPr>
                <w:sz w:val="20"/>
                <w:szCs w:val="20"/>
              </w:rPr>
              <w:t xml:space="preserve">один </w:t>
            </w:r>
            <w:proofErr w:type="spellStart"/>
            <w:r w:rsidRPr="00473231">
              <w:rPr>
                <w:sz w:val="20"/>
                <w:szCs w:val="20"/>
              </w:rPr>
              <w:t>місяць</w:t>
            </w:r>
            <w:proofErr w:type="spellEnd"/>
          </w:p>
        </w:tc>
        <w:tc>
          <w:tcPr>
            <w:tcW w:w="1024" w:type="dxa"/>
            <w:vAlign w:val="center"/>
          </w:tcPr>
          <w:p w14:paraId="145F4033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6 368,00</w:t>
            </w:r>
          </w:p>
        </w:tc>
        <w:tc>
          <w:tcPr>
            <w:tcW w:w="1134" w:type="dxa"/>
            <w:vAlign w:val="center"/>
          </w:tcPr>
          <w:p w14:paraId="252E97B5" w14:textId="77777777" w:rsidR="00695839" w:rsidRPr="00647902" w:rsidRDefault="00695839" w:rsidP="008936EB">
            <w:pPr>
              <w:pStyle w:val="a9"/>
              <w:shd w:val="clear" w:color="auto" w:fill="auto"/>
              <w:jc w:val="center"/>
            </w:pPr>
            <w:r w:rsidRPr="00647902">
              <w:rPr>
                <w:rFonts w:eastAsia="Arial"/>
                <w:bCs w:val="0"/>
              </w:rPr>
              <w:t>7 642,00</w:t>
            </w:r>
          </w:p>
        </w:tc>
      </w:tr>
      <w:tr w:rsidR="00695839" w14:paraId="36817DBC" w14:textId="77777777" w:rsidTr="00E149C4">
        <w:tc>
          <w:tcPr>
            <w:tcW w:w="664" w:type="dxa"/>
            <w:vAlign w:val="center"/>
          </w:tcPr>
          <w:p w14:paraId="2247FB19" w14:textId="77777777" w:rsidR="00695839" w:rsidRPr="00695839" w:rsidRDefault="00695839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  <w:lang w:eastAsia="ru-RU" w:bidi="ru-RU"/>
              </w:rPr>
              <w:t>5.6</w:t>
            </w:r>
          </w:p>
        </w:tc>
        <w:tc>
          <w:tcPr>
            <w:tcW w:w="862" w:type="dxa"/>
            <w:vAlign w:val="center"/>
          </w:tcPr>
          <w:p w14:paraId="3E78BACF" w14:textId="77777777" w:rsidR="00695839" w:rsidRDefault="00695839" w:rsidP="008936EB">
            <w:pPr>
              <w:pStyle w:val="a9"/>
              <w:shd w:val="clear" w:color="auto" w:fill="auto"/>
              <w:ind w:firstLine="280"/>
              <w:jc w:val="both"/>
            </w:pPr>
            <w:r>
              <w:rPr>
                <w:lang w:eastAsia="ru-RU" w:bidi="ru-RU"/>
              </w:rPr>
              <w:t>6</w:t>
            </w:r>
          </w:p>
        </w:tc>
        <w:tc>
          <w:tcPr>
            <w:tcW w:w="4828" w:type="dxa"/>
            <w:vAlign w:val="bottom"/>
          </w:tcPr>
          <w:p w14:paraId="38A3710A" w14:textId="77777777" w:rsidR="00695839" w:rsidRDefault="00695839" w:rsidP="008936EB">
            <w:pPr>
              <w:pStyle w:val="a9"/>
              <w:shd w:val="clear" w:color="auto" w:fill="auto"/>
              <w:spacing w:line="276" w:lineRule="auto"/>
            </w:pPr>
            <w:proofErr w:type="spellStart"/>
            <w:r>
              <w:t>Стажування</w:t>
            </w:r>
            <w:proofErr w:type="spellEnd"/>
            <w:r>
              <w:t xml:space="preserve"> </w:t>
            </w:r>
            <w:proofErr w:type="spellStart"/>
            <w:r>
              <w:t>лікарів</w:t>
            </w:r>
            <w:proofErr w:type="spellEnd"/>
            <w:r>
              <w:t xml:space="preserve"> </w:t>
            </w:r>
            <w:r w:rsidR="008A5A28">
              <w:t>–</w:t>
            </w:r>
            <w:r>
              <w:t xml:space="preserve"> </w:t>
            </w:r>
            <w:proofErr w:type="spellStart"/>
            <w:r>
              <w:t>інтернів</w:t>
            </w:r>
            <w:proofErr w:type="spellEnd"/>
            <w:r>
              <w:t xml:space="preserve"> (для </w:t>
            </w:r>
            <w:proofErr w:type="spellStart"/>
            <w:r>
              <w:t>іноземних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та </w:t>
            </w:r>
            <w:proofErr w:type="spellStart"/>
            <w:r>
              <w:t>осіб</w:t>
            </w:r>
            <w:proofErr w:type="spellEnd"/>
            <w:r>
              <w:t xml:space="preserve"> без </w:t>
            </w:r>
            <w:proofErr w:type="spellStart"/>
            <w:r>
              <w:t>громадянства</w:t>
            </w:r>
            <w:proofErr w:type="spellEnd"/>
            <w:r>
              <w:t xml:space="preserve">) </w:t>
            </w:r>
            <w:proofErr w:type="spellStart"/>
            <w:r>
              <w:t>лікарем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практики-</w:t>
            </w:r>
            <w:proofErr w:type="spellStart"/>
            <w:r>
              <w:t>сімейної</w:t>
            </w:r>
            <w:proofErr w:type="spellEnd"/>
            <w:r>
              <w:t xml:space="preserve"> </w:t>
            </w:r>
            <w:proofErr w:type="spellStart"/>
            <w:r>
              <w:t>медицини</w:t>
            </w:r>
            <w:proofErr w:type="spellEnd"/>
            <w:r>
              <w:t xml:space="preserve"> </w:t>
            </w:r>
            <w:proofErr w:type="spellStart"/>
            <w:r>
              <w:t>першої</w:t>
            </w:r>
            <w:proofErr w:type="spellEnd"/>
            <w:r>
              <w:t xml:space="preserve"> </w:t>
            </w:r>
            <w:proofErr w:type="spellStart"/>
            <w:r>
              <w:t>категорії</w:t>
            </w:r>
            <w:proofErr w:type="spellEnd"/>
          </w:p>
        </w:tc>
        <w:tc>
          <w:tcPr>
            <w:tcW w:w="1519" w:type="dxa"/>
            <w:vAlign w:val="center"/>
          </w:tcPr>
          <w:p w14:paraId="71345E4D" w14:textId="77777777" w:rsidR="00695839" w:rsidRPr="00473231" w:rsidRDefault="00695839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 w:rsidRPr="00473231">
              <w:rPr>
                <w:sz w:val="20"/>
                <w:szCs w:val="20"/>
              </w:rPr>
              <w:t xml:space="preserve">один </w:t>
            </w:r>
            <w:proofErr w:type="spellStart"/>
            <w:r w:rsidRPr="00473231">
              <w:rPr>
                <w:sz w:val="20"/>
                <w:szCs w:val="20"/>
              </w:rPr>
              <w:t>місяць</w:t>
            </w:r>
            <w:proofErr w:type="spellEnd"/>
          </w:p>
        </w:tc>
        <w:tc>
          <w:tcPr>
            <w:tcW w:w="1024" w:type="dxa"/>
            <w:vAlign w:val="center"/>
          </w:tcPr>
          <w:p w14:paraId="0112AFBB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5 913,00</w:t>
            </w:r>
          </w:p>
        </w:tc>
        <w:tc>
          <w:tcPr>
            <w:tcW w:w="1134" w:type="dxa"/>
            <w:vAlign w:val="center"/>
          </w:tcPr>
          <w:p w14:paraId="44EC40DF" w14:textId="77777777" w:rsidR="00695839" w:rsidRPr="00647902" w:rsidRDefault="00695839" w:rsidP="008936EB">
            <w:pPr>
              <w:pStyle w:val="a9"/>
              <w:shd w:val="clear" w:color="auto" w:fill="auto"/>
              <w:jc w:val="center"/>
            </w:pPr>
            <w:r w:rsidRPr="00647902">
              <w:rPr>
                <w:rFonts w:eastAsia="Arial"/>
                <w:bCs w:val="0"/>
              </w:rPr>
              <w:t>7 096,00</w:t>
            </w:r>
          </w:p>
        </w:tc>
      </w:tr>
      <w:tr w:rsidR="00695839" w14:paraId="446B6F1E" w14:textId="77777777" w:rsidTr="00E149C4">
        <w:tc>
          <w:tcPr>
            <w:tcW w:w="664" w:type="dxa"/>
            <w:vAlign w:val="center"/>
          </w:tcPr>
          <w:p w14:paraId="20C1689F" w14:textId="77777777" w:rsidR="00695839" w:rsidRPr="00695839" w:rsidRDefault="00695839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  <w:lang w:eastAsia="ru-RU" w:bidi="ru-RU"/>
              </w:rPr>
              <w:t>5.7</w:t>
            </w:r>
          </w:p>
        </w:tc>
        <w:tc>
          <w:tcPr>
            <w:tcW w:w="862" w:type="dxa"/>
            <w:vAlign w:val="center"/>
          </w:tcPr>
          <w:p w14:paraId="36D74EA4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rPr>
                <w:lang w:eastAsia="ru-RU" w:bidi="ru-RU"/>
              </w:rPr>
              <w:t>7</w:t>
            </w:r>
          </w:p>
        </w:tc>
        <w:tc>
          <w:tcPr>
            <w:tcW w:w="4828" w:type="dxa"/>
            <w:vAlign w:val="center"/>
          </w:tcPr>
          <w:p w14:paraId="7CF0A9DD" w14:textId="77777777" w:rsidR="00695839" w:rsidRDefault="00695839" w:rsidP="008936EB">
            <w:pPr>
              <w:pStyle w:val="a9"/>
              <w:shd w:val="clear" w:color="auto" w:fill="auto"/>
              <w:spacing w:line="276" w:lineRule="auto"/>
            </w:pPr>
            <w:proofErr w:type="spellStart"/>
            <w:r>
              <w:t>Стажування</w:t>
            </w:r>
            <w:proofErr w:type="spellEnd"/>
            <w:r>
              <w:t xml:space="preserve"> </w:t>
            </w:r>
            <w:proofErr w:type="spellStart"/>
            <w:r>
              <w:t>лікарів</w:t>
            </w:r>
            <w:proofErr w:type="spellEnd"/>
            <w:r>
              <w:t xml:space="preserve"> </w:t>
            </w:r>
            <w:r w:rsidR="008A5A28">
              <w:t>–</w:t>
            </w:r>
            <w:r>
              <w:t xml:space="preserve"> </w:t>
            </w:r>
            <w:proofErr w:type="spellStart"/>
            <w:r>
              <w:t>інтернів</w:t>
            </w:r>
            <w:proofErr w:type="spellEnd"/>
            <w:r>
              <w:t xml:space="preserve"> </w:t>
            </w:r>
            <w:proofErr w:type="gramStart"/>
            <w:r>
              <w:t>( для</w:t>
            </w:r>
            <w:proofErr w:type="gramEnd"/>
            <w:r>
              <w:t xml:space="preserve"> </w:t>
            </w:r>
            <w:proofErr w:type="spellStart"/>
            <w:r>
              <w:t>іноземних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та </w:t>
            </w:r>
            <w:proofErr w:type="spellStart"/>
            <w:r>
              <w:t>осіб</w:t>
            </w:r>
            <w:proofErr w:type="spellEnd"/>
            <w:r>
              <w:t xml:space="preserve"> без </w:t>
            </w:r>
            <w:proofErr w:type="spellStart"/>
            <w:r>
              <w:t>громадянства</w:t>
            </w:r>
            <w:proofErr w:type="spellEnd"/>
            <w:r>
              <w:t xml:space="preserve">) </w:t>
            </w:r>
            <w:proofErr w:type="spellStart"/>
            <w:r>
              <w:t>лікарем</w:t>
            </w:r>
            <w:proofErr w:type="spellEnd"/>
            <w:r>
              <w:t xml:space="preserve"> </w:t>
            </w:r>
            <w:proofErr w:type="spellStart"/>
            <w:r>
              <w:t>педіатром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категорії</w:t>
            </w:r>
            <w:proofErr w:type="spellEnd"/>
          </w:p>
        </w:tc>
        <w:tc>
          <w:tcPr>
            <w:tcW w:w="1519" w:type="dxa"/>
            <w:vAlign w:val="center"/>
          </w:tcPr>
          <w:p w14:paraId="37B17DA5" w14:textId="77777777" w:rsidR="00695839" w:rsidRPr="00473231" w:rsidRDefault="00695839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 w:rsidRPr="00473231">
              <w:rPr>
                <w:sz w:val="20"/>
                <w:szCs w:val="20"/>
              </w:rPr>
              <w:t xml:space="preserve">один </w:t>
            </w:r>
            <w:proofErr w:type="spellStart"/>
            <w:r w:rsidRPr="00473231">
              <w:rPr>
                <w:sz w:val="20"/>
                <w:szCs w:val="20"/>
              </w:rPr>
              <w:t>місяць</w:t>
            </w:r>
            <w:proofErr w:type="spellEnd"/>
          </w:p>
        </w:tc>
        <w:tc>
          <w:tcPr>
            <w:tcW w:w="1024" w:type="dxa"/>
            <w:vAlign w:val="center"/>
          </w:tcPr>
          <w:p w14:paraId="2F2DEE3F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6 368,00</w:t>
            </w:r>
          </w:p>
        </w:tc>
        <w:tc>
          <w:tcPr>
            <w:tcW w:w="1134" w:type="dxa"/>
            <w:vAlign w:val="center"/>
          </w:tcPr>
          <w:p w14:paraId="1019AF6C" w14:textId="77777777" w:rsidR="00695839" w:rsidRPr="00647902" w:rsidRDefault="00695839" w:rsidP="008936EB">
            <w:pPr>
              <w:pStyle w:val="a9"/>
              <w:shd w:val="clear" w:color="auto" w:fill="auto"/>
              <w:jc w:val="center"/>
            </w:pPr>
            <w:r w:rsidRPr="00647902">
              <w:rPr>
                <w:rFonts w:eastAsia="Arial"/>
                <w:bCs w:val="0"/>
              </w:rPr>
              <w:t>7 642,00</w:t>
            </w:r>
          </w:p>
        </w:tc>
      </w:tr>
      <w:tr w:rsidR="00695839" w14:paraId="53B08E2D" w14:textId="77777777" w:rsidTr="00E149C4">
        <w:tc>
          <w:tcPr>
            <w:tcW w:w="664" w:type="dxa"/>
            <w:vAlign w:val="center"/>
          </w:tcPr>
          <w:p w14:paraId="6892A42B" w14:textId="77777777" w:rsidR="00695839" w:rsidRPr="00695839" w:rsidRDefault="00695839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  <w:lang w:eastAsia="ru-RU" w:bidi="ru-RU"/>
              </w:rPr>
              <w:t>5.8</w:t>
            </w:r>
          </w:p>
        </w:tc>
        <w:tc>
          <w:tcPr>
            <w:tcW w:w="862" w:type="dxa"/>
            <w:vAlign w:val="center"/>
          </w:tcPr>
          <w:p w14:paraId="5CB0F064" w14:textId="77777777" w:rsidR="00695839" w:rsidRDefault="00695839" w:rsidP="008936EB">
            <w:pPr>
              <w:pStyle w:val="a9"/>
              <w:shd w:val="clear" w:color="auto" w:fill="auto"/>
              <w:ind w:firstLine="280"/>
              <w:jc w:val="both"/>
            </w:pPr>
            <w:r>
              <w:rPr>
                <w:lang w:eastAsia="ru-RU" w:bidi="ru-RU"/>
              </w:rPr>
              <w:t>8</w:t>
            </w:r>
          </w:p>
        </w:tc>
        <w:tc>
          <w:tcPr>
            <w:tcW w:w="4828" w:type="dxa"/>
            <w:vAlign w:val="center"/>
          </w:tcPr>
          <w:p w14:paraId="0B032651" w14:textId="77777777" w:rsidR="00695839" w:rsidRDefault="00695839" w:rsidP="008936EB">
            <w:pPr>
              <w:pStyle w:val="a9"/>
              <w:shd w:val="clear" w:color="auto" w:fill="auto"/>
              <w:spacing w:line="276" w:lineRule="auto"/>
            </w:pPr>
            <w:proofErr w:type="spellStart"/>
            <w:r>
              <w:t>Стажування</w:t>
            </w:r>
            <w:proofErr w:type="spellEnd"/>
            <w:r>
              <w:t xml:space="preserve"> </w:t>
            </w:r>
            <w:proofErr w:type="spellStart"/>
            <w:r>
              <w:t>лікарів</w:t>
            </w:r>
            <w:proofErr w:type="spellEnd"/>
            <w:r>
              <w:t xml:space="preserve"> </w:t>
            </w:r>
            <w:r w:rsidR="008A5A28">
              <w:t>–</w:t>
            </w:r>
            <w:r>
              <w:t xml:space="preserve"> </w:t>
            </w:r>
            <w:proofErr w:type="spellStart"/>
            <w:r>
              <w:t>інтернів</w:t>
            </w:r>
            <w:proofErr w:type="spellEnd"/>
            <w:r>
              <w:t xml:space="preserve"> </w:t>
            </w:r>
            <w:proofErr w:type="gramStart"/>
            <w:r>
              <w:t>( для</w:t>
            </w:r>
            <w:proofErr w:type="gramEnd"/>
            <w:r>
              <w:t xml:space="preserve"> </w:t>
            </w:r>
            <w:proofErr w:type="spellStart"/>
            <w:r>
              <w:t>іноземних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та </w:t>
            </w:r>
            <w:proofErr w:type="spellStart"/>
            <w:r>
              <w:t>осіб</w:t>
            </w:r>
            <w:proofErr w:type="spellEnd"/>
            <w:r>
              <w:t xml:space="preserve"> без </w:t>
            </w:r>
            <w:proofErr w:type="spellStart"/>
            <w:r>
              <w:t>громадянства</w:t>
            </w:r>
            <w:proofErr w:type="spellEnd"/>
            <w:r>
              <w:t xml:space="preserve">) </w:t>
            </w:r>
            <w:proofErr w:type="spellStart"/>
            <w:r>
              <w:t>лікарем</w:t>
            </w:r>
            <w:proofErr w:type="spellEnd"/>
            <w:r>
              <w:t xml:space="preserve"> </w:t>
            </w:r>
            <w:proofErr w:type="spellStart"/>
            <w:r>
              <w:t>педіатром</w:t>
            </w:r>
            <w:proofErr w:type="spellEnd"/>
            <w:r>
              <w:t xml:space="preserve"> </w:t>
            </w:r>
            <w:proofErr w:type="spellStart"/>
            <w:r>
              <w:t>першої</w:t>
            </w:r>
            <w:proofErr w:type="spellEnd"/>
            <w:r>
              <w:t xml:space="preserve"> </w:t>
            </w:r>
            <w:proofErr w:type="spellStart"/>
            <w:r>
              <w:t>категорії</w:t>
            </w:r>
            <w:proofErr w:type="spellEnd"/>
          </w:p>
        </w:tc>
        <w:tc>
          <w:tcPr>
            <w:tcW w:w="1519" w:type="dxa"/>
            <w:vAlign w:val="center"/>
          </w:tcPr>
          <w:p w14:paraId="12E199D1" w14:textId="77777777" w:rsidR="00695839" w:rsidRPr="00473231" w:rsidRDefault="00695839" w:rsidP="00E149C4">
            <w:pPr>
              <w:pStyle w:val="a9"/>
              <w:shd w:val="clear" w:color="auto" w:fill="auto"/>
              <w:jc w:val="both"/>
              <w:rPr>
                <w:sz w:val="20"/>
                <w:szCs w:val="20"/>
              </w:rPr>
            </w:pPr>
            <w:r w:rsidRPr="00473231">
              <w:rPr>
                <w:sz w:val="20"/>
                <w:szCs w:val="20"/>
              </w:rPr>
              <w:t xml:space="preserve">один </w:t>
            </w:r>
            <w:proofErr w:type="spellStart"/>
            <w:r w:rsidRPr="00473231">
              <w:rPr>
                <w:sz w:val="20"/>
                <w:szCs w:val="20"/>
              </w:rPr>
              <w:t>місяць</w:t>
            </w:r>
            <w:proofErr w:type="spellEnd"/>
          </w:p>
        </w:tc>
        <w:tc>
          <w:tcPr>
            <w:tcW w:w="1024" w:type="dxa"/>
            <w:vAlign w:val="center"/>
          </w:tcPr>
          <w:p w14:paraId="73D696BA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5 913,00</w:t>
            </w:r>
          </w:p>
        </w:tc>
        <w:tc>
          <w:tcPr>
            <w:tcW w:w="1134" w:type="dxa"/>
            <w:vAlign w:val="center"/>
          </w:tcPr>
          <w:p w14:paraId="0A61596E" w14:textId="77777777" w:rsidR="00695839" w:rsidRPr="00647902" w:rsidRDefault="00695839" w:rsidP="008936EB">
            <w:pPr>
              <w:pStyle w:val="a9"/>
              <w:shd w:val="clear" w:color="auto" w:fill="auto"/>
              <w:jc w:val="center"/>
            </w:pPr>
            <w:r w:rsidRPr="00647902">
              <w:rPr>
                <w:rFonts w:eastAsia="Arial"/>
                <w:bCs w:val="0"/>
              </w:rPr>
              <w:t>7 096,00</w:t>
            </w:r>
          </w:p>
        </w:tc>
      </w:tr>
      <w:tr w:rsidR="00695839" w14:paraId="6485D47C" w14:textId="77777777" w:rsidTr="00E149C4"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374B3D8C" w14:textId="77777777" w:rsidR="00695839" w:rsidRPr="00695839" w:rsidRDefault="00695839" w:rsidP="00695839">
            <w:pPr>
              <w:pStyle w:val="a9"/>
              <w:shd w:val="clear" w:color="auto" w:fill="auto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  <w:lang w:eastAsia="ru-RU" w:bidi="ru-RU"/>
              </w:rPr>
              <w:t>6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14:paraId="5C84FE99" w14:textId="77777777" w:rsidR="00695839" w:rsidRDefault="00695839" w:rsidP="008936EB">
            <w:pPr>
              <w:rPr>
                <w:sz w:val="10"/>
                <w:szCs w:val="10"/>
              </w:rPr>
            </w:pPr>
          </w:p>
        </w:tc>
        <w:tc>
          <w:tcPr>
            <w:tcW w:w="4828" w:type="dxa"/>
            <w:shd w:val="clear" w:color="auto" w:fill="D9D9D9" w:themeFill="background1" w:themeFillShade="D9"/>
            <w:vAlign w:val="center"/>
          </w:tcPr>
          <w:p w14:paraId="75280C25" w14:textId="77777777" w:rsidR="00695839" w:rsidRDefault="00695839" w:rsidP="008936EB">
            <w:pPr>
              <w:pStyle w:val="a9"/>
              <w:shd w:val="clear" w:color="auto" w:fill="auto"/>
            </w:pPr>
            <w:proofErr w:type="spellStart"/>
            <w:r>
              <w:t>Видача</w:t>
            </w:r>
            <w:proofErr w:type="spellEnd"/>
            <w:r>
              <w:t xml:space="preserve"> </w:t>
            </w:r>
            <w:proofErr w:type="spellStart"/>
            <w:r>
              <w:t>копії</w:t>
            </w:r>
            <w:proofErr w:type="spellEnd"/>
            <w:r>
              <w:t xml:space="preserve"> </w:t>
            </w:r>
            <w:proofErr w:type="spellStart"/>
            <w:r>
              <w:t>медичної</w:t>
            </w:r>
            <w:proofErr w:type="spellEnd"/>
            <w:r>
              <w:t xml:space="preserve"> </w:t>
            </w:r>
            <w:proofErr w:type="spellStart"/>
            <w:r>
              <w:t>довідки</w:t>
            </w:r>
            <w:proofErr w:type="spellEnd"/>
            <w:r>
              <w:t xml:space="preserve">, </w:t>
            </w:r>
            <w:proofErr w:type="spellStart"/>
            <w:r>
              <w:t>витягу</w:t>
            </w:r>
            <w:proofErr w:type="spellEnd"/>
            <w:r>
              <w:t xml:space="preserve"> з </w:t>
            </w:r>
            <w:proofErr w:type="spellStart"/>
            <w:r>
              <w:t>історії</w:t>
            </w:r>
            <w:proofErr w:type="spellEnd"/>
            <w:r>
              <w:t xml:space="preserve"> </w:t>
            </w:r>
            <w:proofErr w:type="spellStart"/>
            <w:r>
              <w:t>хвороби</w:t>
            </w:r>
            <w:proofErr w:type="spellEnd"/>
          </w:p>
        </w:tc>
        <w:tc>
          <w:tcPr>
            <w:tcW w:w="1519" w:type="dxa"/>
            <w:shd w:val="clear" w:color="auto" w:fill="D9D9D9" w:themeFill="background1" w:themeFillShade="D9"/>
          </w:tcPr>
          <w:p w14:paraId="1C66DC1B" w14:textId="77777777" w:rsidR="00695839" w:rsidRPr="00473231" w:rsidRDefault="00695839" w:rsidP="008936E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3116CA9B" w14:textId="77777777" w:rsidR="00695839" w:rsidRDefault="00695839" w:rsidP="008936EB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2676B22" w14:textId="77777777" w:rsidR="00695839" w:rsidRDefault="00695839" w:rsidP="008936EB">
            <w:pPr>
              <w:rPr>
                <w:sz w:val="10"/>
                <w:szCs w:val="10"/>
              </w:rPr>
            </w:pPr>
          </w:p>
        </w:tc>
      </w:tr>
      <w:tr w:rsidR="00695839" w14:paraId="434B1C6A" w14:textId="77777777" w:rsidTr="00E149C4">
        <w:tc>
          <w:tcPr>
            <w:tcW w:w="664" w:type="dxa"/>
            <w:vAlign w:val="bottom"/>
          </w:tcPr>
          <w:p w14:paraId="7D3590C7" w14:textId="77777777" w:rsidR="00695839" w:rsidRPr="00695839" w:rsidRDefault="00695839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  <w:lang w:eastAsia="ru-RU" w:bidi="ru-RU"/>
              </w:rPr>
              <w:t>6.1</w:t>
            </w:r>
          </w:p>
        </w:tc>
        <w:tc>
          <w:tcPr>
            <w:tcW w:w="862" w:type="dxa"/>
            <w:vAlign w:val="bottom"/>
          </w:tcPr>
          <w:p w14:paraId="0B002C8A" w14:textId="77777777" w:rsidR="00695839" w:rsidRDefault="00695839" w:rsidP="008936EB">
            <w:pPr>
              <w:pStyle w:val="a9"/>
              <w:shd w:val="clear" w:color="auto" w:fill="auto"/>
              <w:ind w:firstLine="240"/>
              <w:jc w:val="both"/>
            </w:pPr>
            <w:r>
              <w:rPr>
                <w:lang w:eastAsia="ru-RU" w:bidi="ru-RU"/>
              </w:rPr>
              <w:t>39</w:t>
            </w:r>
          </w:p>
        </w:tc>
        <w:tc>
          <w:tcPr>
            <w:tcW w:w="4828" w:type="dxa"/>
            <w:vAlign w:val="bottom"/>
          </w:tcPr>
          <w:p w14:paraId="20B9628E" w14:textId="77777777" w:rsidR="00695839" w:rsidRDefault="00695839" w:rsidP="008936EB">
            <w:pPr>
              <w:pStyle w:val="a9"/>
              <w:shd w:val="clear" w:color="auto" w:fill="auto"/>
            </w:pPr>
            <w:proofErr w:type="spellStart"/>
            <w:r>
              <w:t>Оформлення</w:t>
            </w:r>
            <w:proofErr w:type="spellEnd"/>
            <w:r>
              <w:t xml:space="preserve"> </w:t>
            </w:r>
            <w:proofErr w:type="spellStart"/>
            <w:r>
              <w:t>медичної</w:t>
            </w:r>
            <w:proofErr w:type="spellEnd"/>
            <w:r>
              <w:t xml:space="preserve"> </w:t>
            </w:r>
            <w:proofErr w:type="spellStart"/>
            <w:r>
              <w:t>довідки</w:t>
            </w:r>
            <w:proofErr w:type="spellEnd"/>
            <w:r>
              <w:t xml:space="preserve"> (за </w:t>
            </w:r>
            <w:proofErr w:type="spellStart"/>
            <w:r>
              <w:t>індивідуальним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зверненням</w:t>
            </w:r>
            <w:proofErr w:type="spellEnd"/>
            <w:r>
              <w:t xml:space="preserve"> )</w:t>
            </w:r>
            <w:proofErr w:type="gramEnd"/>
          </w:p>
        </w:tc>
        <w:tc>
          <w:tcPr>
            <w:tcW w:w="1519" w:type="dxa"/>
            <w:vAlign w:val="bottom"/>
          </w:tcPr>
          <w:p w14:paraId="0306B2D0" w14:textId="77777777" w:rsidR="00695839" w:rsidRPr="00473231" w:rsidRDefault="00695839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 w:rsidRPr="00473231">
              <w:rPr>
                <w:sz w:val="20"/>
                <w:szCs w:val="20"/>
              </w:rPr>
              <w:t xml:space="preserve">одна </w:t>
            </w:r>
            <w:proofErr w:type="spellStart"/>
            <w:r w:rsidRPr="00473231">
              <w:rPr>
                <w:sz w:val="20"/>
                <w:szCs w:val="20"/>
              </w:rPr>
              <w:t>довідка</w:t>
            </w:r>
            <w:proofErr w:type="spellEnd"/>
          </w:p>
        </w:tc>
        <w:tc>
          <w:tcPr>
            <w:tcW w:w="1024" w:type="dxa"/>
            <w:vAlign w:val="bottom"/>
          </w:tcPr>
          <w:p w14:paraId="33068525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69,00</w:t>
            </w:r>
          </w:p>
        </w:tc>
        <w:tc>
          <w:tcPr>
            <w:tcW w:w="1134" w:type="dxa"/>
            <w:vAlign w:val="bottom"/>
          </w:tcPr>
          <w:p w14:paraId="1C2E9D09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69,00</w:t>
            </w:r>
          </w:p>
        </w:tc>
      </w:tr>
      <w:tr w:rsidR="00695839" w14:paraId="1C6BBA32" w14:textId="77777777" w:rsidTr="00E149C4">
        <w:tc>
          <w:tcPr>
            <w:tcW w:w="664" w:type="dxa"/>
            <w:vAlign w:val="center"/>
          </w:tcPr>
          <w:p w14:paraId="338DE68D" w14:textId="77777777" w:rsidR="00695839" w:rsidRPr="00695839" w:rsidRDefault="00695839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  <w:lang w:eastAsia="ru-RU" w:bidi="ru-RU"/>
              </w:rPr>
              <w:t>6.2</w:t>
            </w:r>
          </w:p>
        </w:tc>
        <w:tc>
          <w:tcPr>
            <w:tcW w:w="862" w:type="dxa"/>
            <w:vAlign w:val="center"/>
          </w:tcPr>
          <w:p w14:paraId="65D2731B" w14:textId="77777777" w:rsidR="00695839" w:rsidRDefault="00695839" w:rsidP="00695839">
            <w:pPr>
              <w:pStyle w:val="a9"/>
              <w:shd w:val="clear" w:color="auto" w:fill="auto"/>
              <w:ind w:firstLine="240"/>
              <w:jc w:val="center"/>
            </w:pPr>
            <w:r>
              <w:rPr>
                <w:lang w:eastAsia="ru-RU" w:bidi="ru-RU"/>
              </w:rPr>
              <w:t>40</w:t>
            </w:r>
          </w:p>
        </w:tc>
        <w:tc>
          <w:tcPr>
            <w:tcW w:w="4828" w:type="dxa"/>
            <w:vAlign w:val="center"/>
          </w:tcPr>
          <w:p w14:paraId="5596C260" w14:textId="77777777" w:rsidR="00695839" w:rsidRDefault="00695839" w:rsidP="00E149C4">
            <w:pPr>
              <w:pStyle w:val="a9"/>
              <w:shd w:val="clear" w:color="auto" w:fill="auto"/>
            </w:pPr>
            <w:proofErr w:type="spellStart"/>
            <w:r>
              <w:t>Оформлення</w:t>
            </w:r>
            <w:proofErr w:type="spellEnd"/>
            <w:r>
              <w:t xml:space="preserve"> </w:t>
            </w:r>
            <w:proofErr w:type="spellStart"/>
            <w:r>
              <w:t>витягу</w:t>
            </w:r>
            <w:proofErr w:type="spellEnd"/>
            <w:r>
              <w:t xml:space="preserve"> з </w:t>
            </w:r>
            <w:proofErr w:type="spellStart"/>
            <w:r>
              <w:t>картки</w:t>
            </w:r>
            <w:proofErr w:type="spellEnd"/>
            <w:r>
              <w:t xml:space="preserve"> амбулаторного хворого </w:t>
            </w:r>
            <w:r>
              <w:lastRenderedPageBreak/>
              <w:t xml:space="preserve">(за </w:t>
            </w:r>
            <w:proofErr w:type="spellStart"/>
            <w:r>
              <w:t>індивідуальним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зверненням</w:t>
            </w:r>
            <w:proofErr w:type="spellEnd"/>
            <w:r>
              <w:t xml:space="preserve"> )</w:t>
            </w:r>
            <w:proofErr w:type="gramEnd"/>
          </w:p>
        </w:tc>
        <w:tc>
          <w:tcPr>
            <w:tcW w:w="1519" w:type="dxa"/>
            <w:vAlign w:val="center"/>
          </w:tcPr>
          <w:p w14:paraId="13ABC87A" w14:textId="77777777" w:rsidR="00695839" w:rsidRPr="00473231" w:rsidRDefault="00695839" w:rsidP="00695839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 w:rsidRPr="00473231">
              <w:rPr>
                <w:sz w:val="20"/>
                <w:szCs w:val="20"/>
              </w:rPr>
              <w:lastRenderedPageBreak/>
              <w:t xml:space="preserve">один </w:t>
            </w:r>
            <w:proofErr w:type="spellStart"/>
            <w:r w:rsidRPr="00473231">
              <w:rPr>
                <w:sz w:val="20"/>
                <w:szCs w:val="20"/>
              </w:rPr>
              <w:t>витяг</w:t>
            </w:r>
            <w:proofErr w:type="spellEnd"/>
          </w:p>
        </w:tc>
        <w:tc>
          <w:tcPr>
            <w:tcW w:w="1024" w:type="dxa"/>
            <w:vAlign w:val="center"/>
          </w:tcPr>
          <w:p w14:paraId="40369D81" w14:textId="77777777" w:rsidR="00695839" w:rsidRDefault="00695839" w:rsidP="00695839">
            <w:pPr>
              <w:pStyle w:val="a9"/>
              <w:shd w:val="clear" w:color="auto" w:fill="auto"/>
              <w:jc w:val="center"/>
            </w:pPr>
            <w:r>
              <w:t>92,00</w:t>
            </w:r>
          </w:p>
        </w:tc>
        <w:tc>
          <w:tcPr>
            <w:tcW w:w="1134" w:type="dxa"/>
            <w:vAlign w:val="bottom"/>
          </w:tcPr>
          <w:p w14:paraId="0A4525A6" w14:textId="77777777" w:rsidR="00392D6D" w:rsidRDefault="00392D6D" w:rsidP="00392D6D">
            <w:pPr>
              <w:pStyle w:val="a9"/>
              <w:shd w:val="clear" w:color="auto" w:fill="auto"/>
              <w:rPr>
                <w:lang w:val="uk-UA"/>
              </w:rPr>
            </w:pPr>
          </w:p>
          <w:p w14:paraId="19C2053C" w14:textId="77777777" w:rsidR="00392D6D" w:rsidRDefault="00392D6D" w:rsidP="00695839">
            <w:pPr>
              <w:pStyle w:val="a9"/>
              <w:shd w:val="clear" w:color="auto" w:fill="auto"/>
              <w:jc w:val="center"/>
              <w:rPr>
                <w:lang w:val="uk-UA"/>
              </w:rPr>
            </w:pPr>
          </w:p>
          <w:p w14:paraId="434F7D8D" w14:textId="77777777" w:rsidR="00392D6D" w:rsidRDefault="00695839" w:rsidP="00392D6D">
            <w:pPr>
              <w:pStyle w:val="a9"/>
              <w:shd w:val="clear" w:color="auto" w:fill="auto"/>
              <w:jc w:val="center"/>
              <w:rPr>
                <w:lang w:val="uk-UA"/>
              </w:rPr>
            </w:pPr>
            <w:r>
              <w:t>92,00</w:t>
            </w:r>
          </w:p>
          <w:p w14:paraId="5B90713F" w14:textId="77777777" w:rsidR="00392D6D" w:rsidRPr="00392D6D" w:rsidRDefault="00392D6D" w:rsidP="00695839">
            <w:pPr>
              <w:pStyle w:val="a9"/>
              <w:shd w:val="clear" w:color="auto" w:fill="auto"/>
              <w:jc w:val="center"/>
              <w:rPr>
                <w:lang w:val="uk-UA"/>
              </w:rPr>
            </w:pPr>
          </w:p>
          <w:p w14:paraId="4F5574B9" w14:textId="77777777" w:rsidR="00695839" w:rsidRPr="00695839" w:rsidRDefault="00695839" w:rsidP="008936EB">
            <w:pPr>
              <w:pStyle w:val="a9"/>
              <w:shd w:val="clear" w:color="auto" w:fill="auto"/>
              <w:jc w:val="center"/>
              <w:rPr>
                <w:lang w:val="uk-UA"/>
              </w:rPr>
            </w:pPr>
          </w:p>
        </w:tc>
      </w:tr>
      <w:tr w:rsidR="00695839" w14:paraId="35761B88" w14:textId="77777777" w:rsidTr="00E149C4"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6BD2D399" w14:textId="77777777" w:rsidR="00695839" w:rsidRPr="00695839" w:rsidRDefault="00695839" w:rsidP="00695839">
            <w:pPr>
              <w:pStyle w:val="a9"/>
              <w:shd w:val="clear" w:color="auto" w:fill="auto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  <w:lang w:eastAsia="ru-RU" w:bidi="ru-RU"/>
              </w:rPr>
              <w:lastRenderedPageBreak/>
              <w:t>7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14:paraId="120C80B5" w14:textId="77777777" w:rsidR="00695839" w:rsidRDefault="00695839" w:rsidP="008936EB">
            <w:pPr>
              <w:rPr>
                <w:sz w:val="10"/>
                <w:szCs w:val="10"/>
              </w:rPr>
            </w:pPr>
          </w:p>
        </w:tc>
        <w:tc>
          <w:tcPr>
            <w:tcW w:w="4828" w:type="dxa"/>
            <w:shd w:val="clear" w:color="auto" w:fill="D9D9D9" w:themeFill="background1" w:themeFillShade="D9"/>
            <w:vAlign w:val="bottom"/>
          </w:tcPr>
          <w:p w14:paraId="04B2576E" w14:textId="77777777" w:rsidR="00695839" w:rsidRDefault="00695839" w:rsidP="008936EB">
            <w:pPr>
              <w:pStyle w:val="a9"/>
              <w:shd w:val="clear" w:color="auto" w:fill="auto"/>
              <w:spacing w:line="276" w:lineRule="auto"/>
            </w:pPr>
            <w:proofErr w:type="spellStart"/>
            <w:r>
              <w:t>Послуги</w:t>
            </w:r>
            <w:proofErr w:type="spellEnd"/>
            <w:r>
              <w:t xml:space="preserve"> з </w:t>
            </w:r>
            <w:proofErr w:type="spellStart"/>
            <w:r>
              <w:t>провадження</w:t>
            </w:r>
            <w:proofErr w:type="spellEnd"/>
            <w:r>
              <w:t xml:space="preserve"> </w:t>
            </w:r>
            <w:proofErr w:type="spellStart"/>
            <w:r>
              <w:t>господарської</w:t>
            </w:r>
            <w:proofErr w:type="spellEnd"/>
            <w:r>
              <w:t xml:space="preserve"> та/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виробничої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</w:p>
        </w:tc>
        <w:tc>
          <w:tcPr>
            <w:tcW w:w="1519" w:type="dxa"/>
            <w:shd w:val="clear" w:color="auto" w:fill="D9D9D9" w:themeFill="background1" w:themeFillShade="D9"/>
          </w:tcPr>
          <w:p w14:paraId="48D0C8DD" w14:textId="77777777" w:rsidR="00695839" w:rsidRPr="00473231" w:rsidRDefault="00695839" w:rsidP="008936E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0CB69F14" w14:textId="77777777" w:rsidR="00695839" w:rsidRDefault="00695839" w:rsidP="008936EB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5017F1B" w14:textId="77777777" w:rsidR="00695839" w:rsidRDefault="00695839" w:rsidP="008936EB">
            <w:pPr>
              <w:rPr>
                <w:sz w:val="10"/>
                <w:szCs w:val="10"/>
              </w:rPr>
            </w:pPr>
          </w:p>
        </w:tc>
      </w:tr>
      <w:tr w:rsidR="00695839" w14:paraId="75B855A4" w14:textId="77777777" w:rsidTr="00E149C4">
        <w:tc>
          <w:tcPr>
            <w:tcW w:w="664" w:type="dxa"/>
            <w:vAlign w:val="bottom"/>
          </w:tcPr>
          <w:p w14:paraId="0F0AF964" w14:textId="77777777" w:rsidR="00695839" w:rsidRPr="00695839" w:rsidRDefault="00695839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  <w:lang w:eastAsia="ru-RU" w:bidi="ru-RU"/>
              </w:rPr>
              <w:t>7.1</w:t>
            </w:r>
          </w:p>
        </w:tc>
        <w:tc>
          <w:tcPr>
            <w:tcW w:w="862" w:type="dxa"/>
            <w:vAlign w:val="bottom"/>
          </w:tcPr>
          <w:p w14:paraId="330E21A8" w14:textId="77777777" w:rsidR="00695839" w:rsidRDefault="00695839" w:rsidP="008936EB">
            <w:pPr>
              <w:pStyle w:val="a9"/>
              <w:shd w:val="clear" w:color="auto" w:fill="auto"/>
              <w:ind w:firstLine="240"/>
              <w:jc w:val="both"/>
            </w:pPr>
            <w:r>
              <w:rPr>
                <w:lang w:eastAsia="ru-RU" w:bidi="ru-RU"/>
              </w:rPr>
              <w:t>16</w:t>
            </w:r>
          </w:p>
        </w:tc>
        <w:tc>
          <w:tcPr>
            <w:tcW w:w="4828" w:type="dxa"/>
            <w:vAlign w:val="bottom"/>
          </w:tcPr>
          <w:p w14:paraId="402E09F1" w14:textId="77777777" w:rsidR="00695839" w:rsidRDefault="00695839" w:rsidP="008936EB">
            <w:pPr>
              <w:pStyle w:val="a9"/>
              <w:shd w:val="clear" w:color="auto" w:fill="auto"/>
            </w:pPr>
            <w:proofErr w:type="spellStart"/>
            <w:r>
              <w:t>Дератизація</w:t>
            </w:r>
            <w:proofErr w:type="spellEnd"/>
            <w:r>
              <w:t xml:space="preserve"> (за </w:t>
            </w:r>
            <w:proofErr w:type="spellStart"/>
            <w:r>
              <w:t>індивідуальним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зверненням</w:t>
            </w:r>
            <w:proofErr w:type="spellEnd"/>
            <w:r>
              <w:t xml:space="preserve"> )</w:t>
            </w:r>
            <w:proofErr w:type="gramEnd"/>
          </w:p>
        </w:tc>
        <w:tc>
          <w:tcPr>
            <w:tcW w:w="1519" w:type="dxa"/>
            <w:vAlign w:val="bottom"/>
          </w:tcPr>
          <w:p w14:paraId="41402935" w14:textId="77777777" w:rsidR="00695839" w:rsidRPr="00473231" w:rsidRDefault="008A5A28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gNum/>
            </w:r>
            <w:r>
              <w:rPr>
                <w:sz w:val="20"/>
                <w:szCs w:val="20"/>
              </w:rPr>
              <w:t>В</w:t>
            </w:r>
            <w:r w:rsidR="00695839" w:rsidRPr="00473231">
              <w:rPr>
                <w:sz w:val="20"/>
                <w:szCs w:val="20"/>
              </w:rPr>
              <w:t>. метр</w:t>
            </w:r>
          </w:p>
        </w:tc>
        <w:tc>
          <w:tcPr>
            <w:tcW w:w="1024" w:type="dxa"/>
            <w:vAlign w:val="bottom"/>
          </w:tcPr>
          <w:p w14:paraId="5579BB1B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15,00</w:t>
            </w:r>
          </w:p>
        </w:tc>
        <w:tc>
          <w:tcPr>
            <w:tcW w:w="1134" w:type="dxa"/>
            <w:vAlign w:val="bottom"/>
          </w:tcPr>
          <w:p w14:paraId="3A0BE761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15,00</w:t>
            </w:r>
          </w:p>
        </w:tc>
      </w:tr>
      <w:tr w:rsidR="00695839" w14:paraId="0C54DDAC" w14:textId="77777777" w:rsidTr="00E149C4">
        <w:tc>
          <w:tcPr>
            <w:tcW w:w="664" w:type="dxa"/>
            <w:vAlign w:val="bottom"/>
          </w:tcPr>
          <w:p w14:paraId="3BBA79E0" w14:textId="77777777" w:rsidR="00695839" w:rsidRPr="00695839" w:rsidRDefault="00695839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  <w:lang w:eastAsia="ru-RU" w:bidi="ru-RU"/>
              </w:rPr>
              <w:t>7.2</w:t>
            </w:r>
          </w:p>
        </w:tc>
        <w:tc>
          <w:tcPr>
            <w:tcW w:w="862" w:type="dxa"/>
            <w:vAlign w:val="bottom"/>
          </w:tcPr>
          <w:p w14:paraId="7BE2659B" w14:textId="77777777" w:rsidR="00695839" w:rsidRDefault="00695839" w:rsidP="008936EB">
            <w:pPr>
              <w:pStyle w:val="a9"/>
              <w:shd w:val="clear" w:color="auto" w:fill="auto"/>
              <w:ind w:firstLine="240"/>
              <w:jc w:val="both"/>
            </w:pPr>
            <w:r>
              <w:rPr>
                <w:lang w:eastAsia="ru-RU" w:bidi="ru-RU"/>
              </w:rPr>
              <w:t>17</w:t>
            </w:r>
          </w:p>
        </w:tc>
        <w:tc>
          <w:tcPr>
            <w:tcW w:w="4828" w:type="dxa"/>
            <w:vAlign w:val="bottom"/>
          </w:tcPr>
          <w:p w14:paraId="3760E657" w14:textId="77777777" w:rsidR="00695839" w:rsidRDefault="00695839" w:rsidP="008936EB">
            <w:pPr>
              <w:pStyle w:val="a9"/>
              <w:shd w:val="clear" w:color="auto" w:fill="auto"/>
            </w:pPr>
            <w:proofErr w:type="spellStart"/>
            <w:r>
              <w:t>Дезінсекція</w:t>
            </w:r>
            <w:proofErr w:type="spellEnd"/>
            <w:r>
              <w:t xml:space="preserve"> (за </w:t>
            </w:r>
            <w:proofErr w:type="spellStart"/>
            <w:r>
              <w:t>індивідуальним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зверненням</w:t>
            </w:r>
            <w:proofErr w:type="spellEnd"/>
            <w:r>
              <w:t xml:space="preserve"> )</w:t>
            </w:r>
            <w:proofErr w:type="gramEnd"/>
          </w:p>
        </w:tc>
        <w:tc>
          <w:tcPr>
            <w:tcW w:w="1519" w:type="dxa"/>
            <w:vAlign w:val="bottom"/>
          </w:tcPr>
          <w:p w14:paraId="1B717B56" w14:textId="77777777" w:rsidR="00695839" w:rsidRPr="00473231" w:rsidRDefault="008A5A28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gNum/>
            </w:r>
            <w:r>
              <w:rPr>
                <w:sz w:val="20"/>
                <w:szCs w:val="20"/>
              </w:rPr>
              <w:t>В</w:t>
            </w:r>
            <w:r w:rsidR="00695839" w:rsidRPr="00473231">
              <w:rPr>
                <w:sz w:val="20"/>
                <w:szCs w:val="20"/>
              </w:rPr>
              <w:t>. метр</w:t>
            </w:r>
          </w:p>
        </w:tc>
        <w:tc>
          <w:tcPr>
            <w:tcW w:w="1024" w:type="dxa"/>
            <w:vAlign w:val="bottom"/>
          </w:tcPr>
          <w:p w14:paraId="6B956303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15,00</w:t>
            </w:r>
          </w:p>
        </w:tc>
        <w:tc>
          <w:tcPr>
            <w:tcW w:w="1134" w:type="dxa"/>
            <w:vAlign w:val="bottom"/>
          </w:tcPr>
          <w:p w14:paraId="5D0462F3" w14:textId="77777777" w:rsidR="00695839" w:rsidRDefault="00695839" w:rsidP="008936EB">
            <w:pPr>
              <w:pStyle w:val="a9"/>
              <w:shd w:val="clear" w:color="auto" w:fill="auto"/>
              <w:jc w:val="center"/>
            </w:pPr>
            <w:r>
              <w:t>15,00</w:t>
            </w:r>
          </w:p>
        </w:tc>
      </w:tr>
      <w:tr w:rsidR="00695839" w14:paraId="28139A68" w14:textId="77777777" w:rsidTr="00E149C4">
        <w:tc>
          <w:tcPr>
            <w:tcW w:w="664" w:type="dxa"/>
            <w:vAlign w:val="bottom"/>
          </w:tcPr>
          <w:p w14:paraId="2EC8B759" w14:textId="77777777" w:rsidR="00695839" w:rsidRPr="00695839" w:rsidRDefault="00695839" w:rsidP="00695839">
            <w:pPr>
              <w:pStyle w:val="a9"/>
              <w:shd w:val="clear" w:color="auto" w:fill="auto"/>
              <w:ind w:firstLine="240"/>
              <w:jc w:val="center"/>
              <w:rPr>
                <w:sz w:val="16"/>
                <w:szCs w:val="16"/>
              </w:rPr>
            </w:pPr>
            <w:r w:rsidRPr="00695839">
              <w:rPr>
                <w:sz w:val="16"/>
                <w:szCs w:val="16"/>
                <w:lang w:eastAsia="ru-RU" w:bidi="ru-RU"/>
              </w:rPr>
              <w:t>7.3</w:t>
            </w:r>
          </w:p>
        </w:tc>
        <w:tc>
          <w:tcPr>
            <w:tcW w:w="862" w:type="dxa"/>
            <w:vAlign w:val="bottom"/>
          </w:tcPr>
          <w:p w14:paraId="652E9D15" w14:textId="77777777" w:rsidR="00695839" w:rsidRDefault="00695839" w:rsidP="008936EB">
            <w:pPr>
              <w:pStyle w:val="a9"/>
              <w:shd w:val="clear" w:color="auto" w:fill="auto"/>
              <w:ind w:firstLine="240"/>
              <w:jc w:val="both"/>
            </w:pPr>
            <w:r>
              <w:rPr>
                <w:lang w:eastAsia="ru-RU" w:bidi="ru-RU"/>
              </w:rPr>
              <w:t>18</w:t>
            </w:r>
          </w:p>
        </w:tc>
        <w:tc>
          <w:tcPr>
            <w:tcW w:w="4828" w:type="dxa"/>
            <w:vAlign w:val="bottom"/>
          </w:tcPr>
          <w:p w14:paraId="484D20F8" w14:textId="77777777" w:rsidR="00695839" w:rsidRDefault="00695839" w:rsidP="008936EB">
            <w:pPr>
              <w:pStyle w:val="a9"/>
              <w:shd w:val="clear" w:color="auto" w:fill="auto"/>
            </w:pPr>
            <w:proofErr w:type="spellStart"/>
            <w:r>
              <w:t>Копіювання</w:t>
            </w:r>
            <w:proofErr w:type="spellEnd"/>
            <w:r>
              <w:t xml:space="preserve"> та </w:t>
            </w:r>
            <w:proofErr w:type="spellStart"/>
            <w:r>
              <w:t>друк</w:t>
            </w:r>
            <w:proofErr w:type="spellEnd"/>
            <w:r>
              <w:t xml:space="preserve"> одного листа А4</w:t>
            </w:r>
          </w:p>
        </w:tc>
        <w:tc>
          <w:tcPr>
            <w:tcW w:w="1519" w:type="dxa"/>
            <w:vAlign w:val="bottom"/>
          </w:tcPr>
          <w:p w14:paraId="51F6AAFA" w14:textId="77777777" w:rsidR="00695839" w:rsidRPr="00473231" w:rsidRDefault="00DA0B23" w:rsidP="008936E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 А</w:t>
            </w:r>
            <w:r w:rsidR="00695839" w:rsidRPr="00473231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vAlign w:val="bottom"/>
          </w:tcPr>
          <w:p w14:paraId="7F0A0D56" w14:textId="77777777" w:rsidR="00695839" w:rsidRPr="00695839" w:rsidRDefault="00695839" w:rsidP="008936EB">
            <w:pPr>
              <w:pStyle w:val="a9"/>
              <w:shd w:val="clear" w:color="auto" w:fill="auto"/>
              <w:jc w:val="center"/>
            </w:pPr>
            <w:r w:rsidRPr="00695839">
              <w:t>6,00</w:t>
            </w:r>
          </w:p>
        </w:tc>
        <w:tc>
          <w:tcPr>
            <w:tcW w:w="1134" w:type="dxa"/>
            <w:vAlign w:val="bottom"/>
          </w:tcPr>
          <w:p w14:paraId="3FAE9840" w14:textId="77777777" w:rsidR="00695839" w:rsidRPr="0034222D" w:rsidRDefault="00695839" w:rsidP="008936EB">
            <w:pPr>
              <w:pStyle w:val="a9"/>
              <w:shd w:val="clear" w:color="auto" w:fill="auto"/>
              <w:jc w:val="center"/>
            </w:pPr>
            <w:r w:rsidRPr="0034222D">
              <w:rPr>
                <w:rFonts w:eastAsia="Arial"/>
                <w:bCs w:val="0"/>
              </w:rPr>
              <w:t>7,20</w:t>
            </w:r>
          </w:p>
        </w:tc>
      </w:tr>
    </w:tbl>
    <w:p w14:paraId="13174261" w14:textId="77777777" w:rsidR="00095D36" w:rsidRDefault="00095D36" w:rsidP="00095D3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2C0E273" w14:textId="77777777" w:rsidR="00FE1781" w:rsidRDefault="00FE1781" w:rsidP="008A5A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5A385C" w14:textId="30908166" w:rsidR="006F5B0D" w:rsidRDefault="008A5A28" w:rsidP="008A5A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Керуюча справ</w:t>
      </w:r>
      <w:r w:rsidR="00B72064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ми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Ганна САЛАМАТІНА</w:t>
      </w:r>
    </w:p>
    <w:sectPr w:rsidR="006F5B0D" w:rsidSect="00095D3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9D791" w14:textId="77777777" w:rsidR="00503B01" w:rsidRDefault="00503B01" w:rsidP="00095D36">
      <w:pPr>
        <w:spacing w:after="0" w:line="240" w:lineRule="auto"/>
      </w:pPr>
      <w:r>
        <w:separator/>
      </w:r>
    </w:p>
  </w:endnote>
  <w:endnote w:type="continuationSeparator" w:id="0">
    <w:p w14:paraId="463FC607" w14:textId="77777777" w:rsidR="00503B01" w:rsidRDefault="00503B01" w:rsidP="0009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EF7EA" w14:textId="77777777" w:rsidR="00503B01" w:rsidRDefault="00503B01" w:rsidP="00095D36">
      <w:pPr>
        <w:spacing w:after="0" w:line="240" w:lineRule="auto"/>
      </w:pPr>
      <w:r>
        <w:separator/>
      </w:r>
    </w:p>
  </w:footnote>
  <w:footnote w:type="continuationSeparator" w:id="0">
    <w:p w14:paraId="04B14ECE" w14:textId="77777777" w:rsidR="00503B01" w:rsidRDefault="00503B01" w:rsidP="00095D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D36"/>
    <w:rsid w:val="00095D36"/>
    <w:rsid w:val="00162603"/>
    <w:rsid w:val="002456B3"/>
    <w:rsid w:val="002D779F"/>
    <w:rsid w:val="0034222D"/>
    <w:rsid w:val="00392D6D"/>
    <w:rsid w:val="004069EC"/>
    <w:rsid w:val="00411352"/>
    <w:rsid w:val="00464AB2"/>
    <w:rsid w:val="00503B01"/>
    <w:rsid w:val="005A07F1"/>
    <w:rsid w:val="00695839"/>
    <w:rsid w:val="006F5B0D"/>
    <w:rsid w:val="007214E9"/>
    <w:rsid w:val="00734C01"/>
    <w:rsid w:val="00851974"/>
    <w:rsid w:val="008A5A28"/>
    <w:rsid w:val="009E6BB3"/>
    <w:rsid w:val="00A36542"/>
    <w:rsid w:val="00AA6CCD"/>
    <w:rsid w:val="00B72064"/>
    <w:rsid w:val="00BE7D07"/>
    <w:rsid w:val="00DA0B23"/>
    <w:rsid w:val="00DE0BE8"/>
    <w:rsid w:val="00E149C4"/>
    <w:rsid w:val="00E829A6"/>
    <w:rsid w:val="00EE514F"/>
    <w:rsid w:val="00F87FF9"/>
    <w:rsid w:val="00FA1D72"/>
    <w:rsid w:val="00FA6964"/>
    <w:rsid w:val="00F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FE47"/>
  <w15:docId w15:val="{9FB13ABE-3544-41C7-9878-D0331FC3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095D3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095D36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Заголовок №2"/>
    <w:basedOn w:val="a"/>
    <w:link w:val="2"/>
    <w:rsid w:val="00095D36"/>
    <w:pPr>
      <w:widowControl w:val="0"/>
      <w:shd w:val="clear" w:color="auto" w:fill="FFFFFF"/>
      <w:spacing w:after="480" w:line="262" w:lineRule="auto"/>
      <w:ind w:left="340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095D36"/>
    <w:pPr>
      <w:widowControl w:val="0"/>
      <w:shd w:val="clear" w:color="auto" w:fill="FFFFFF"/>
      <w:spacing w:after="140" w:line="240" w:lineRule="auto"/>
      <w:ind w:left="1700" w:firstLine="280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3">
    <w:name w:val="header"/>
    <w:basedOn w:val="a"/>
    <w:link w:val="a4"/>
    <w:uiPriority w:val="99"/>
    <w:semiHidden/>
    <w:unhideWhenUsed/>
    <w:rsid w:val="00095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095D36"/>
  </w:style>
  <w:style w:type="paragraph" w:styleId="a5">
    <w:name w:val="footer"/>
    <w:basedOn w:val="a"/>
    <w:link w:val="a6"/>
    <w:uiPriority w:val="99"/>
    <w:semiHidden/>
    <w:unhideWhenUsed/>
    <w:rsid w:val="00095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095D36"/>
  </w:style>
  <w:style w:type="table" w:styleId="a7">
    <w:name w:val="Table Grid"/>
    <w:basedOn w:val="a1"/>
    <w:uiPriority w:val="59"/>
    <w:rsid w:val="00095D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Другое_"/>
    <w:basedOn w:val="a0"/>
    <w:link w:val="a9"/>
    <w:rsid w:val="00095D3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9">
    <w:name w:val="Другое"/>
    <w:basedOn w:val="a"/>
    <w:link w:val="a8"/>
    <w:rsid w:val="00095D3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4122</Words>
  <Characters>2350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Work3</dc:creator>
  <cp:keywords/>
  <dc:description/>
  <cp:lastModifiedBy>Сергій Гринюк</cp:lastModifiedBy>
  <cp:revision>16</cp:revision>
  <cp:lastPrinted>2024-07-15T07:38:00Z</cp:lastPrinted>
  <dcterms:created xsi:type="dcterms:W3CDTF">2024-07-03T19:00:00Z</dcterms:created>
  <dcterms:modified xsi:type="dcterms:W3CDTF">2024-07-15T07:38:00Z</dcterms:modified>
</cp:coreProperties>
</file>