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E17C4F" w:rsidRPr="00E17C4F" w14:paraId="0A37E0A4" w14:textId="77777777" w:rsidTr="00AF6D57">
        <w:trPr>
          <w:trHeight w:val="1065"/>
          <w:tblCellSpacing w:w="0" w:type="dxa"/>
        </w:trPr>
        <w:tc>
          <w:tcPr>
            <w:tcW w:w="9463" w:type="dxa"/>
            <w:vAlign w:val="center"/>
            <w:hideMark/>
          </w:tcPr>
          <w:p w14:paraId="44E46D0A" w14:textId="77777777" w:rsidR="00E17C4F" w:rsidRPr="00E17C4F" w:rsidRDefault="00E17C4F" w:rsidP="00E17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E17C4F"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inline distT="0" distB="0" distL="0" distR="0" wp14:anchorId="4DB055A9" wp14:editId="00D30DCA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C4F" w:rsidRPr="00E17C4F" w14:paraId="5C83B6A3" w14:textId="77777777" w:rsidTr="00AF6D57">
        <w:trPr>
          <w:trHeight w:val="1260"/>
          <w:tblCellSpacing w:w="0" w:type="dxa"/>
        </w:trPr>
        <w:tc>
          <w:tcPr>
            <w:tcW w:w="9463" w:type="dxa"/>
            <w:vAlign w:val="center"/>
          </w:tcPr>
          <w:p w14:paraId="1CB1BC69" w14:textId="77777777" w:rsidR="00E17C4F" w:rsidRPr="00E17C4F" w:rsidRDefault="00E17C4F" w:rsidP="00E17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C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БОЯРСЬКА МІСЬКА РАДА                    </w:t>
            </w:r>
            <w:r w:rsidRPr="00E17C4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ПРОЄКТ</w:t>
            </w:r>
          </w:p>
          <w:p w14:paraId="6995D0E6" w14:textId="77777777" w:rsidR="00E17C4F" w:rsidRPr="00E17C4F" w:rsidRDefault="00E17C4F" w:rsidP="00E17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C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VІІІ СКЛИКАННЯ</w:t>
            </w:r>
          </w:p>
          <w:p w14:paraId="337BEFB5" w14:textId="19883D9B" w:rsidR="00E17C4F" w:rsidRPr="00E17C4F" w:rsidRDefault="00E17C4F" w:rsidP="00E17C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Чергова </w:t>
            </w:r>
            <w:r w:rsidR="009D2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52</w:t>
            </w:r>
            <w:r w:rsidRPr="00E17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сесія                         </w:t>
            </w:r>
            <w:r w:rsidRPr="00E17C4F"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>ПРОЄКТ</w:t>
            </w:r>
            <w:r w:rsidRPr="00E17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</w:p>
          <w:p w14:paraId="34A7B8AA" w14:textId="77777777" w:rsidR="00E17C4F" w:rsidRPr="00E17C4F" w:rsidRDefault="00E17C4F" w:rsidP="00E17C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64174B" w14:textId="2F117572" w:rsidR="00E17C4F" w:rsidRPr="00E17C4F" w:rsidRDefault="00E17C4F" w:rsidP="00E17C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РІШЕННЯ № </w:t>
            </w:r>
            <w:r w:rsidR="009D20E0" w:rsidRPr="009D20E0"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52/</w:t>
            </w:r>
            <w:r w:rsidR="009D20E0" w:rsidRPr="009D20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2895</w:t>
            </w:r>
            <w:r w:rsidRPr="00E17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17DE614E" w14:textId="77777777" w:rsidR="00E17C4F" w:rsidRPr="00E17C4F" w:rsidRDefault="00E17C4F" w:rsidP="00E17C4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947A4A2" w14:textId="17061D66" w:rsidR="00E17C4F" w:rsidRPr="00E17C4F" w:rsidRDefault="00E17C4F" w:rsidP="009D20E0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C4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="009D20E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16</w:t>
            </w:r>
            <w:r w:rsidRPr="00E17C4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травня 2024 року                                                                   м. Боярка</w:t>
            </w:r>
          </w:p>
        </w:tc>
      </w:tr>
      <w:tr w:rsidR="00E17C4F" w:rsidRPr="00E17C4F" w14:paraId="2DD9DA01" w14:textId="77777777" w:rsidTr="00AF6D57">
        <w:trPr>
          <w:trHeight w:val="70"/>
          <w:tblCellSpacing w:w="0" w:type="dxa"/>
        </w:trPr>
        <w:tc>
          <w:tcPr>
            <w:tcW w:w="9463" w:type="dxa"/>
            <w:vAlign w:val="center"/>
          </w:tcPr>
          <w:p w14:paraId="4402789C" w14:textId="77777777" w:rsidR="00E17C4F" w:rsidRPr="00E17C4F" w:rsidRDefault="00E17C4F" w:rsidP="00E17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4EC3CE" w14:textId="77777777" w:rsidR="00E17C4F" w:rsidRPr="00E17C4F" w:rsidRDefault="00E17C4F" w:rsidP="00E17C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7C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 визначення належності та права комунальної </w:t>
      </w:r>
    </w:p>
    <w:p w14:paraId="693884C7" w14:textId="77777777" w:rsidR="00E17C4F" w:rsidRDefault="00E17C4F" w:rsidP="00E17C4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17C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власності на </w:t>
      </w:r>
      <w:r w:rsidRPr="00E17C4F">
        <w:rPr>
          <w:rFonts w:ascii="Times New Roman" w:hAnsi="Times New Roman"/>
          <w:b/>
          <w:bCs/>
          <w:sz w:val="28"/>
          <w:szCs w:val="28"/>
        </w:rPr>
        <w:t xml:space="preserve">комплекс будівель і споруд громадського </w:t>
      </w:r>
    </w:p>
    <w:p w14:paraId="1C07BE95" w14:textId="77777777" w:rsidR="00E17C4F" w:rsidRDefault="00E17C4F" w:rsidP="00E17C4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17C4F">
        <w:rPr>
          <w:rFonts w:ascii="Times New Roman" w:hAnsi="Times New Roman"/>
          <w:b/>
          <w:bCs/>
          <w:sz w:val="28"/>
          <w:szCs w:val="28"/>
        </w:rPr>
        <w:t xml:space="preserve">призначення за адресою: Київська область, </w:t>
      </w:r>
    </w:p>
    <w:p w14:paraId="6114F49A" w14:textId="70272D26" w:rsidR="00E17C4F" w:rsidRPr="00E17C4F" w:rsidRDefault="00E17C4F" w:rsidP="00E17C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7C4F">
        <w:rPr>
          <w:rFonts w:ascii="Times New Roman" w:hAnsi="Times New Roman"/>
          <w:b/>
          <w:bCs/>
          <w:sz w:val="28"/>
          <w:szCs w:val="28"/>
        </w:rPr>
        <w:t xml:space="preserve">Фастівський район, м. Боярка, вул. Вокзальна, № 33 – А </w:t>
      </w:r>
    </w:p>
    <w:p w14:paraId="63646B76" w14:textId="77777777" w:rsidR="00E17C4F" w:rsidRPr="00E17C4F" w:rsidRDefault="00E17C4F" w:rsidP="00E17C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E7B7499" w14:textId="659EFA2F" w:rsidR="00E17C4F" w:rsidRPr="00E17C4F" w:rsidRDefault="00E17C4F" w:rsidP="00E17C4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17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Законами України «Про місцеве самоврядування в Україні»,  «</w:t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державну реєстрацію речових прав на нерухоме майно та їх обтяжень</w:t>
      </w:r>
      <w:r w:rsidRPr="00E17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п. 44 Постанови КМУ «</w:t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 державну реєстрацію речових прав на нерухоме майно та їх обтяжень» </w:t>
      </w:r>
      <w:r w:rsidRPr="00E17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25.12.2015р. № 1127, п. 13 Закону України «</w:t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внесення змін до деяких законодавчих актів України щодо розмежування земель державної та комунальної власності»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рішенням виконавчого комітету Боярської міської ради від 12.05.2022 року № 7/20 «Про присвоєння адреси об’єкту нерухомого майна: Україна, Київська область, Фастівський район, м. Боярка, Боярська територіальна громада, вул. Вокзальна, 33-А, Комунальному позашкільному мистецькому закладу «Боярська дитяча музична школа» Боярської міської ради</w:t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підставі</w:t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ів</w:t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КП "Бюро технічної інвентаризації Києво-Святошинської районної ради Київської області" від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01.02.2024 року</w:t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</w:t>
      </w:r>
      <w:proofErr w:type="spellStart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вх</w:t>
      </w:r>
      <w:proofErr w:type="spellEnd"/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02-9/694</w:t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Регіонального відділення </w:t>
      </w:r>
      <w:r w:rsidRPr="00E1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Фонду Державного майна України по Київській, Черкаській та Чернігівській областях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19.04.2024 року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02-09/2663/0-24</w:t>
      </w:r>
      <w:r w:rsidRPr="00E17C4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</w:t>
      </w:r>
      <w:r w:rsidRPr="00E17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висновки</w:t>
      </w:r>
      <w:r w:rsidRPr="00E17C4F">
        <w:rPr>
          <w:rFonts w:eastAsiaTheme="minorEastAsia"/>
          <w:bCs/>
          <w:sz w:val="28"/>
          <w:szCs w:val="28"/>
          <w:lang w:eastAsia="ru-RU"/>
        </w:rPr>
        <w:t xml:space="preserve"> </w:t>
      </w:r>
      <w:r w:rsidRPr="00E17C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9D20E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13.05.</w:t>
      </w:r>
      <w:r w:rsidRPr="00E17C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202</w:t>
      </w:r>
      <w:r w:rsidR="004F6CD6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4</w:t>
      </w:r>
      <w:r w:rsidRPr="00E17C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року № 01- 02/</w:t>
      </w:r>
      <w:r w:rsidR="009D20E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32</w:t>
      </w:r>
      <w:r w:rsidRPr="00E17C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),</w:t>
      </w:r>
      <w:r w:rsidRPr="00E17C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14:paraId="0134C630" w14:textId="77777777" w:rsidR="00E17C4F" w:rsidRPr="00E17C4F" w:rsidRDefault="00E17C4F" w:rsidP="00E17C4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60A3C02E" w14:textId="77777777" w:rsidR="00E17C4F" w:rsidRPr="00E17C4F" w:rsidRDefault="00E17C4F" w:rsidP="00E17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17C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7C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7C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E17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14:paraId="05108D04" w14:textId="77777777" w:rsidR="00E17C4F" w:rsidRPr="00E17C4F" w:rsidRDefault="00E17C4F" w:rsidP="00E17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А:</w:t>
      </w:r>
    </w:p>
    <w:p w14:paraId="66FE8B66" w14:textId="77777777" w:rsidR="00E17C4F" w:rsidRPr="00E17C4F" w:rsidRDefault="00E17C4F" w:rsidP="00E17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C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E36A3B1" w14:textId="791F1425" w:rsidR="00E17C4F" w:rsidRPr="00E17C4F" w:rsidRDefault="00E17C4F" w:rsidP="00E17C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7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Pr="00E17C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Визначити належність та право </w:t>
      </w:r>
      <w:r w:rsidRPr="00E17C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комунальної власності </w:t>
      </w:r>
      <w:r w:rsidRPr="00E17C4F">
        <w:rPr>
          <w:rFonts w:ascii="Times New Roman" w:eastAsia="Calibri" w:hAnsi="Times New Roman" w:cs="Times New Roman"/>
          <w:bCs/>
          <w:sz w:val="28"/>
          <w:szCs w:val="28"/>
        </w:rPr>
        <w:t xml:space="preserve">на </w:t>
      </w:r>
      <w:r w:rsidRPr="00E17C4F">
        <w:rPr>
          <w:rFonts w:ascii="Times New Roman" w:hAnsi="Times New Roman"/>
          <w:bCs/>
          <w:sz w:val="28"/>
          <w:szCs w:val="28"/>
        </w:rPr>
        <w:t>комплекс будівель і споруд громадського призначення</w:t>
      </w:r>
      <w:r w:rsidRPr="00E17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адресою: Київська область, Фастівський район, </w:t>
      </w:r>
      <w:r w:rsidRPr="00E17C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</w:t>
      </w:r>
      <w:r w:rsidR="00D444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E17C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Боярка, вул</w:t>
      </w:r>
      <w:r w:rsidR="00D444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E17C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Вокзальна</w:t>
      </w:r>
      <w:r w:rsidRPr="00E17C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33-А</w:t>
      </w:r>
      <w:r w:rsidRPr="00E17C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загальна площа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247,0</w:t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</w:t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Боярською міською територіальною громадою в особі Боярської міської ради.</w:t>
      </w:r>
    </w:p>
    <w:p w14:paraId="7B042182" w14:textId="00132BE7" w:rsidR="00E17C4F" w:rsidRPr="00E17C4F" w:rsidRDefault="00E17C4F" w:rsidP="00E17C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7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2. Доручити виконавчому комітету Боярської міської ради здійснити державну реєстрацію права комунальної власності </w:t>
      </w:r>
      <w:r w:rsidRPr="00E17C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 </w:t>
      </w:r>
      <w:r w:rsidRPr="00E17C4F">
        <w:rPr>
          <w:rFonts w:ascii="Times New Roman" w:hAnsi="Times New Roman"/>
          <w:bCs/>
          <w:sz w:val="28"/>
          <w:szCs w:val="28"/>
        </w:rPr>
        <w:t xml:space="preserve">комплекс будівель і </w:t>
      </w:r>
      <w:r w:rsidRPr="00E17C4F">
        <w:rPr>
          <w:rFonts w:ascii="Times New Roman" w:hAnsi="Times New Roman"/>
          <w:bCs/>
          <w:sz w:val="28"/>
          <w:szCs w:val="28"/>
        </w:rPr>
        <w:lastRenderedPageBreak/>
        <w:t>споруд громадського призначення</w:t>
      </w:r>
      <w:r w:rsidRPr="00E17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адресою: Київська область, Фастівський район, </w:t>
      </w:r>
      <w:r w:rsidRPr="00E17C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</w:t>
      </w:r>
      <w:r w:rsidR="00D444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E17C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Боярка, вул</w:t>
      </w:r>
      <w:r w:rsidR="00D444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E17C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Вокзальна</w:t>
      </w:r>
      <w:r w:rsidRPr="00E17C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33-А</w:t>
      </w:r>
      <w:r w:rsidRPr="00E17C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загальна площа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247,0</w:t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</w:t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Боярською міською територіальною громадою в особі Боярської міської ради.</w:t>
      </w:r>
    </w:p>
    <w:p w14:paraId="2DB4A80D" w14:textId="77777777" w:rsidR="00E17C4F" w:rsidRPr="00E17C4F" w:rsidRDefault="00E17C4F" w:rsidP="00E17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lang w:eastAsia="ru-RU"/>
        </w:rPr>
      </w:pPr>
      <w:r w:rsidRPr="00E17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E17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житлово-комунального</w:t>
      </w:r>
      <w:r w:rsidRPr="00E17C4F">
        <w:rPr>
          <w:rFonts w:ascii="Times New Roman" w:eastAsiaTheme="minorEastAsia" w:hAnsi="Times New Roman"/>
          <w:sz w:val="28"/>
          <w:lang w:eastAsia="ru-RU"/>
        </w:rPr>
        <w:t xml:space="preserve"> господарства, енергозбереження, благоустрою міста та заступника міського голови згідно розподілу функціональних обов'язків.</w:t>
      </w:r>
    </w:p>
    <w:p w14:paraId="069FD1F1" w14:textId="77777777" w:rsidR="00E17C4F" w:rsidRPr="00E17C4F" w:rsidRDefault="00E17C4F" w:rsidP="00E1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5CE83" w14:textId="77777777" w:rsidR="00E17C4F" w:rsidRPr="00E17C4F" w:rsidRDefault="00E17C4F" w:rsidP="00E1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761" w:type="dxa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5961"/>
        <w:gridCol w:w="97"/>
        <w:gridCol w:w="3298"/>
        <w:gridCol w:w="107"/>
        <w:gridCol w:w="3298"/>
      </w:tblGrid>
      <w:tr w:rsidR="009D20E0" w:rsidRPr="009D20E0" w14:paraId="49595658" w14:textId="77777777" w:rsidTr="00AF6D57">
        <w:trPr>
          <w:gridAfter w:val="2"/>
          <w:wAfter w:w="3405" w:type="dxa"/>
          <w:tblCellSpacing w:w="0" w:type="dxa"/>
        </w:trPr>
        <w:tc>
          <w:tcPr>
            <w:tcW w:w="5961" w:type="dxa"/>
            <w:hideMark/>
          </w:tcPr>
          <w:p w14:paraId="5D1047C3" w14:textId="77777777" w:rsidR="00E17C4F" w:rsidRPr="009D20E0" w:rsidRDefault="00E17C4F" w:rsidP="00E17C4F">
            <w:pPr>
              <w:spacing w:after="0" w:line="240" w:lineRule="auto"/>
              <w:ind w:right="-354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D20E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Міський голова                                              </w:t>
            </w:r>
          </w:p>
        </w:tc>
        <w:tc>
          <w:tcPr>
            <w:tcW w:w="3395" w:type="dxa"/>
            <w:gridSpan w:val="2"/>
            <w:hideMark/>
          </w:tcPr>
          <w:p w14:paraId="549DEB51" w14:textId="77777777" w:rsidR="00E17C4F" w:rsidRPr="009D20E0" w:rsidRDefault="00E17C4F" w:rsidP="00E17C4F">
            <w:pPr>
              <w:spacing w:after="0" w:line="240" w:lineRule="auto"/>
              <w:ind w:right="-354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D20E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     Олександр  ЗАРУБІН</w:t>
            </w:r>
          </w:p>
        </w:tc>
      </w:tr>
      <w:tr w:rsidR="009D20E0" w:rsidRPr="009D20E0" w14:paraId="4C8068E9" w14:textId="77777777" w:rsidTr="00AF6D57">
        <w:trPr>
          <w:tblCellSpacing w:w="0" w:type="dxa"/>
        </w:trPr>
        <w:tc>
          <w:tcPr>
            <w:tcW w:w="9356" w:type="dxa"/>
            <w:gridSpan w:val="3"/>
            <w:hideMark/>
          </w:tcPr>
          <w:p w14:paraId="03525899" w14:textId="77777777" w:rsidR="00E17C4F" w:rsidRPr="009D20E0" w:rsidRDefault="00E17C4F" w:rsidP="00E17C4F">
            <w:pPr>
              <w:spacing w:after="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5" w:type="dxa"/>
            <w:gridSpan w:val="2"/>
            <w:hideMark/>
          </w:tcPr>
          <w:p w14:paraId="091D84E8" w14:textId="77777777" w:rsidR="00E17C4F" w:rsidRPr="009D20E0" w:rsidRDefault="00E17C4F" w:rsidP="00E17C4F">
            <w:pPr>
              <w:spacing w:after="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17C4F" w:rsidRPr="009D20E0" w14:paraId="58526BE0" w14:textId="77777777" w:rsidTr="00AF6D57">
        <w:trPr>
          <w:gridAfter w:val="1"/>
          <w:wAfter w:w="3298" w:type="dxa"/>
          <w:tblCellSpacing w:w="0" w:type="dxa"/>
        </w:trPr>
        <w:tc>
          <w:tcPr>
            <w:tcW w:w="6058" w:type="dxa"/>
            <w:gridSpan w:val="2"/>
            <w:vAlign w:val="center"/>
            <w:hideMark/>
          </w:tcPr>
          <w:p w14:paraId="75459F0E" w14:textId="77777777" w:rsidR="00E17C4F" w:rsidRPr="009D20E0" w:rsidRDefault="00E17C4F" w:rsidP="00E17C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AF3C6A3" w14:textId="77777777" w:rsidR="00E17C4F" w:rsidRPr="009D20E0" w:rsidRDefault="00E17C4F" w:rsidP="00E17C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0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Згідно з оригіналом:</w:t>
            </w:r>
          </w:p>
          <w:p w14:paraId="45181A14" w14:textId="77777777" w:rsidR="00E17C4F" w:rsidRPr="009D20E0" w:rsidRDefault="00E17C4F" w:rsidP="00E17C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0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Секретар  ради                                                </w:t>
            </w:r>
          </w:p>
        </w:tc>
        <w:tc>
          <w:tcPr>
            <w:tcW w:w="3405" w:type="dxa"/>
            <w:gridSpan w:val="2"/>
            <w:vAlign w:val="center"/>
            <w:hideMark/>
          </w:tcPr>
          <w:p w14:paraId="48AD5A51" w14:textId="77777777" w:rsidR="00E17C4F" w:rsidRPr="009D20E0" w:rsidRDefault="00E17C4F" w:rsidP="00E17C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D6EA23A" w14:textId="77777777" w:rsidR="00E17C4F" w:rsidRPr="009D20E0" w:rsidRDefault="00E17C4F" w:rsidP="00E17C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0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Олексій ПЕРФІЛОВ</w:t>
            </w:r>
          </w:p>
        </w:tc>
      </w:tr>
    </w:tbl>
    <w:p w14:paraId="6D016449" w14:textId="77777777" w:rsidR="00E17C4F" w:rsidRPr="009D20E0" w:rsidRDefault="00E17C4F" w:rsidP="00E17C4F">
      <w:pPr>
        <w:spacing w:after="200" w:line="276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97144A5" w14:textId="77777777" w:rsidR="00E17C4F" w:rsidRPr="009D20E0" w:rsidRDefault="00E17C4F" w:rsidP="00E17C4F">
      <w:pPr>
        <w:spacing w:after="200" w:line="276" w:lineRule="auto"/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</w:pPr>
    </w:p>
    <w:p w14:paraId="39635F29" w14:textId="77777777" w:rsidR="00E17C4F" w:rsidRPr="009D20E0" w:rsidRDefault="00E17C4F" w:rsidP="00E17C4F">
      <w:pPr>
        <w:spacing w:after="200" w:line="276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4466CFB" w14:textId="77777777" w:rsidR="00E17C4F" w:rsidRPr="009D20E0" w:rsidRDefault="00E17C4F" w:rsidP="00E17C4F">
      <w:pPr>
        <w:spacing w:after="200" w:line="276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CCF9ECC" w14:textId="77777777" w:rsidR="00E17C4F" w:rsidRPr="009D20E0" w:rsidRDefault="00E17C4F" w:rsidP="00E17C4F">
      <w:pPr>
        <w:spacing w:after="200" w:line="276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40BA1C6" w14:textId="77777777" w:rsidR="00E17C4F" w:rsidRPr="00E17C4F" w:rsidRDefault="00E17C4F" w:rsidP="00E17C4F">
      <w:pPr>
        <w:spacing w:after="200" w:line="276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D49DC1C" w14:textId="77777777" w:rsidR="00E17C4F" w:rsidRPr="00E17C4F" w:rsidRDefault="00E17C4F" w:rsidP="00E17C4F">
      <w:pPr>
        <w:spacing w:after="200" w:line="276" w:lineRule="auto"/>
        <w:rPr>
          <w:rFonts w:eastAsiaTheme="minorEastAsia"/>
          <w:sz w:val="26"/>
          <w:szCs w:val="26"/>
          <w:lang w:eastAsia="ru-RU"/>
        </w:rPr>
      </w:pPr>
    </w:p>
    <w:p w14:paraId="358DD3F9" w14:textId="77777777" w:rsidR="00E17C4F" w:rsidRPr="00E17C4F" w:rsidRDefault="00E17C4F" w:rsidP="00E17C4F">
      <w:pPr>
        <w:spacing w:after="200" w:line="276" w:lineRule="auto"/>
        <w:rPr>
          <w:rFonts w:eastAsiaTheme="minorEastAsia"/>
          <w:sz w:val="26"/>
          <w:szCs w:val="26"/>
          <w:lang w:eastAsia="ru-RU"/>
        </w:rPr>
      </w:pPr>
    </w:p>
    <w:p w14:paraId="1D09BAF8" w14:textId="77777777" w:rsidR="00E17C4F" w:rsidRPr="00E17C4F" w:rsidRDefault="00E17C4F" w:rsidP="00E17C4F">
      <w:pPr>
        <w:spacing w:after="200" w:line="276" w:lineRule="auto"/>
        <w:rPr>
          <w:rFonts w:eastAsiaTheme="minorEastAsia"/>
          <w:sz w:val="26"/>
          <w:szCs w:val="26"/>
          <w:lang w:eastAsia="ru-RU"/>
        </w:rPr>
      </w:pPr>
    </w:p>
    <w:p w14:paraId="195688D3" w14:textId="77777777" w:rsidR="00E17C4F" w:rsidRPr="00E17C4F" w:rsidRDefault="00E17C4F" w:rsidP="00E17C4F">
      <w:pPr>
        <w:spacing w:after="200" w:line="276" w:lineRule="auto"/>
        <w:rPr>
          <w:rFonts w:eastAsiaTheme="minorEastAsia"/>
          <w:lang w:val="ru-RU" w:eastAsia="ru-RU"/>
        </w:rPr>
      </w:pPr>
    </w:p>
    <w:p w14:paraId="27CBBA21" w14:textId="77777777" w:rsidR="00E17C4F" w:rsidRPr="00E17C4F" w:rsidRDefault="00E17C4F" w:rsidP="00E17C4F">
      <w:pPr>
        <w:spacing w:after="200" w:line="276" w:lineRule="auto"/>
        <w:rPr>
          <w:rFonts w:eastAsiaTheme="minorEastAsia"/>
          <w:lang w:val="ru-RU" w:eastAsia="ru-RU"/>
        </w:rPr>
      </w:pPr>
    </w:p>
    <w:p w14:paraId="5C61655A" w14:textId="77777777" w:rsidR="00F30599" w:rsidRDefault="00F30599"/>
    <w:sectPr w:rsidR="00F30599" w:rsidSect="00F9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2B"/>
    <w:rsid w:val="00357BED"/>
    <w:rsid w:val="004F6CD6"/>
    <w:rsid w:val="00522340"/>
    <w:rsid w:val="00792A2B"/>
    <w:rsid w:val="009D02D5"/>
    <w:rsid w:val="009D20E0"/>
    <w:rsid w:val="00CC1B31"/>
    <w:rsid w:val="00D44457"/>
    <w:rsid w:val="00E17C4F"/>
    <w:rsid w:val="00F3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82AE"/>
  <w15:chartTrackingRefBased/>
  <w15:docId w15:val="{6B7966DB-FDE9-467F-8F7C-45390466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9D2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Marina_Rada</cp:lastModifiedBy>
  <cp:revision>2</cp:revision>
  <cp:lastPrinted>2024-05-21T06:09:00Z</cp:lastPrinted>
  <dcterms:created xsi:type="dcterms:W3CDTF">2024-05-28T11:21:00Z</dcterms:created>
  <dcterms:modified xsi:type="dcterms:W3CDTF">2024-05-28T11:21:00Z</dcterms:modified>
</cp:coreProperties>
</file>