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Unicode MS" w:eastAsia="Arial Unicode MS" w:hAnsi="Arial Unicode MS" w:cs="Arial Unicode MS"/>
          <w:sz w:val="24"/>
          <w:szCs w:val="24"/>
        </w:rPr>
        <w:id w:val="-1115356342"/>
        <w:docPartObj>
          <w:docPartGallery w:val="Cover Pages"/>
          <w:docPartUnique/>
        </w:docPartObj>
      </w:sdtPr>
      <w:sdtEndPr/>
      <w:sdtContent>
        <w:p w:rsidR="00AD6C98" w:rsidRDefault="00AD6C98" w:rsidP="00BB0405">
          <w:pPr>
            <w:pStyle w:val="1"/>
            <w:shd w:val="clear" w:color="auto" w:fill="auto"/>
            <w:ind w:firstLine="567"/>
            <w:jc w:val="center"/>
          </w:pPr>
        </w:p>
        <w:p w:rsidR="00AD6C98" w:rsidRDefault="00AD6C98" w:rsidP="00BB0405">
          <w:pPr>
            <w:pStyle w:val="1"/>
            <w:shd w:val="clear" w:color="auto" w:fill="auto"/>
            <w:ind w:firstLine="567"/>
            <w:jc w:val="center"/>
            <w:rPr>
              <w:b/>
              <w:sz w:val="32"/>
              <w:szCs w:val="32"/>
            </w:rPr>
          </w:pPr>
          <w:r w:rsidRPr="00A72750">
            <w:rPr>
              <w:b/>
              <w:sz w:val="32"/>
              <w:szCs w:val="32"/>
            </w:rPr>
            <w:t>БОЯРСЬКА МІСЬКА РАДА</w:t>
          </w:r>
        </w:p>
        <w:p w:rsidR="00893402" w:rsidRDefault="00893402" w:rsidP="00BB0405">
          <w:pPr>
            <w:pStyle w:val="1"/>
            <w:shd w:val="clear" w:color="auto" w:fill="auto"/>
            <w:ind w:firstLine="567"/>
            <w:jc w:val="center"/>
            <w:rPr>
              <w:b/>
              <w:sz w:val="32"/>
              <w:szCs w:val="32"/>
            </w:rPr>
          </w:pPr>
          <w:r>
            <w:rPr>
              <w:b/>
              <w:sz w:val="32"/>
              <w:szCs w:val="32"/>
            </w:rPr>
            <w:t>Фастівського району</w:t>
          </w:r>
        </w:p>
        <w:p w:rsidR="00BC52B7" w:rsidRPr="00A72750" w:rsidRDefault="00BC52B7" w:rsidP="00BB0405">
          <w:pPr>
            <w:pStyle w:val="1"/>
            <w:shd w:val="clear" w:color="auto" w:fill="auto"/>
            <w:ind w:firstLine="567"/>
            <w:jc w:val="center"/>
            <w:rPr>
              <w:b/>
              <w:sz w:val="32"/>
              <w:szCs w:val="32"/>
            </w:rPr>
          </w:pPr>
          <w:r>
            <w:rPr>
              <w:b/>
              <w:sz w:val="32"/>
              <w:szCs w:val="32"/>
            </w:rPr>
            <w:t xml:space="preserve">Київської області </w:t>
          </w:r>
        </w:p>
        <w:p w:rsidR="00AD6C98" w:rsidRDefault="00AD6C98" w:rsidP="00BB0405">
          <w:pPr>
            <w:pStyle w:val="ad"/>
            <w:widowControl w:val="0"/>
            <w:ind w:firstLine="567"/>
          </w:pPr>
        </w:p>
        <w:p w:rsidR="00AD6C98" w:rsidRDefault="00AD6C98" w:rsidP="00BB0405">
          <w:pPr>
            <w:pStyle w:val="ad"/>
            <w:widowControl w:val="0"/>
            <w:ind w:firstLine="567"/>
          </w:pPr>
        </w:p>
        <w:p w:rsidR="00AD6C98" w:rsidRDefault="00AD6C98" w:rsidP="004363A5">
          <w:pPr>
            <w:pStyle w:val="1"/>
            <w:shd w:val="clear" w:color="auto" w:fill="auto"/>
            <w:ind w:left="6663"/>
          </w:pPr>
          <w:r>
            <w:t>ЗАТВЕРДЖЕНО</w:t>
          </w:r>
        </w:p>
        <w:p w:rsidR="0064524F" w:rsidRPr="0064524F" w:rsidRDefault="005A1C02" w:rsidP="000E75A2">
          <w:pPr>
            <w:pStyle w:val="1"/>
            <w:shd w:val="clear" w:color="auto" w:fill="auto"/>
            <w:ind w:left="6663"/>
          </w:pPr>
          <w:r>
            <w:t>р</w:t>
          </w:r>
          <w:r w:rsidR="00AD6C98">
            <w:t>ішення</w:t>
          </w:r>
          <w:r w:rsidR="00C16705">
            <w:t xml:space="preserve">м чергової </w:t>
          </w:r>
          <w:r w:rsidR="00BC654B">
            <w:t>50</w:t>
          </w:r>
          <w:r w:rsidR="0064524F" w:rsidRPr="0064524F">
            <w:t xml:space="preserve"> сесії </w:t>
          </w:r>
          <w:r w:rsidR="000E75A2">
            <w:rPr>
              <w:lang w:val="en-US"/>
            </w:rPr>
            <w:t>VIII</w:t>
          </w:r>
          <w:r w:rsidR="000E75A2" w:rsidRPr="0064524F">
            <w:t xml:space="preserve"> </w:t>
          </w:r>
          <w:r w:rsidR="000E75A2">
            <w:t xml:space="preserve">скликання </w:t>
          </w:r>
        </w:p>
        <w:p w:rsidR="0057021F" w:rsidRDefault="00AD6C98" w:rsidP="004363A5">
          <w:pPr>
            <w:pStyle w:val="1"/>
            <w:shd w:val="clear" w:color="auto" w:fill="auto"/>
            <w:ind w:left="6663"/>
          </w:pPr>
          <w:r>
            <w:t>Боярської міської ради</w:t>
          </w:r>
          <w:r w:rsidR="0064524F">
            <w:t xml:space="preserve"> </w:t>
          </w:r>
        </w:p>
        <w:p w:rsidR="00AD6C98" w:rsidRDefault="00AD6C98" w:rsidP="004363A5">
          <w:pPr>
            <w:pStyle w:val="1"/>
            <w:shd w:val="clear" w:color="auto" w:fill="auto"/>
            <w:tabs>
              <w:tab w:val="left" w:leader="underscore" w:pos="8549"/>
            </w:tabs>
            <w:ind w:left="6663"/>
          </w:pPr>
          <w:r>
            <w:t xml:space="preserve">від </w:t>
          </w:r>
          <w:r w:rsidR="00BC654B">
            <w:t>14.03</w:t>
          </w:r>
          <w:r>
            <w:t>.202</w:t>
          </w:r>
          <w:r w:rsidR="000E75A2">
            <w:t>4</w:t>
          </w:r>
          <w:r w:rsidR="0064524F">
            <w:t xml:space="preserve"> </w:t>
          </w:r>
          <w:r w:rsidR="0057021F">
            <w:t>р. №</w:t>
          </w:r>
          <w:r w:rsidR="005A1C02">
            <w:t xml:space="preserve"> </w:t>
          </w:r>
          <w:r w:rsidR="00BC654B">
            <w:t>50/2761</w:t>
          </w:r>
        </w:p>
        <w:p w:rsidR="00AD6C98" w:rsidRDefault="00AD6C98" w:rsidP="00BB0405">
          <w:pPr>
            <w:pStyle w:val="ad"/>
            <w:widowControl w:val="0"/>
            <w:ind w:firstLine="567"/>
          </w:pPr>
          <w:r>
            <w:rPr>
              <w:noProof/>
              <w:lang w:val="ru-RU" w:eastAsia="ru-RU"/>
            </w:rPr>
            <mc:AlternateContent>
              <mc:Choice Requires="wpg">
                <w:drawing>
                  <wp:anchor distT="0" distB="0" distL="114300" distR="114300" simplePos="0" relativeHeight="377489155" behindDoc="1" locked="0" layoutInCell="1" allowOverlap="1" wp14:anchorId="26C61A07" wp14:editId="18E132F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1905" b="13970"/>
                    <wp:wrapNone/>
                    <wp:docPr id="8" name="Группа 8"/>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9" name="Прямоугольник 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Пятиугольник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3F1F25" w:rsidRDefault="003F1F25">
                                      <w:pPr>
                                        <w:pStyle w:val="a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Группа 11"/>
                            <wpg:cNvGrpSpPr/>
                            <wpg:grpSpPr>
                              <a:xfrm>
                                <a:off x="76200" y="4210050"/>
                                <a:ext cx="2057400" cy="4910328"/>
                                <a:chOff x="80645" y="4211812"/>
                                <a:chExt cx="1306273" cy="3121026"/>
                              </a:xfrm>
                            </wpg:grpSpPr>
                            <wpg:grpSp>
                              <wpg:cNvPr id="12" name="Группа 12"/>
                              <wpg:cNvGrpSpPr>
                                <a:grpSpLocks noChangeAspect="1"/>
                              </wpg:cNvGrpSpPr>
                              <wpg:grpSpPr>
                                <a:xfrm>
                                  <a:off x="141062" y="4211812"/>
                                  <a:ext cx="1047750" cy="3121026"/>
                                  <a:chOff x="141062" y="4211812"/>
                                  <a:chExt cx="1047750" cy="3121026"/>
                                </a:xfrm>
                              </wpg:grpSpPr>
                              <wps:wsp>
                                <wps:cNvPr id="13" name="Полилиния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Группа 25"/>
                              <wpg:cNvGrpSpPr>
                                <a:grpSpLocks noChangeAspect="1"/>
                              </wpg:cNvGrpSpPr>
                              <wpg:grpSpPr>
                                <a:xfrm>
                                  <a:off x="80645" y="4826972"/>
                                  <a:ext cx="1306273" cy="2505863"/>
                                  <a:chOff x="80645" y="4649964"/>
                                  <a:chExt cx="874712" cy="1677988"/>
                                </a:xfrm>
                              </wpg:grpSpPr>
                              <wps:wsp>
                                <wps:cNvPr id="26" name="Полилиния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Полилиния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Полилиния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Полилиния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6C61A07" id="Группа 8" o:spid="_x0000_s1026" style="position:absolute;left:0;text-align:left;margin-left:0;margin-top:0;width:172.8pt;height:718.55pt;z-index:-12582732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EtA2ExHJQAArwUBAA4AAAAAAAAAAAAAAAAALgIAAGRycy9lMm9Eb2MueG1sUEsBAi0AFAAG&#10;AAgAAAAhAE/3lTLdAAAABgEAAA8AAAAAAAAAAAAAAAAAoScAAGRycy9kb3ducmV2LnhtbFBLBQYA&#10;AAAABAAEAPMAAACrKAAAAAA=&#10;">
                    <v:rect id="Прямоугольник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335b74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" adj="18883" fillcolor="#1cade4 [3204]" stroked="f" strokeweight="2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3F1F25" w:rsidRDefault="003F1F25">
                                <w:pPr>
                                  <w:pStyle w:val="ad"/>
                                  <w:jc w:val="right"/>
                                  <w:rPr>
                                    <w:color w:val="FFFFFF" w:themeColor="background1"/>
                                    <w:sz w:val="28"/>
                                    <w:szCs w:val="28"/>
                                  </w:rPr>
                                </w:pPr>
                                <w:r>
                                  <w:rPr>
                                    <w:color w:val="FFFFFF" w:themeColor="background1"/>
                                    <w:sz w:val="28"/>
                                    <w:szCs w:val="28"/>
                                  </w:rPr>
                                  <w:t xml:space="preserve">     </w:t>
                                </w:r>
                              </w:p>
                            </w:sdtContent>
                          </w:sdt>
                        </w:txbxContent>
                      </v:textbox>
                    </v:shape>
                    <v:group id="Группа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Полилиния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335b74 [3215]" strokecolor="#335b74 [3215]" strokeweight="0">
                          <v:path arrowok="t" o:connecttype="custom" o:connectlocs="0,0;61913,241300;133350,482600;193675,661988;193675,698500;120650,485775;61913,285750;9525,84138;0,0" o:connectangles="0,0,0,0,0,0,0,0,0"/>
                        </v:shape>
                        <v:shape id="Полилиния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335b74 [3215]" strokecolor="#335b74 [3215]" strokeweight="0">
                          <v:path arrowok="t" o:connecttype="custom" o:connectlocs="0,0;12700,30163;58738,147638;106363,265113;184150,427038;171450,427038;95250,268288;47625,155575;1588,39688;0,0" o:connectangles="0,0,0,0,0,0,0,0,0,0"/>
                        </v:shape>
                        <v:shape id="Полилиния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335b74 [3215]" strokecolor="#335b7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335b74 [3215]" strokecolor="#335b7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335b74 [3215]" strokecolor="#335b7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335b74 [3215]" strokecolor="#335b74 [3215]" strokeweight="0">
                          <v:path arrowok="t" o:connecttype="custom" o:connectlocs="0,0;52388,109538;38100,109538;19050,55563;0,0" o:connectangles="0,0,0,0,0"/>
                        </v:shape>
                        <v:shape id="Полилиния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335b74 [3215]" strokecolor="#335b74 [3215]" strokeweight="0">
                          <v:path arrowok="t" o:connecttype="custom" o:connectlocs="0,0;14288,58738;14288,63500;23813,147638;7938,77788;0,0" o:connectangles="0,0,0,0,0,0"/>
                        </v:shape>
                        <v:shape id="Полилиния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335b74 [3215]" strokecolor="#335b7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335b74 [3215]" strokecolor="#335b74 [3215]" strokeweight="0">
                          <v:path arrowok="t" o:connecttype="custom" o:connectlocs="0,0;9525,25400;11113,30163;17463,127000;31750,209550;52388,293688;57150,307975;33338,255588;23813,230188;7938,128588;1588,65088;0,0" o:connectangles="0,0,0,0,0,0,0,0,0,0,0,0"/>
                        </v:shape>
                        <v:shape id="Полилиния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335b74 [3215]" strokecolor="#335b74 [3215]" strokeweight="0">
                          <v:path arrowok="t" o:connecttype="custom" o:connectlocs="0,0;49213,103188;36513,103188;0,0" o:connectangles="0,0,0,0"/>
                        </v:shape>
                        <v:shape id="Полилиния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335b74 [3215]" strokecolor="#335b74 [3215]" strokeweight="0">
                          <v:path arrowok="t" o:connecttype="custom" o:connectlocs="0,0;9525,26988;11113,66675;9525,61913;0,36513;0,0" o:connectangles="0,0,0,0,0,0"/>
                        </v:shape>
                        <v:shape id="Полилиния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335b74 [3215]" strokecolor="#335b74 [3215]" strokeweight="0">
                          <v:path arrowok="t" o:connecttype="custom" o:connectlocs="0,0;9525,25400;33338,77788;52388,133350;71438,187325;69850,187325;20638,84138;17463,66675;0,0" o:connectangles="0,0,0,0,0,0,0,0,0"/>
                        </v:shape>
                      </v:group>
                      <v:group id="Группа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Полилиния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335b74 [3215]" strokecolor="#335b74 [3215]" strokeweight="0">
                          <v:fill opacity="13107f"/>
                          <v:stroke opacity="13107f"/>
                          <v:path arrowok="t" o:connecttype="custom" o:connectlocs="0,0;65088,246063;136525,490538;198438,674688;198438,714375;125413,493713;65088,290513;11113,85725;0,0" o:connectangles="0,0,0,0,0,0,0,0,0"/>
                        </v:shape>
                        <v:shape id="Полилиния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335b74 [3215]" strokecolor="#335b74 [3215]" strokeweight="0">
                          <v:fill opacity="13107f"/>
                          <v:stroke opacity="13107f"/>
                          <v:path arrowok="t" o:connecttype="custom" o:connectlocs="0,0;12700,31750;58738,152400;109538,269875;187325,436563;173038,436563;96838,276225;47625,158750;0,41275;0,0" o:connectangles="0,0,0,0,0,0,0,0,0,0"/>
                        </v:shape>
                        <v:shape id="Полилиния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335b74 [3215]" strokecolor="#335b74 [3215]" strokeweight="0">
                          <v:fill opacity="13107f"/>
                          <v:stroke opacity="13107f"/>
                          <v:path arrowok="t" o:connecttype="custom" o:connectlocs="0,0;25400,114300;31750,192088;28575,177800;0,49213;0,0" o:connectangles="0,0,0,0,0,0"/>
                        </v:shape>
                        <v:shape id="Полилиния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335b74 [3215]" strokecolor="#335b7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335b74 [3215]" strokecolor="#335b74 [3215]" strokeweight="0">
                          <v:fill opacity="13107f"/>
                          <v:stroke opacity="13107f"/>
                          <v:path arrowok="t" o:connecttype="custom" o:connectlocs="0,0;52388,112713;38100,112713;17463,57150;0,0" o:connectangles="0,0,0,0,0"/>
                        </v:shape>
                        <v:shape id="Полилиния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335b74 [3215]" strokecolor="#335b74 [3215]" strokeweight="0">
                          <v:fill opacity="13107f"/>
                          <v:stroke opacity="13107f"/>
                          <v:path arrowok="t" o:connecttype="custom" o:connectlocs="0,0;12700,58738;12700,65088;23813,150813;6350,77788;0,0" o:connectangles="0,0,0,0,0,0"/>
                        </v:shape>
                        <v:shape id="Полилиния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335b74 [3215]" strokecolor="#335b7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335b74 [3215]" strokecolor="#335b74 [3215]" strokeweight="0">
                          <v:fill opacity="13107f"/>
                          <v:stroke opacity="13107f"/>
                          <v:path arrowok="t" o:connecttype="custom" o:connectlocs="0,0;9525,23813;11113,28575;19050,127000;33338,212725;52388,298450;58738,311150;34925,257175;23813,231775;7938,128588;1588,63500;0,0" o:connectangles="0,0,0,0,0,0,0,0,0,0,0,0"/>
                        </v:shape>
                        <v:shape id="Полилиния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335b74 [3215]" strokecolor="#335b74 [3215]" strokeweight="0">
                          <v:fill opacity="13107f"/>
                          <v:stroke opacity="13107f"/>
                          <v:path arrowok="t" o:connecttype="custom" o:connectlocs="0,0;49213,104775;38100,104775;0,0" o:connectangles="0,0,0,0"/>
                        </v:shape>
                        <v:shape id="Полилиния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335b74 [3215]" strokecolor="#335b74 [3215]" strokeweight="0">
                          <v:fill opacity="13107f"/>
                          <v:stroke opacity="13107f"/>
                          <v:path arrowok="t" o:connecttype="custom" o:connectlocs="0,0;11113,26988;11113,68263;9525,63500;0,39688;0,0" o:connectangles="0,0,0,0,0,0"/>
                        </v:shape>
                        <v:shape id="Полилиния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335b74 [3215]" strokecolor="#335b7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D6C98" w:rsidRDefault="00AD6C98" w:rsidP="00BB0405">
          <w:pPr>
            <w:ind w:firstLine="567"/>
          </w:pPr>
          <w:r>
            <w:rPr>
              <w:noProof/>
              <w:lang w:val="ru-RU" w:eastAsia="ru-RU" w:bidi="ar-SA"/>
            </w:rPr>
            <mc:AlternateContent>
              <mc:Choice Requires="wps">
                <w:drawing>
                  <wp:anchor distT="0" distB="0" distL="114300" distR="114300" simplePos="0" relativeHeight="377490179" behindDoc="0" locked="0" layoutInCell="1" allowOverlap="1" wp14:anchorId="126E19CF" wp14:editId="24E0E461">
                    <wp:simplePos x="0" y="0"/>
                    <wp:positionH relativeFrom="page">
                      <wp:posOffset>787179</wp:posOffset>
                    </wp:positionH>
                    <wp:positionV relativeFrom="page">
                      <wp:posOffset>2854518</wp:posOffset>
                    </wp:positionV>
                    <wp:extent cx="6257290" cy="3999424"/>
                    <wp:effectExtent l="0" t="0" r="10160" b="1270"/>
                    <wp:wrapNone/>
                    <wp:docPr id="38" name="Надпись 38"/>
                    <wp:cNvGraphicFramePr/>
                    <a:graphic xmlns:a="http://schemas.openxmlformats.org/drawingml/2006/main">
                      <a:graphicData uri="http://schemas.microsoft.com/office/word/2010/wordprocessingShape">
                        <wps:wsp>
                          <wps:cNvSpPr txBox="1"/>
                          <wps:spPr>
                            <a:xfrm>
                              <a:off x="0" y="0"/>
                              <a:ext cx="6257290" cy="3999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F25" w:rsidRDefault="00144E33">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3F1F25">
                                      <w:rPr>
                                        <w:rFonts w:asciiTheme="majorHAnsi" w:eastAsiaTheme="majorEastAsia" w:hAnsiTheme="majorHAnsi" w:cstheme="majorBidi"/>
                                        <w:color w:val="262626" w:themeColor="text1" w:themeTint="D9"/>
                                        <w:sz w:val="72"/>
                                        <w:szCs w:val="72"/>
                                      </w:rPr>
                                      <w:t xml:space="preserve">     </w:t>
                                    </w:r>
                                  </w:sdtContent>
                                </w:sdt>
                              </w:p>
                              <w:p w:rsidR="003F1F25" w:rsidRDefault="00144E33"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3F1F25">
                                      <w:rPr>
                                        <w:color w:val="404040" w:themeColor="text1" w:themeTint="BF"/>
                                        <w:sz w:val="36"/>
                                        <w:szCs w:val="36"/>
                                      </w:rPr>
                                      <w:t xml:space="preserve">     </w:t>
                                    </w:r>
                                  </w:sdtContent>
                                </w:sdt>
                              </w:p>
                              <w:p w:rsidR="003F1F25" w:rsidRDefault="003F1F25" w:rsidP="00AD6C98">
                                <w:pPr>
                                  <w:pStyle w:val="30"/>
                                  <w:shd w:val="clear" w:color="auto" w:fill="auto"/>
                                  <w:spacing w:after="0"/>
                                </w:pPr>
                              </w:p>
                              <w:p w:rsidR="003F1F25" w:rsidRDefault="003F1F25" w:rsidP="00AD6C98">
                                <w:pPr>
                                  <w:pStyle w:val="30"/>
                                  <w:shd w:val="clear" w:color="auto" w:fill="auto"/>
                                  <w:spacing w:after="0"/>
                                </w:pPr>
                              </w:p>
                              <w:p w:rsidR="003F1F25" w:rsidRDefault="003F1F25" w:rsidP="00AD6C98">
                                <w:pPr>
                                  <w:pStyle w:val="30"/>
                                  <w:shd w:val="clear" w:color="auto" w:fill="auto"/>
                                  <w:spacing w:after="0"/>
                                </w:pPr>
                              </w:p>
                              <w:p w:rsidR="003F1F25" w:rsidRDefault="003F1F25"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0E75A2" w:rsidRDefault="000E75A2" w:rsidP="00AD6C98">
                                <w:pPr>
                                  <w:pStyle w:val="30"/>
                                  <w:shd w:val="clear" w:color="auto" w:fill="auto"/>
                                  <w:spacing w:after="0"/>
                                </w:pPr>
                                <w:r>
                                  <w:t>(нова редакція)</w:t>
                                </w:r>
                              </w:p>
                              <w:p w:rsidR="003F1F25" w:rsidRDefault="003F1F25">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6E19CF" id="_x0000_t202" coordsize="21600,21600" o:spt="202" path="m,l,21600r21600,l21600,xe">
                    <v:stroke joinstyle="miter"/>
                    <v:path gradientshapeok="t" o:connecttype="rect"/>
                  </v:shapetype>
                  <v:shape id="Надпись 38" o:spid="_x0000_s1055" type="#_x0000_t202" style="position:absolute;left:0;text-align:left;margin-left:62pt;margin-top:224.75pt;width:492.7pt;height:314.9pt;z-index:377490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" filled="f" stroked="f" strokeweight=".5pt">
                    <v:textbox inset="0,0,0,0">
                      <w:txbxContent>
                        <w:p w:rsidR="003F1F25" w:rsidRDefault="003F1F25">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     </w:t>
                              </w:r>
                            </w:sdtContent>
                          </w:sdt>
                        </w:p>
                        <w:p w:rsidR="003F1F25" w:rsidRDefault="003F1F25"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p w:rsidR="003F1F25" w:rsidRDefault="003F1F25" w:rsidP="00AD6C98">
                          <w:pPr>
                            <w:pStyle w:val="30"/>
                            <w:shd w:val="clear" w:color="auto" w:fill="auto"/>
                            <w:spacing w:after="0"/>
                          </w:pPr>
                        </w:p>
                        <w:p w:rsidR="003F1F25" w:rsidRDefault="003F1F25" w:rsidP="00AD6C98">
                          <w:pPr>
                            <w:pStyle w:val="30"/>
                            <w:shd w:val="clear" w:color="auto" w:fill="auto"/>
                            <w:spacing w:after="0"/>
                          </w:pPr>
                        </w:p>
                        <w:p w:rsidR="003F1F25" w:rsidRDefault="003F1F25" w:rsidP="00AD6C98">
                          <w:pPr>
                            <w:pStyle w:val="30"/>
                            <w:shd w:val="clear" w:color="auto" w:fill="auto"/>
                            <w:spacing w:after="0"/>
                          </w:pPr>
                        </w:p>
                        <w:p w:rsidR="003F1F25" w:rsidRDefault="003F1F25"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0E75A2" w:rsidRDefault="000E75A2" w:rsidP="00AD6C98">
                          <w:pPr>
                            <w:pStyle w:val="30"/>
                            <w:shd w:val="clear" w:color="auto" w:fill="auto"/>
                            <w:spacing w:after="0"/>
                          </w:pPr>
                          <w:r>
                            <w:t>(нова редакція)</w:t>
                          </w:r>
                          <w:bookmarkStart w:id="1" w:name="_GoBack"/>
                          <w:bookmarkEnd w:id="1"/>
                        </w:p>
                        <w:p w:rsidR="003F1F25" w:rsidRDefault="003F1F25">
                          <w:pPr>
                            <w:spacing w:before="120"/>
                            <w:rPr>
                              <w:color w:val="404040" w:themeColor="text1" w:themeTint="BF"/>
                              <w:sz w:val="36"/>
                              <w:szCs w:val="36"/>
                            </w:rPr>
                          </w:pP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377491203" behindDoc="0" locked="0" layoutInCell="1" allowOverlap="1" wp14:anchorId="62A63055" wp14:editId="1C991794">
                    <wp:simplePos x="0" y="0"/>
                    <wp:positionH relativeFrom="page">
                      <wp:posOffset>3523588</wp:posOffset>
                    </wp:positionH>
                    <wp:positionV relativeFrom="page">
                      <wp:posOffset>9847386</wp:posOffset>
                    </wp:positionV>
                    <wp:extent cx="3657600" cy="36576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F25" w:rsidRPr="00086ECA" w:rsidRDefault="00144E33">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3F1F25">
                                      <w:rPr>
                                        <w:rFonts w:ascii="Times New Roman" w:hAnsi="Times New Roman" w:cs="Times New Roman"/>
                                        <w:b/>
                                        <w:caps/>
                                        <w:sz w:val="24"/>
                                        <w:szCs w:val="24"/>
                                      </w:rPr>
                                      <w:t xml:space="preserve">Боярка - </w:t>
                                    </w:r>
                                    <w:r w:rsidR="000E75A2">
                                      <w:rPr>
                                        <w:rFonts w:ascii="Times New Roman" w:hAnsi="Times New Roman" w:cs="Times New Roman"/>
                                        <w:b/>
                                        <w:caps/>
                                        <w:sz w:val="24"/>
                                        <w:szCs w:val="24"/>
                                      </w:rPr>
                                      <w:t>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2A63055" id="Надпись 37" o:spid="_x0000_s1056" type="#_x0000_t202" style="position:absolute;left:0;text-align:left;margin-left:277.45pt;margin-top:775.4pt;width:4in;height:28.8pt;z-index:377491203;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" filled="f" stroked="f" strokeweight=".5pt">
                    <v:textbox style="mso-fit-shape-to-text:t" inset="0,0,0,0">
                      <w:txbxContent>
                        <w:p w:rsidR="003F1F25" w:rsidRPr="00086ECA" w:rsidRDefault="003F1F25">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sz w:val="24"/>
                                  <w:szCs w:val="24"/>
                                </w:rPr>
                                <w:t xml:space="preserve">Боярка - </w:t>
                              </w:r>
                              <w:r w:rsidR="000E75A2">
                                <w:rPr>
                                  <w:rFonts w:ascii="Times New Roman" w:hAnsi="Times New Roman" w:cs="Times New Roman"/>
                                  <w:b/>
                                  <w:caps/>
                                  <w:sz w:val="24"/>
                                  <w:szCs w:val="24"/>
                                </w:rPr>
                                <w:t>2024</w:t>
                              </w:r>
                            </w:sdtContent>
                          </w:sdt>
                        </w:p>
                      </w:txbxContent>
                    </v:textbox>
                    <w10:wrap anchorx="page" anchory="page"/>
                  </v:shape>
                </w:pict>
              </mc:Fallback>
            </mc:AlternateContent>
          </w:r>
          <w:r>
            <w:br w:type="page"/>
          </w:r>
        </w:p>
        <w:p w:rsidR="0064524F" w:rsidRDefault="0064524F" w:rsidP="00BB0405">
          <w:pPr>
            <w:ind w:firstLine="567"/>
            <w:rPr>
              <w:rFonts w:ascii="Times New Roman" w:eastAsia="Times New Roman" w:hAnsi="Times New Roman" w:cs="Times New Roman"/>
              <w:sz w:val="28"/>
              <w:szCs w:val="28"/>
            </w:rPr>
          </w:pPr>
        </w:p>
        <w:p w:rsidR="00654262" w:rsidRPr="00FD4467" w:rsidRDefault="00654262" w:rsidP="00961268">
          <w:pPr>
            <w:rPr>
              <w:rFonts w:ascii="Times New Roman" w:hAnsi="Times New Roman" w:cs="Times New Roman"/>
              <w:b/>
            </w:rPr>
          </w:pPr>
        </w:p>
        <w:p w:rsidR="00FD4467" w:rsidRPr="00FD4467" w:rsidRDefault="00FD4467" w:rsidP="00BB0405">
          <w:pPr>
            <w:ind w:firstLine="567"/>
            <w:rPr>
              <w:rFonts w:ascii="Times New Roman" w:hAnsi="Times New Roman" w:cs="Times New Roman"/>
              <w:b/>
              <w:noProof/>
            </w:rPr>
          </w:pPr>
        </w:p>
        <w:p w:rsidR="00A72750" w:rsidRDefault="0057212E" w:rsidP="0057212E">
          <w:pPr>
            <w:ind w:left="77"/>
            <w:rPr>
              <w:rFonts w:ascii="Times New Roman" w:eastAsia="Times New Roman" w:hAnsi="Times New Roman" w:cs="Times New Roman"/>
              <w:b/>
              <w:bCs/>
              <w:color w:val="auto"/>
            </w:rPr>
          </w:pPr>
          <w:r w:rsidRPr="0057212E">
            <w:rPr>
              <w:rFonts w:ascii="Times New Roman" w:eastAsia="Times New Roman" w:hAnsi="Times New Roman" w:cs="Times New Roman"/>
              <w:b/>
              <w:bCs/>
              <w:color w:val="auto"/>
            </w:rPr>
            <w:t xml:space="preserve">ПАСПОРТ ПРОГРАМИ </w:t>
          </w:r>
        </w:p>
        <w:p w:rsidR="00961268" w:rsidRPr="0057212E" w:rsidRDefault="00961268" w:rsidP="0057212E">
          <w:pPr>
            <w:ind w:left="77"/>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76"/>
          </w:tblGrid>
          <w:tr w:rsidR="0057212E" w:rsidRPr="0057212E" w:rsidTr="00D605C7">
            <w:trPr>
              <w:trHeight w:hRule="exact" w:val="571"/>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Назва Програми</w:t>
                </w:r>
              </w:p>
            </w:tc>
            <w:tc>
              <w:tcPr>
                <w:tcW w:w="7076" w:type="dxa"/>
                <w:shd w:val="clear" w:color="auto" w:fill="DFECEB" w:themeFill="accent6" w:themeFillTint="33"/>
              </w:tcPr>
              <w:p w:rsidR="0057212E" w:rsidRPr="0057212E" w:rsidRDefault="0057212E" w:rsidP="00A72750">
                <w:pPr>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 xml:space="preserve">Програма розвитку </w:t>
                </w:r>
                <w:r w:rsidR="00444770">
                  <w:rPr>
                    <w:rFonts w:ascii="Times New Roman" w:eastAsia="Times New Roman" w:hAnsi="Times New Roman" w:cs="Times New Roman"/>
                    <w:b/>
                    <w:bCs/>
                    <w:color w:val="auto"/>
                  </w:rPr>
                  <w:t xml:space="preserve">системи </w:t>
                </w:r>
                <w:r w:rsidRPr="0057212E">
                  <w:rPr>
                    <w:rFonts w:ascii="Times New Roman" w:eastAsia="Times New Roman" w:hAnsi="Times New Roman" w:cs="Times New Roman"/>
                    <w:b/>
                    <w:bCs/>
                    <w:color w:val="auto"/>
                  </w:rPr>
                  <w:t>освіти Боярської  міської територіал</w:t>
                </w:r>
                <w:r w:rsidR="00845864">
                  <w:rPr>
                    <w:rFonts w:ascii="Times New Roman" w:eastAsia="Times New Roman" w:hAnsi="Times New Roman" w:cs="Times New Roman"/>
                    <w:b/>
                    <w:bCs/>
                    <w:color w:val="auto"/>
                  </w:rPr>
                  <w:t xml:space="preserve">ьної громади на 2024-2025 роки </w:t>
                </w:r>
                <w:r w:rsidR="00444770">
                  <w:rPr>
                    <w:rFonts w:ascii="Times New Roman" w:eastAsia="Times New Roman" w:hAnsi="Times New Roman" w:cs="Times New Roman"/>
                    <w:b/>
                    <w:bCs/>
                    <w:color w:val="auto"/>
                  </w:rPr>
                  <w:t xml:space="preserve"> (далі – Програма)</w:t>
                </w:r>
              </w:p>
            </w:tc>
          </w:tr>
          <w:tr w:rsidR="00A72750" w:rsidRPr="0057212E" w:rsidTr="00D605C7">
            <w:trPr>
              <w:trHeight w:val="547"/>
              <w:jc w:val="center"/>
            </w:trPr>
            <w:tc>
              <w:tcPr>
                <w:tcW w:w="2558" w:type="dxa"/>
                <w:shd w:val="clear" w:color="auto" w:fill="FFFFFF"/>
              </w:tcPr>
              <w:p w:rsidR="00A72750"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Ініціатор Програми</w:t>
                </w:r>
              </w:p>
              <w:p w:rsidR="00A72750" w:rsidRPr="0057212E" w:rsidRDefault="00A72750" w:rsidP="00D605C7">
                <w:pPr>
                  <w:ind w:left="162"/>
                  <w:rPr>
                    <w:rFonts w:ascii="Times New Roman" w:eastAsia="Times New Roman" w:hAnsi="Times New Roman" w:cs="Times New Roman"/>
                    <w:color w:val="auto"/>
                  </w:rPr>
                </w:pPr>
              </w:p>
            </w:tc>
            <w:tc>
              <w:tcPr>
                <w:tcW w:w="7076" w:type="dxa"/>
                <w:shd w:val="clear" w:color="auto" w:fill="FFFFFF"/>
              </w:tcPr>
              <w:p w:rsidR="00A72750"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Виконавчий комітет Боярської міської ради</w:t>
                </w:r>
              </w:p>
              <w:p w:rsidR="00A72750" w:rsidRPr="0057212E" w:rsidRDefault="00A72750" w:rsidP="00A72750">
                <w:pPr>
                  <w:ind w:left="155" w:right="97"/>
                  <w:rPr>
                    <w:rFonts w:ascii="Times New Roman" w:eastAsia="Times New Roman" w:hAnsi="Times New Roman" w:cs="Times New Roman"/>
                    <w:color w:val="auto"/>
                  </w:rPr>
                </w:pPr>
              </w:p>
            </w:tc>
          </w:tr>
          <w:tr w:rsidR="00A72750" w:rsidRPr="0057212E" w:rsidTr="00D605C7">
            <w:trPr>
              <w:trHeight w:val="556"/>
              <w:jc w:val="center"/>
            </w:trPr>
            <w:tc>
              <w:tcPr>
                <w:tcW w:w="2558" w:type="dxa"/>
                <w:shd w:val="clear" w:color="auto" w:fill="DFECEB" w:themeFill="accent6" w:themeFillTint="33"/>
              </w:tcPr>
              <w:p w:rsidR="00A72750" w:rsidRPr="0057212E"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Розробник Програми</w:t>
                </w:r>
              </w:p>
            </w:tc>
            <w:tc>
              <w:tcPr>
                <w:tcW w:w="7076" w:type="dxa"/>
                <w:shd w:val="clear" w:color="auto" w:fill="DFECEB" w:themeFill="accent6" w:themeFillTint="33"/>
              </w:tcPr>
              <w:p w:rsidR="00A72750" w:rsidRPr="0057212E"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607"/>
              <w:jc w:val="center"/>
            </w:trPr>
            <w:tc>
              <w:tcPr>
                <w:tcW w:w="2558" w:type="dxa"/>
                <w:shd w:val="clear" w:color="auto" w:fill="FFFFFF"/>
              </w:tcPr>
              <w:p w:rsidR="0057212E" w:rsidRPr="0057212E" w:rsidRDefault="0057212E"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Співрозробники Програми</w:t>
                </w:r>
              </w:p>
            </w:tc>
            <w:tc>
              <w:tcPr>
                <w:tcW w:w="7076" w:type="dxa"/>
                <w:shd w:val="clear" w:color="auto" w:fill="FFFFFF"/>
              </w:tcPr>
              <w:p w:rsidR="0057212E" w:rsidRPr="0057212E" w:rsidRDefault="0057212E" w:rsidP="00A72750">
                <w:pPr>
                  <w:ind w:left="155" w:right="97"/>
                  <w:rPr>
                    <w:rFonts w:ascii="Times New Roman" w:eastAsia="Times New Roman" w:hAnsi="Times New Roman" w:cs="Times New Roman"/>
                    <w:color w:val="auto"/>
                  </w:rPr>
                </w:pPr>
                <w:bookmarkStart w:id="1" w:name="_Hlk145325974"/>
                <w:r>
                  <w:rPr>
                    <w:rFonts w:ascii="Times New Roman" w:hAnsi="Times New Roman" w:cs="Times New Roman"/>
                  </w:rPr>
                  <w:t>Управління фінансів Боярської міської ради</w:t>
                </w:r>
                <w:bookmarkEnd w:id="1"/>
              </w:p>
            </w:tc>
          </w:tr>
          <w:tr w:rsidR="0057212E" w:rsidRPr="0057212E" w:rsidTr="00D605C7">
            <w:trPr>
              <w:trHeight w:hRule="exact" w:val="562"/>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Відповідальний виконавець</w:t>
                </w:r>
              </w:p>
            </w:tc>
            <w:tc>
              <w:tcPr>
                <w:tcW w:w="7076" w:type="dxa"/>
                <w:shd w:val="clear" w:color="auto" w:fill="DFECEB" w:themeFill="accent6" w:themeFillTint="33"/>
              </w:tcPr>
              <w:p w:rsidR="0057212E" w:rsidRPr="0057212E" w:rsidRDefault="0057212E"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562"/>
              <w:jc w:val="center"/>
            </w:trPr>
            <w:tc>
              <w:tcPr>
                <w:tcW w:w="2558" w:type="dxa"/>
              </w:tcPr>
              <w:p w:rsidR="0057212E" w:rsidRPr="00FD4467" w:rsidRDefault="0057212E" w:rsidP="00D605C7">
                <w:pPr>
                  <w:ind w:left="162"/>
                  <w:rPr>
                    <w:rFonts w:ascii="Times New Roman" w:hAnsi="Times New Roman" w:cs="Times New Roman"/>
                  </w:rPr>
                </w:pPr>
                <w:r w:rsidRPr="00FD4467">
                  <w:rPr>
                    <w:rFonts w:ascii="Times New Roman" w:hAnsi="Times New Roman" w:cs="Times New Roman"/>
                  </w:rPr>
                  <w:t>Головний розпорядник коштів</w:t>
                </w:r>
              </w:p>
            </w:tc>
            <w:tc>
              <w:tcPr>
                <w:tcW w:w="7076" w:type="dxa"/>
              </w:tcPr>
              <w:p w:rsidR="0057212E" w:rsidRPr="00FD4467" w:rsidRDefault="0057212E" w:rsidP="00A72750">
                <w:pPr>
                  <w:shd w:val="clear" w:color="auto" w:fill="FFFFFF"/>
                  <w:ind w:left="155" w:right="97"/>
                  <w:rPr>
                    <w:rFonts w:ascii="Times New Roman" w:hAnsi="Times New Roman" w:cs="Times New Roman"/>
                  </w:rPr>
                </w:pPr>
                <w:r w:rsidRPr="00FD4467">
                  <w:rPr>
                    <w:rFonts w:ascii="Times New Roman" w:hAnsi="Times New Roman" w:cs="Times New Roman"/>
                  </w:rPr>
                  <w:t xml:space="preserve">Управління освіти </w:t>
                </w:r>
                <w:r>
                  <w:rPr>
                    <w:rFonts w:ascii="Times New Roman" w:hAnsi="Times New Roman" w:cs="Times New Roman"/>
                  </w:rPr>
                  <w:t>Боярської</w:t>
                </w:r>
                <w:r w:rsidRPr="00FD4467">
                  <w:rPr>
                    <w:rFonts w:ascii="Times New Roman" w:hAnsi="Times New Roman" w:cs="Times New Roman"/>
                  </w:rPr>
                  <w:t xml:space="preserve"> міської ради</w:t>
                </w:r>
              </w:p>
            </w:tc>
          </w:tr>
          <w:tr w:rsidR="0057212E" w:rsidRPr="0057212E" w:rsidTr="00D605C7">
            <w:trPr>
              <w:trHeight w:hRule="exact" w:val="938"/>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Учасники (співвиконавці)</w:t>
                </w:r>
              </w:p>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DFECEB" w:themeFill="accent6" w:themeFillTint="33"/>
              </w:tcPr>
              <w:p w:rsidR="0057212E" w:rsidRPr="0057212E" w:rsidRDefault="0057212E" w:rsidP="009629DD">
                <w:pPr>
                  <w:ind w:left="155" w:right="97"/>
                  <w:jc w:val="both"/>
                  <w:rPr>
                    <w:rFonts w:ascii="Times New Roman" w:eastAsia="Times New Roman" w:hAnsi="Times New Roman" w:cs="Times New Roman"/>
                    <w:color w:val="auto"/>
                  </w:rPr>
                </w:pPr>
                <w:r w:rsidRPr="0057212E">
                  <w:rPr>
                    <w:rFonts w:ascii="Times New Roman" w:eastAsia="Times New Roman" w:hAnsi="Times New Roman" w:cs="Times New Roman"/>
                    <w:color w:val="auto"/>
                  </w:rPr>
                  <w:t xml:space="preserve">Управління освіти Боярської міської ради, </w:t>
                </w:r>
                <w:r>
                  <w:rPr>
                    <w:rFonts w:ascii="Times New Roman" w:eastAsia="Times New Roman" w:hAnsi="Times New Roman" w:cs="Times New Roman"/>
                    <w:color w:val="auto"/>
                  </w:rPr>
                  <w:t>заклади освіти Боярської міської ради</w:t>
                </w:r>
                <w:r w:rsidR="00961268">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 xml:space="preserve">різних типів і форм власності, </w:t>
                </w:r>
                <w:r w:rsidR="00E83EF3">
                  <w:rPr>
                    <w:rFonts w:ascii="Times New Roman" w:eastAsia="Times New Roman" w:hAnsi="Times New Roman" w:cs="Times New Roman"/>
                    <w:color w:val="auto"/>
                  </w:rPr>
                  <w:t>КУ Боярський</w:t>
                </w:r>
                <w:r>
                  <w:rPr>
                    <w:rFonts w:ascii="Times New Roman" w:eastAsia="Times New Roman" w:hAnsi="Times New Roman" w:cs="Times New Roman"/>
                    <w:color w:val="auto"/>
                  </w:rPr>
                  <w:t xml:space="preserve"> </w:t>
                </w:r>
                <w:r w:rsidRPr="0057212E">
                  <w:rPr>
                    <w:rFonts w:ascii="Times New Roman" w:eastAsia="Times New Roman" w:hAnsi="Times New Roman" w:cs="Times New Roman"/>
                    <w:color w:val="auto"/>
                  </w:rPr>
                  <w:t>інклюзивно-ресурсний центр,</w:t>
                </w:r>
                <w:r w:rsidR="00E83EF3">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громадські організації</w:t>
                </w:r>
                <w:r w:rsidR="00961268">
                  <w:rPr>
                    <w:rFonts w:ascii="Times New Roman" w:eastAsia="Times New Roman" w:hAnsi="Times New Roman" w:cs="Times New Roman"/>
                    <w:color w:val="auto"/>
                  </w:rPr>
                  <w:t>.</w:t>
                </w:r>
              </w:p>
            </w:tc>
          </w:tr>
          <w:tr w:rsidR="00961268" w:rsidRPr="0057212E" w:rsidTr="00D605C7">
            <w:trPr>
              <w:trHeight w:hRule="exact" w:val="567"/>
              <w:jc w:val="center"/>
            </w:trPr>
            <w:tc>
              <w:tcPr>
                <w:tcW w:w="2558" w:type="dxa"/>
                <w:shd w:val="clear" w:color="auto" w:fill="FFFFFF"/>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Термін реалізації</w:t>
                </w:r>
              </w:p>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FFFFFF"/>
              </w:tcPr>
              <w:p w:rsidR="00961268" w:rsidRPr="0057212E" w:rsidRDefault="00961268"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202</w:t>
                </w:r>
                <w:r w:rsidR="00BB6C74">
                  <w:rPr>
                    <w:rFonts w:ascii="Times New Roman" w:eastAsia="Times New Roman" w:hAnsi="Times New Roman" w:cs="Times New Roman"/>
                    <w:color w:val="auto"/>
                  </w:rPr>
                  <w:t>4</w:t>
                </w:r>
                <w:r w:rsidRPr="0057212E">
                  <w:rPr>
                    <w:rFonts w:ascii="Times New Roman" w:eastAsia="Times New Roman" w:hAnsi="Times New Roman" w:cs="Times New Roman"/>
                    <w:color w:val="auto"/>
                  </w:rPr>
                  <w:t>-2025 роки</w:t>
                </w:r>
              </w:p>
            </w:tc>
          </w:tr>
          <w:tr w:rsidR="00FF7DB1" w:rsidRPr="0057212E" w:rsidTr="009629DD">
            <w:trPr>
              <w:trHeight w:hRule="exact" w:val="2858"/>
              <w:jc w:val="center"/>
            </w:trPr>
            <w:tc>
              <w:tcPr>
                <w:tcW w:w="2558" w:type="dxa"/>
                <w:shd w:val="clear" w:color="auto" w:fill="DFECEB" w:themeFill="accent6" w:themeFillTint="33"/>
              </w:tcPr>
              <w:p w:rsidR="00FF7DB1" w:rsidRPr="0057212E" w:rsidRDefault="00FF7DB1"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Фінансування Програми</w:t>
                </w:r>
              </w:p>
            </w:tc>
            <w:tc>
              <w:tcPr>
                <w:tcW w:w="7076" w:type="dxa"/>
                <w:shd w:val="clear" w:color="auto" w:fill="DFECEB" w:themeFill="accent6" w:themeFillTint="33"/>
              </w:tcPr>
              <w:p w:rsidR="00FF7DB1" w:rsidRPr="00372C76" w:rsidRDefault="00FF7DB1" w:rsidP="00FF7DB1">
                <w:pPr>
                  <w:ind w:left="155" w:right="97"/>
                  <w:jc w:val="both"/>
                  <w:rPr>
                    <w:rFonts w:ascii="Times New Roman" w:hAnsi="Times New Roman" w:cs="Times New Roman"/>
                  </w:rPr>
                </w:pPr>
                <w:r w:rsidRPr="00372C76">
                  <w:rPr>
                    <w:rFonts w:ascii="Times New Roman" w:hAnsi="Times New Roman" w:cs="Times New Roman"/>
                  </w:rPr>
                  <w:t>Фінансування Програми здійснюється за рахунок коштів бюджету Боярської міської територіальної громади, а також інших джерел, не заборонених чинним законодавством України.</w:t>
                </w:r>
              </w:p>
              <w:p w:rsidR="00FF7DB1" w:rsidRDefault="00FF7DB1" w:rsidP="00FF7DB1">
                <w:pPr>
                  <w:ind w:left="155" w:right="9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w:t>
                </w:r>
                <w:r>
                  <w:rPr>
                    <w:rFonts w:ascii="Times New Roman" w:hAnsi="Times New Roman" w:cs="Times New Roman"/>
                  </w:rPr>
                  <w:t>оекту бюджету</w:t>
                </w:r>
                <w:r w:rsidRPr="00372C76">
                  <w:rPr>
                    <w:rFonts w:ascii="Times New Roman" w:hAnsi="Times New Roman" w:cs="Times New Roman"/>
                  </w:rPr>
                  <w:t xml:space="preserve"> на відповідний рік у межах прогнозних показників, доведених на галузь «Освіта».</w:t>
                </w:r>
              </w:p>
              <w:p w:rsidR="009629DD" w:rsidRDefault="00FF7DB1" w:rsidP="00FF7DB1">
                <w:pPr>
                  <w:ind w:left="155" w:right="97"/>
                  <w:rPr>
                    <w:rFonts w:ascii="Times New Roman" w:hAnsi="Times New Roman" w:cs="Times New Roman"/>
                  </w:rPr>
                </w:pPr>
                <w:r>
                  <w:rPr>
                    <w:rFonts w:ascii="Times New Roman" w:hAnsi="Times New Roman" w:cs="Times New Roman"/>
                  </w:rPr>
                  <w:t xml:space="preserve">Всього на фінансування заходів Програми заплановано </w:t>
                </w:r>
                <w:r w:rsidR="009629DD">
                  <w:rPr>
                    <w:rFonts w:ascii="Times New Roman" w:hAnsi="Times New Roman" w:cs="Times New Roman"/>
                  </w:rPr>
                  <w:t xml:space="preserve">у обсязі </w:t>
                </w:r>
                <w:r w:rsidR="0000171E" w:rsidRPr="0000171E">
                  <w:rPr>
                    <w:rFonts w:ascii="Times New Roman" w:hAnsi="Times New Roman" w:cs="Times New Roman"/>
                    <w:b/>
                  </w:rPr>
                  <w:t>5 245</w:t>
                </w:r>
                <w:r w:rsidRPr="0000171E">
                  <w:rPr>
                    <w:rFonts w:ascii="Times New Roman" w:hAnsi="Times New Roman" w:cs="Times New Roman"/>
                    <w:b/>
                  </w:rPr>
                  <w:t>,0</w:t>
                </w:r>
                <w:r>
                  <w:rPr>
                    <w:rFonts w:ascii="Times New Roman" w:hAnsi="Times New Roman" w:cs="Times New Roman"/>
                  </w:rPr>
                  <w:t xml:space="preserve"> тис. грн. із них</w:t>
                </w:r>
                <w:r w:rsidR="009629DD">
                  <w:rPr>
                    <w:rFonts w:ascii="Times New Roman" w:hAnsi="Times New Roman" w:cs="Times New Roman"/>
                  </w:rPr>
                  <w:t>:</w:t>
                </w:r>
              </w:p>
              <w:p w:rsidR="00FF7DB1" w:rsidRDefault="009629DD" w:rsidP="00FF7DB1">
                <w:pPr>
                  <w:ind w:left="155" w:right="97"/>
                  <w:rPr>
                    <w:rFonts w:ascii="Times New Roman" w:hAnsi="Times New Roman" w:cs="Times New Roman"/>
                    <w:b/>
                    <w:sz w:val="22"/>
                    <w:szCs w:val="22"/>
                  </w:rPr>
                </w:pPr>
                <w:r>
                  <w:rPr>
                    <w:rFonts w:ascii="Times New Roman" w:hAnsi="Times New Roman" w:cs="Times New Roman"/>
                  </w:rPr>
                  <w:t>-</w:t>
                </w:r>
                <w:r w:rsidR="00FF7DB1">
                  <w:rPr>
                    <w:rFonts w:ascii="Times New Roman" w:hAnsi="Times New Roman" w:cs="Times New Roman"/>
                  </w:rPr>
                  <w:t xml:space="preserve"> на 2024 рік - </w:t>
                </w:r>
                <w:r w:rsidR="00FF7DB1" w:rsidRPr="0000171E">
                  <w:rPr>
                    <w:rFonts w:ascii="Times New Roman" w:hAnsi="Times New Roman" w:cs="Times New Roman"/>
                    <w:b/>
                  </w:rPr>
                  <w:t>2 </w:t>
                </w:r>
                <w:r w:rsidR="0000171E" w:rsidRPr="0000171E">
                  <w:rPr>
                    <w:rFonts w:ascii="Times New Roman" w:hAnsi="Times New Roman" w:cs="Times New Roman"/>
                    <w:b/>
                  </w:rPr>
                  <w:t>6</w:t>
                </w:r>
                <w:r w:rsidR="00FF7DB1" w:rsidRPr="0000171E">
                  <w:rPr>
                    <w:rFonts w:ascii="Times New Roman" w:hAnsi="Times New Roman" w:cs="Times New Roman"/>
                    <w:b/>
                  </w:rPr>
                  <w:t>95,0</w:t>
                </w:r>
                <w:r w:rsidR="00FF7DB1">
                  <w:rPr>
                    <w:rFonts w:ascii="Times New Roman" w:hAnsi="Times New Roman" w:cs="Times New Roman"/>
                  </w:rPr>
                  <w:t xml:space="preserve"> тис. грн.</w:t>
                </w:r>
              </w:p>
              <w:p w:rsidR="00FF7DB1" w:rsidRPr="0057212E" w:rsidRDefault="009629DD" w:rsidP="0000171E">
                <w:pPr>
                  <w:ind w:left="155" w:right="97"/>
                  <w:jc w:val="both"/>
                  <w:rPr>
                    <w:rFonts w:ascii="Times New Roman" w:eastAsia="Times New Roman" w:hAnsi="Times New Roman" w:cs="Times New Roman"/>
                    <w:color w:val="auto"/>
                  </w:rPr>
                </w:pPr>
                <w:r>
                  <w:rPr>
                    <w:rFonts w:ascii="Times New Roman" w:hAnsi="Times New Roman" w:cs="Times New Roman"/>
                  </w:rPr>
                  <w:t xml:space="preserve">- на 2025 рік </w:t>
                </w:r>
                <w:r w:rsidRPr="0000171E">
                  <w:rPr>
                    <w:rFonts w:ascii="Times New Roman" w:hAnsi="Times New Roman" w:cs="Times New Roman"/>
                    <w:b/>
                  </w:rPr>
                  <w:t>- 2 </w:t>
                </w:r>
                <w:r w:rsidR="0000171E" w:rsidRPr="0000171E">
                  <w:rPr>
                    <w:rFonts w:ascii="Times New Roman" w:hAnsi="Times New Roman" w:cs="Times New Roman"/>
                    <w:b/>
                  </w:rPr>
                  <w:t>55</w:t>
                </w:r>
                <w:r w:rsidRPr="0000171E">
                  <w:rPr>
                    <w:rFonts w:ascii="Times New Roman" w:hAnsi="Times New Roman" w:cs="Times New Roman"/>
                    <w:b/>
                  </w:rPr>
                  <w:t>0,0</w:t>
                </w:r>
                <w:r>
                  <w:rPr>
                    <w:rFonts w:ascii="Times New Roman" w:hAnsi="Times New Roman" w:cs="Times New Roman"/>
                  </w:rPr>
                  <w:t xml:space="preserve"> тис. грн.</w:t>
                </w:r>
              </w:p>
            </w:tc>
          </w:tr>
          <w:tr w:rsidR="00961268" w:rsidRPr="0057212E" w:rsidTr="00FF7DB1">
            <w:trPr>
              <w:trHeight w:hRule="exact" w:val="2004"/>
              <w:jc w:val="center"/>
            </w:trPr>
            <w:tc>
              <w:tcPr>
                <w:tcW w:w="2558" w:type="dxa"/>
                <w:shd w:val="clear" w:color="auto" w:fill="FFFFFF" w:themeFill="background1"/>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Мета програми</w:t>
                </w:r>
              </w:p>
            </w:tc>
            <w:tc>
              <w:tcPr>
                <w:tcW w:w="7076" w:type="dxa"/>
                <w:shd w:val="clear" w:color="auto" w:fill="FFFFFF" w:themeFill="background1"/>
              </w:tcPr>
              <w:p w:rsidR="00961268" w:rsidRPr="0057212E" w:rsidRDefault="00F74B38" w:rsidP="009629DD">
                <w:pPr>
                  <w:ind w:left="155" w:right="97"/>
                  <w:jc w:val="both"/>
                  <w:rPr>
                    <w:rFonts w:ascii="Times New Roman" w:eastAsia="Times New Roman" w:hAnsi="Times New Roman" w:cs="Times New Roman"/>
                    <w:color w:val="auto"/>
                  </w:rPr>
                </w:pPr>
                <w:r>
                  <w:rPr>
                    <w:rFonts w:ascii="Times New Roman" w:hAnsi="Times New Roman" w:cs="Times New Roman"/>
                  </w:rPr>
                  <w:t>Створення умов для надання</w:t>
                </w:r>
                <w:r w:rsidRPr="0091359F">
                  <w:rPr>
                    <w:rFonts w:ascii="Times New Roman" w:hAnsi="Times New Roman" w:cs="Times New Roman"/>
                  </w:rPr>
                  <w:t xml:space="preserve"> якісних освітніх послуг, розвитку системи освіти відпові</w:t>
                </w:r>
                <w:r w:rsidR="009629DD">
                  <w:rPr>
                    <w:rFonts w:ascii="Times New Roman" w:hAnsi="Times New Roman" w:cs="Times New Roman"/>
                  </w:rPr>
                  <w:t>дно до потреб мешканців громади;</w:t>
                </w:r>
                <w:r w:rsidRPr="0091359F">
                  <w:rPr>
                    <w:rFonts w:ascii="Times New Roman" w:hAnsi="Times New Roman" w:cs="Times New Roman"/>
                  </w:rPr>
                  <w:t xml:space="preserve"> приведення освітніх можливостей у відповідність до </w:t>
                </w:r>
                <w:r w:rsidR="009629DD">
                  <w:rPr>
                    <w:rFonts w:ascii="Times New Roman" w:hAnsi="Times New Roman" w:cs="Times New Roman"/>
                  </w:rPr>
                  <w:t xml:space="preserve">сучасних вимог та суспільних потреб; </w:t>
                </w:r>
                <w:r w:rsidRPr="0091359F">
                  <w:rPr>
                    <w:rFonts w:ascii="Times New Roman" w:hAnsi="Times New Roman" w:cs="Times New Roman"/>
                  </w:rPr>
                  <w:t>створення сприятливих умов для здобуття освіти ме</w:t>
                </w:r>
                <w:r>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tc>
          </w:tr>
          <w:tr w:rsidR="009629DD" w:rsidRPr="0057212E" w:rsidTr="009629DD">
            <w:trPr>
              <w:trHeight w:hRule="exact" w:val="263"/>
              <w:jc w:val="center"/>
            </w:trPr>
            <w:tc>
              <w:tcPr>
                <w:tcW w:w="2558" w:type="dxa"/>
                <w:shd w:val="clear" w:color="auto" w:fill="DFECEB" w:themeFill="accent6" w:themeFillTint="33"/>
              </w:tcPr>
              <w:p w:rsidR="009629DD" w:rsidRPr="0057212E" w:rsidRDefault="009629DD" w:rsidP="00D605C7">
                <w:pPr>
                  <w:ind w:left="162"/>
                  <w:rPr>
                    <w:rFonts w:ascii="Times New Roman" w:eastAsia="Times New Roman" w:hAnsi="Times New Roman" w:cs="Times New Roman"/>
                    <w:color w:val="auto"/>
                  </w:rPr>
                </w:pPr>
              </w:p>
            </w:tc>
            <w:tc>
              <w:tcPr>
                <w:tcW w:w="7076" w:type="dxa"/>
                <w:shd w:val="clear" w:color="auto" w:fill="DFECEB" w:themeFill="accent6" w:themeFillTint="33"/>
              </w:tcPr>
              <w:p w:rsidR="009629DD" w:rsidRDefault="009629DD" w:rsidP="00D605C7">
                <w:pPr>
                  <w:ind w:left="155" w:right="97"/>
                  <w:rPr>
                    <w:rFonts w:ascii="Times New Roman" w:hAnsi="Times New Roman" w:cs="Times New Roman"/>
                  </w:rPr>
                </w:pPr>
              </w:p>
            </w:tc>
          </w:tr>
        </w:tbl>
        <w:p w:rsidR="00FD4467" w:rsidRPr="008E5F5A" w:rsidRDefault="00FD4467" w:rsidP="00BB0405">
          <w:pPr>
            <w:ind w:firstLine="567"/>
            <w:rPr>
              <w:b/>
              <w:noProof/>
            </w:rPr>
          </w:pPr>
        </w:p>
        <w:p w:rsidR="00654262" w:rsidRPr="008E5F5A" w:rsidRDefault="00654262" w:rsidP="00BB0405">
          <w:pPr>
            <w:ind w:firstLine="567"/>
            <w:rPr>
              <w:b/>
              <w:noProof/>
            </w:rPr>
          </w:pPr>
        </w:p>
        <w:p w:rsidR="00E34DD9" w:rsidRPr="008E5F5A" w:rsidRDefault="00E34DD9" w:rsidP="00553F6E">
          <w:pPr>
            <w:rPr>
              <w:b/>
              <w:noProof/>
            </w:rPr>
          </w:pPr>
        </w:p>
        <w:p w:rsidR="002F4BDA" w:rsidRDefault="002F4BDA">
          <w:pPr>
            <w:rPr>
              <w:b/>
              <w:noProof/>
              <w:sz w:val="32"/>
              <w:szCs w:val="32"/>
            </w:rPr>
          </w:pPr>
          <w:r>
            <w:rPr>
              <w:b/>
              <w:noProof/>
              <w:sz w:val="32"/>
              <w:szCs w:val="32"/>
            </w:rPr>
            <w:br w:type="page"/>
          </w:r>
        </w:p>
        <w:p w:rsidR="00553F6E" w:rsidRDefault="00553F6E" w:rsidP="00553F6E">
          <w:pPr>
            <w:rPr>
              <w:rFonts w:ascii="Times New Roman" w:hAnsi="Times New Roman" w:cs="Times New Roman"/>
              <w:b/>
              <w:noProof/>
            </w:rPr>
          </w:pPr>
        </w:p>
        <w:p w:rsidR="00845864" w:rsidRDefault="00845864" w:rsidP="00553F6E">
          <w:pPr>
            <w:rPr>
              <w:rFonts w:ascii="Times New Roman" w:hAnsi="Times New Roman" w:cs="Times New Roman"/>
              <w:b/>
              <w:noProof/>
            </w:rPr>
          </w:pPr>
        </w:p>
        <w:p w:rsidR="007A63F9" w:rsidRDefault="007A63F9" w:rsidP="007A63F9">
          <w:pPr>
            <w:shd w:val="clear" w:color="auto" w:fill="FFFFFF"/>
            <w:tabs>
              <w:tab w:val="left" w:pos="360"/>
            </w:tabs>
            <w:ind w:right="-81"/>
            <w:outlineLvl w:val="0"/>
            <w:rPr>
              <w:rFonts w:ascii="Times New Roman" w:hAnsi="Times New Roman" w:cs="Times New Roman"/>
              <w:b/>
            </w:rPr>
          </w:pPr>
          <w:r w:rsidRPr="00845864">
            <w:rPr>
              <w:rFonts w:ascii="Times New Roman" w:hAnsi="Times New Roman" w:cs="Times New Roman"/>
              <w:b/>
            </w:rPr>
            <w:t>ЗМІСТ</w:t>
          </w:r>
        </w:p>
        <w:p w:rsidR="00845864" w:rsidRPr="00372C76" w:rsidRDefault="00845864" w:rsidP="00553F6E">
          <w:pPr>
            <w:rPr>
              <w:rFonts w:ascii="Times New Roman" w:hAnsi="Times New Roman" w:cs="Times New Roman"/>
              <w:b/>
              <w:noProo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43"/>
            <w:gridCol w:w="567"/>
          </w:tblGrid>
          <w:tr w:rsidR="00BA0833" w:rsidRPr="00845864" w:rsidTr="00845864">
            <w:tc>
              <w:tcPr>
                <w:tcW w:w="421" w:type="dxa"/>
              </w:tcPr>
              <w:p w:rsidR="00BA0833" w:rsidRPr="00845864" w:rsidRDefault="00BA0833" w:rsidP="00E57C6B">
                <w:pPr>
                  <w:shd w:val="clear" w:color="auto" w:fill="FFFFFF"/>
                  <w:tabs>
                    <w:tab w:val="left" w:pos="360"/>
                  </w:tabs>
                  <w:ind w:right="-81" w:firstLine="567"/>
                  <w:jc w:val="center"/>
                  <w:outlineLvl w:val="0"/>
                  <w:rPr>
                    <w:rFonts w:ascii="Times New Roman" w:hAnsi="Times New Roman" w:cs="Times New Roman"/>
                    <w:b/>
                    <w:sz w:val="24"/>
                    <w:szCs w:val="24"/>
                    <w:lang w:val="uk-UA"/>
                  </w:rPr>
                </w:pPr>
              </w:p>
            </w:tc>
            <w:tc>
              <w:tcPr>
                <w:tcW w:w="9043" w:type="dxa"/>
              </w:tcPr>
              <w:p w:rsidR="00845864" w:rsidRPr="00845864" w:rsidRDefault="00845864" w:rsidP="00E57C6B">
                <w:pPr>
                  <w:widowControl w:val="0"/>
                  <w:shd w:val="clear" w:color="auto" w:fill="FFFFFF"/>
                  <w:tabs>
                    <w:tab w:val="left" w:pos="360"/>
                  </w:tabs>
                  <w:ind w:right="-81" w:firstLine="567"/>
                  <w:jc w:val="center"/>
                  <w:outlineLvl w:val="0"/>
                  <w:rPr>
                    <w:rFonts w:ascii="Times New Roman" w:hAnsi="Times New Roman" w:cs="Times New Roman"/>
                    <w:b/>
                    <w:sz w:val="24"/>
                    <w:szCs w:val="24"/>
                    <w:lang w:val="uk-UA"/>
                  </w:rPr>
                </w:pPr>
              </w:p>
              <w:p w:rsidR="00BA0833" w:rsidRPr="00845864" w:rsidRDefault="00BA0833" w:rsidP="00BB0405">
                <w:pPr>
                  <w:widowControl w:val="0"/>
                  <w:shd w:val="clear" w:color="auto" w:fill="FFFFFF"/>
                  <w:tabs>
                    <w:tab w:val="left" w:pos="360"/>
                    <w:tab w:val="num" w:pos="720"/>
                  </w:tabs>
                  <w:ind w:right="-81" w:firstLine="567"/>
                  <w:outlineLvl w:val="0"/>
                  <w:rPr>
                    <w:rFonts w:ascii="Times New Roman" w:hAnsi="Times New Roman" w:cs="Times New Roman"/>
                    <w:sz w:val="24"/>
                    <w:szCs w:val="24"/>
                    <w:lang w:val="uk-UA"/>
                  </w:rPr>
                </w:pPr>
              </w:p>
            </w:tc>
            <w:tc>
              <w:tcPr>
                <w:tcW w:w="567" w:type="dxa"/>
              </w:tcPr>
              <w:p w:rsidR="00BA0833" w:rsidRPr="00845864" w:rsidRDefault="00BA0833" w:rsidP="00845864">
                <w:pPr>
                  <w:widowControl w:val="0"/>
                  <w:ind w:firstLine="105"/>
                  <w:jc w:val="center"/>
                  <w:rPr>
                    <w:rFonts w:ascii="Times New Roman" w:hAnsi="Times New Roman" w:cs="Times New Roman"/>
                    <w:sz w:val="24"/>
                    <w:szCs w:val="24"/>
                    <w:lang w:val="uk-UA"/>
                  </w:rPr>
                </w:pP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b/>
                    <w:sz w:val="24"/>
                    <w:szCs w:val="24"/>
                  </w:rPr>
                </w:pPr>
              </w:p>
            </w:tc>
            <w:tc>
              <w:tcPr>
                <w:tcW w:w="9043" w:type="dxa"/>
              </w:tcPr>
              <w:p w:rsidR="008E5F5A" w:rsidRPr="00845864" w:rsidRDefault="00BA0833" w:rsidP="008E5F5A">
                <w:pPr>
                  <w:widowControl w:val="0"/>
                  <w:shd w:val="clear" w:color="auto" w:fill="FFFFFF"/>
                  <w:tabs>
                    <w:tab w:val="left" w:pos="360"/>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 xml:space="preserve">Паспорт </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num" w:pos="0"/>
                    <w:tab w:val="left" w:pos="360"/>
                    <w:tab w:val="num" w:pos="644"/>
                  </w:tabs>
                  <w:ind w:right="4"/>
                  <w:outlineLvl w:val="0"/>
                  <w:rPr>
                    <w:rFonts w:ascii="Times New Roman" w:hAnsi="Times New Roman" w:cs="Times New Roman"/>
                    <w:b/>
                    <w:sz w:val="24"/>
                    <w:szCs w:val="24"/>
                  </w:rPr>
                </w:pPr>
              </w:p>
            </w:tc>
            <w:tc>
              <w:tcPr>
                <w:tcW w:w="9043" w:type="dxa"/>
              </w:tcPr>
              <w:p w:rsidR="00BA0833" w:rsidRPr="00845864" w:rsidRDefault="00BA0833" w:rsidP="00553F6E">
                <w:pPr>
                  <w:widowControl w:val="0"/>
                  <w:shd w:val="clear" w:color="auto" w:fill="FFFFFF"/>
                  <w:tabs>
                    <w:tab w:val="num" w:pos="0"/>
                    <w:tab w:val="left" w:pos="360"/>
                    <w:tab w:val="num" w:pos="644"/>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Вступ</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sz w:val="24"/>
                    <w:szCs w:val="24"/>
                  </w:rPr>
                </w:pPr>
              </w:p>
            </w:tc>
            <w:tc>
              <w:tcPr>
                <w:tcW w:w="9043" w:type="dxa"/>
              </w:tcPr>
              <w:p w:rsidR="00BA0833" w:rsidRPr="00845864" w:rsidRDefault="00BA0833" w:rsidP="00BA0833">
                <w:pPr>
                  <w:shd w:val="clear" w:color="auto" w:fill="FFFFFF"/>
                  <w:tabs>
                    <w:tab w:val="left" w:pos="360"/>
                    <w:tab w:val="num" w:pos="644"/>
                  </w:tabs>
                  <w:ind w:right="4"/>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проблем, на вирішення яких спрямована Програма</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мети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Завдання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5</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bCs/>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bCs/>
                    <w:sz w:val="24"/>
                    <w:szCs w:val="24"/>
                    <w:lang w:val="uk-UA"/>
                  </w:rPr>
                  <w:t>Перелік завдань (напрямів) і заходів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Очікувані результати та ефективність виконання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3712EE" w:rsidP="003712EE">
                <w:pPr>
                  <w:widowControl w:val="0"/>
                  <w:shd w:val="clear" w:color="auto" w:fill="FFFFFF"/>
                  <w:tabs>
                    <w:tab w:val="left" w:pos="360"/>
                  </w:tabs>
                  <w:ind w:right="-81"/>
                  <w:outlineLvl w:val="0"/>
                  <w:rPr>
                    <w:rFonts w:ascii="Times New Roman" w:hAnsi="Times New Roman" w:cs="Times New Roman"/>
                    <w:sz w:val="24"/>
                    <w:szCs w:val="24"/>
                    <w:lang w:val="uk-UA"/>
                  </w:rPr>
                </w:pPr>
                <w:r>
                  <w:rPr>
                    <w:rFonts w:ascii="Times New Roman" w:hAnsi="Times New Roman" w:cs="Times New Roman"/>
                    <w:sz w:val="24"/>
                    <w:szCs w:val="24"/>
                    <w:lang w:val="uk-UA"/>
                  </w:rPr>
                  <w:t>Обсяги та</w:t>
                </w:r>
                <w:r w:rsidR="00BA0833" w:rsidRPr="00845864">
                  <w:rPr>
                    <w:rFonts w:ascii="Times New Roman" w:hAnsi="Times New Roman" w:cs="Times New Roman"/>
                    <w:sz w:val="24"/>
                    <w:szCs w:val="24"/>
                    <w:lang w:val="uk-UA"/>
                  </w:rPr>
                  <w:t xml:space="preserve"> джерела фінансування </w:t>
                </w:r>
                <w:r w:rsidR="00086ECA">
                  <w:rPr>
                    <w:rFonts w:ascii="Times New Roman" w:hAnsi="Times New Roman" w:cs="Times New Roman"/>
                    <w:sz w:val="24"/>
                    <w:szCs w:val="24"/>
                    <w:lang w:val="uk-UA"/>
                  </w:rPr>
                  <w:t>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BA0833" w:rsidRPr="00845864" w:rsidTr="00845864">
            <w:tc>
              <w:tcPr>
                <w:tcW w:w="421" w:type="dxa"/>
              </w:tcPr>
              <w:p w:rsidR="00BA0833" w:rsidRPr="00845864" w:rsidRDefault="00BA0833" w:rsidP="00BA0833">
                <w:pPr>
                  <w:pStyle w:val="af0"/>
                  <w:numPr>
                    <w:ilvl w:val="0"/>
                    <w:numId w:val="33"/>
                  </w:numPr>
                  <w:rPr>
                    <w:rFonts w:ascii="Times New Roman" w:hAnsi="Times New Roman" w:cs="Times New Roman"/>
                    <w:sz w:val="24"/>
                    <w:szCs w:val="24"/>
                  </w:rPr>
                </w:pPr>
              </w:p>
            </w:tc>
            <w:tc>
              <w:tcPr>
                <w:tcW w:w="9043" w:type="dxa"/>
              </w:tcPr>
              <w:p w:rsidR="00BA0833" w:rsidRPr="00845864" w:rsidRDefault="00BA0833" w:rsidP="00BA0833">
                <w:pPr>
                  <w:rPr>
                    <w:rFonts w:ascii="Times New Roman" w:hAnsi="Times New Roman" w:cs="Times New Roman"/>
                    <w:sz w:val="24"/>
                    <w:szCs w:val="24"/>
                    <w:lang w:val="uk-UA"/>
                  </w:rPr>
                </w:pPr>
                <w:r w:rsidRPr="00845864">
                  <w:rPr>
                    <w:rFonts w:ascii="Times New Roman" w:hAnsi="Times New Roman" w:cs="Times New Roman"/>
                    <w:sz w:val="24"/>
                    <w:szCs w:val="24"/>
                    <w:lang w:val="uk-UA"/>
                  </w:rPr>
                  <w:t>Координація та контроль за  виконанням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9</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81"/>
                  <w:outlineLvl w:val="0"/>
                  <w:rPr>
                    <w:rFonts w:ascii="Times New Roman" w:hAnsi="Times New Roman" w:cs="Times New Roman"/>
                    <w:sz w:val="24"/>
                    <w:szCs w:val="24"/>
                  </w:rPr>
                </w:pPr>
              </w:p>
            </w:tc>
            <w:tc>
              <w:tcPr>
                <w:tcW w:w="9043" w:type="dxa"/>
              </w:tcPr>
              <w:p w:rsidR="00BA0833" w:rsidRPr="00C5198F"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Напрями діяльності та заходи Програми:</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Управління освітою</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Кадрове забезпечення.</w:t>
                </w:r>
                <w:r w:rsidR="00845864" w:rsidRPr="00C5198F">
                  <w:rPr>
                    <w:rFonts w:ascii="Times New Roman" w:hAnsi="Times New Roman" w:cs="Times New Roman"/>
                    <w:sz w:val="24"/>
                    <w:szCs w:val="24"/>
                    <w:lang w:val="uk-UA"/>
                  </w:rPr>
                  <w:t xml:space="preserve"> </w:t>
                </w:r>
                <w:r w:rsidRPr="00C5198F">
                  <w:rPr>
                    <w:rFonts w:ascii="Times New Roman" w:hAnsi="Times New Roman" w:cs="Times New Roman"/>
                    <w:sz w:val="24"/>
                    <w:szCs w:val="24"/>
                    <w:lang w:val="uk-UA"/>
                  </w:rPr>
                  <w:t>Професійний розвиток педагогічних працівників</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Безпечне освітнє середовище</w:t>
                </w:r>
                <w:r w:rsidR="00BA0833" w:rsidRPr="00C5198F">
                  <w:rPr>
                    <w:rFonts w:ascii="Times New Roman" w:hAnsi="Times New Roman" w:cs="Times New Roman"/>
                    <w:sz w:val="24"/>
                    <w:szCs w:val="24"/>
                    <w:lang w:val="uk-UA"/>
                  </w:rPr>
                  <w:t xml:space="preserve"> </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Безпечне харчування</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Інклюзивна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Дошкільна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Повна загальна середня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Професійна орієнтація учнівської молоді</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Поз</w:t>
                </w:r>
                <w:r w:rsidR="00C5198F">
                  <w:rPr>
                    <w:rFonts w:ascii="Times New Roman" w:hAnsi="Times New Roman" w:cs="Times New Roman"/>
                    <w:sz w:val="24"/>
                    <w:szCs w:val="24"/>
                    <w:lang w:val="uk-UA"/>
                  </w:rPr>
                  <w:t>ашкільна освіта. Виховна робота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Національно-патріотичне виховання</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 xml:space="preserve">Підтримка обдарованої молоді </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Психологічна служба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Цифровізація освіти</w:t>
                </w:r>
              </w:p>
              <w:p w:rsidR="00BA0833" w:rsidRPr="0083665D" w:rsidRDefault="0083665D"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lang w:val="uk-UA"/>
                  </w:rPr>
                </w:pPr>
                <w:r w:rsidRPr="00C5198F">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Матеріально-технічне забезпечення</w:t>
                </w:r>
              </w:p>
            </w:tc>
            <w:tc>
              <w:tcPr>
                <w:tcW w:w="567" w:type="dxa"/>
              </w:tcPr>
              <w:p w:rsid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24</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38</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41</w:t>
                </w:r>
              </w:p>
              <w:p w:rsidR="00CD1F79"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bl>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2F4BDA">
          <w:pP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FD4467" w:rsidRPr="00372C76" w:rsidRDefault="00FD4467" w:rsidP="00BB0405">
          <w:pPr>
            <w:ind w:firstLine="567"/>
            <w:rPr>
              <w:rFonts w:ascii="Times New Roman" w:eastAsia="Times New Roman" w:hAnsi="Times New Roman" w:cs="Times New Roman"/>
            </w:rPr>
          </w:pPr>
        </w:p>
        <w:p w:rsidR="00E34DD9" w:rsidRPr="00372C76" w:rsidRDefault="00FE6E54" w:rsidP="00E57C6B">
          <w:pPr>
            <w:jc w:val="center"/>
            <w:rPr>
              <w:rFonts w:ascii="Times New Roman" w:hAnsi="Times New Roman" w:cs="Times New Roman"/>
              <w:b/>
              <w:noProof/>
            </w:rPr>
          </w:pPr>
          <w:r w:rsidRPr="00372C76">
            <w:rPr>
              <w:rFonts w:ascii="Times New Roman" w:hAnsi="Times New Roman" w:cs="Times New Roman"/>
              <w:b/>
              <w:noProof/>
            </w:rPr>
            <w:br w:type="page"/>
          </w:r>
          <w:r w:rsidR="00E34DD9" w:rsidRPr="00372C76">
            <w:rPr>
              <w:rFonts w:ascii="Times New Roman" w:hAnsi="Times New Roman" w:cs="Times New Roman"/>
              <w:b/>
              <w:noProof/>
            </w:rPr>
            <w:lastRenderedPageBreak/>
            <w:t>Вступ</w:t>
          </w:r>
        </w:p>
        <w:p w:rsidR="00E34DD9" w:rsidRPr="00372C76" w:rsidRDefault="00E34DD9" w:rsidP="00BB0405">
          <w:pPr>
            <w:ind w:firstLine="567"/>
            <w:jc w:val="center"/>
            <w:rPr>
              <w:rFonts w:ascii="Times New Roman" w:hAnsi="Times New Roman" w:cs="Times New Roman"/>
              <w:b/>
            </w:rPr>
          </w:pPr>
        </w:p>
        <w:p w:rsidR="00BB125B" w:rsidRPr="00372C76" w:rsidRDefault="00BB125B" w:rsidP="00BB125B">
          <w:pPr>
            <w:ind w:firstLine="567"/>
            <w:jc w:val="both"/>
            <w:rPr>
              <w:rFonts w:ascii="Times New Roman" w:hAnsi="Times New Roman" w:cs="Times New Roman"/>
            </w:rPr>
          </w:pPr>
          <w:bookmarkStart w:id="2" w:name="n3"/>
          <w:bookmarkEnd w:id="2"/>
          <w:r w:rsidRPr="00372C76">
            <w:rPr>
              <w:rFonts w:ascii="Times New Roman" w:hAnsi="Times New Roman" w:cs="Times New Roman"/>
            </w:rPr>
            <w:t>Шлях європейської та світової інтеграції, обраний Україною, зумовлює необхідність інтенсивних змін в політичному, економічному та соціальному житті нашої держави. Освіта – основа інтелектуального, культурного, духовного, соціального, економічного розвитку суспільства і держави.</w:t>
          </w:r>
        </w:p>
        <w:p w:rsidR="00127F90" w:rsidRDefault="00845864" w:rsidP="00A12380">
          <w:pPr>
            <w:tabs>
              <w:tab w:val="left" w:pos="0"/>
            </w:tabs>
            <w:ind w:firstLine="567"/>
            <w:jc w:val="both"/>
            <w:rPr>
              <w:rFonts w:ascii="Times New Roman" w:hAnsi="Times New Roman" w:cs="Times New Roman"/>
            </w:rPr>
          </w:pPr>
          <w:r>
            <w:rPr>
              <w:rFonts w:ascii="Times New Roman" w:hAnsi="Times New Roman" w:cs="Times New Roman"/>
            </w:rPr>
            <w:t>Розвиток</w:t>
          </w:r>
          <w:r w:rsidR="009D04C5" w:rsidRPr="009D04C5">
            <w:rPr>
              <w:rFonts w:ascii="Times New Roman" w:hAnsi="Times New Roman" w:cs="Times New Roman"/>
            </w:rPr>
            <w:t xml:space="preserve"> освітньої галузі – це відповідь на суспільний запит, адже саме освіта забезпечує якість людського капіталу, який є основою соціально</w:t>
          </w:r>
          <w:r w:rsidR="005A1C02">
            <w:rPr>
              <w:rFonts w:ascii="Times New Roman" w:hAnsi="Times New Roman" w:cs="Times New Roman"/>
            </w:rPr>
            <w:t>-</w:t>
          </w:r>
          <w:r w:rsidR="009D04C5" w:rsidRPr="009D04C5">
            <w:rPr>
              <w:rFonts w:ascii="Times New Roman" w:hAnsi="Times New Roman" w:cs="Times New Roman"/>
            </w:rPr>
            <w:t>економічного</w:t>
          </w:r>
          <w:r w:rsidR="005A1C02">
            <w:rPr>
              <w:rFonts w:ascii="Times New Roman" w:hAnsi="Times New Roman" w:cs="Times New Roman"/>
            </w:rPr>
            <w:t xml:space="preserve"> та культурно-</w:t>
          </w:r>
          <w:r>
            <w:rPr>
              <w:rFonts w:ascii="Times New Roman" w:hAnsi="Times New Roman" w:cs="Times New Roman"/>
            </w:rPr>
            <w:t xml:space="preserve">цивілізаційного </w:t>
          </w:r>
          <w:r w:rsidR="009D04C5" w:rsidRPr="009D04C5">
            <w:rPr>
              <w:rFonts w:ascii="Times New Roman" w:hAnsi="Times New Roman" w:cs="Times New Roman"/>
            </w:rPr>
            <w:t xml:space="preserve"> розвитку країни</w:t>
          </w:r>
          <w:r w:rsidR="00127F90">
            <w:rPr>
              <w:rFonts w:ascii="Times New Roman" w:hAnsi="Times New Roman" w:cs="Times New Roman"/>
            </w:rPr>
            <w:t>.</w:t>
          </w:r>
        </w:p>
        <w:p w:rsidR="009D04C5" w:rsidRDefault="009D04C5" w:rsidP="00A12380">
          <w:pPr>
            <w:tabs>
              <w:tab w:val="left" w:pos="0"/>
            </w:tabs>
            <w:ind w:firstLine="567"/>
            <w:jc w:val="both"/>
            <w:rPr>
              <w:rFonts w:ascii="Times New Roman" w:hAnsi="Times New Roman" w:cs="Times New Roman"/>
            </w:rPr>
          </w:pPr>
          <w:r w:rsidRPr="009D04C5">
            <w:rPr>
              <w:rFonts w:ascii="Times New Roman" w:hAnsi="Times New Roman" w:cs="Times New Roman"/>
            </w:rPr>
            <w:t>Підготовка Програми</w:t>
          </w:r>
          <w:r w:rsidR="00BB125B" w:rsidRPr="00BB125B">
            <w:rPr>
              <w:rFonts w:ascii="Times New Roman" w:hAnsi="Times New Roman" w:cs="Times New Roman"/>
            </w:rPr>
            <w:t xml:space="preserve"> </w:t>
          </w:r>
          <w:r w:rsidR="00BB125B" w:rsidRPr="00372C76">
            <w:rPr>
              <w:rFonts w:ascii="Times New Roman" w:hAnsi="Times New Roman" w:cs="Times New Roman"/>
            </w:rPr>
            <w:t>розвитку системи освіти Боярської міської територіальної громади на 20</w:t>
          </w:r>
          <w:r w:rsidR="005A1C02">
            <w:rPr>
              <w:rFonts w:ascii="Times New Roman" w:hAnsi="Times New Roman" w:cs="Times New Roman"/>
              <w:color w:val="auto"/>
            </w:rPr>
            <w:t>24</w:t>
          </w:r>
          <w:r w:rsidR="00BB125B" w:rsidRPr="00845864">
            <w:rPr>
              <w:rFonts w:ascii="Times New Roman" w:hAnsi="Times New Roman" w:cs="Times New Roman"/>
              <w:color w:val="auto"/>
            </w:rPr>
            <w:t xml:space="preserve"> </w:t>
          </w:r>
          <w:r w:rsidR="005A1C02">
            <w:rPr>
              <w:rFonts w:ascii="Times New Roman" w:hAnsi="Times New Roman" w:cs="Times New Roman"/>
            </w:rPr>
            <w:t>- 2025 роки</w:t>
          </w:r>
          <w:r w:rsidR="00BB125B" w:rsidRPr="00372C76">
            <w:rPr>
              <w:rFonts w:ascii="Times New Roman" w:hAnsi="Times New Roman" w:cs="Times New Roman"/>
            </w:rPr>
            <w:t xml:space="preserve"> (далі – Програма)</w:t>
          </w:r>
          <w:r w:rsidRPr="009D04C5">
            <w:rPr>
              <w:rFonts w:ascii="Times New Roman" w:hAnsi="Times New Roman" w:cs="Times New Roman"/>
            </w:rPr>
            <w:t xml:space="preserve"> здійснювалася в час динамічних змін у суспільстві і масштабних викликів для України – збройної агресії </w:t>
          </w:r>
          <w:r w:rsidR="00BB125B">
            <w:rPr>
              <w:rFonts w:ascii="Times New Roman" w:hAnsi="Times New Roman" w:cs="Times New Roman"/>
            </w:rPr>
            <w:t>р</w:t>
          </w:r>
          <w:r w:rsidRPr="009D04C5">
            <w:rPr>
              <w:rFonts w:ascii="Times New Roman" w:hAnsi="Times New Roman" w:cs="Times New Roman"/>
            </w:rPr>
            <w:t xml:space="preserve">осійської </w:t>
          </w:r>
          <w:r w:rsidR="00BB125B">
            <w:rPr>
              <w:rFonts w:ascii="Times New Roman" w:hAnsi="Times New Roman" w:cs="Times New Roman"/>
            </w:rPr>
            <w:t>ф</w:t>
          </w:r>
          <w:r w:rsidRPr="009D04C5">
            <w:rPr>
              <w:rFonts w:ascii="Times New Roman" w:hAnsi="Times New Roman" w:cs="Times New Roman"/>
            </w:rPr>
            <w:t>едерації проти України та тимчасової окупації частини її території</w:t>
          </w:r>
          <w:r w:rsidR="00BB125B">
            <w:rPr>
              <w:rFonts w:ascii="Times New Roman" w:hAnsi="Times New Roman" w:cs="Times New Roman"/>
            </w:rPr>
            <w:t>.</w:t>
          </w:r>
        </w:p>
        <w:p w:rsidR="00CF38EE" w:rsidRPr="00CF38EE" w:rsidRDefault="00127F90" w:rsidP="009D04C5">
          <w:pPr>
            <w:ind w:firstLine="567"/>
            <w:jc w:val="both"/>
            <w:rPr>
              <w:rFonts w:ascii="Times New Roman" w:hAnsi="Times New Roman" w:cs="Times New Roman"/>
            </w:rPr>
          </w:pPr>
          <w:r w:rsidRPr="00372C76">
            <w:rPr>
              <w:rFonts w:ascii="Times New Roman" w:hAnsi="Times New Roman" w:cs="Times New Roman"/>
            </w:rPr>
            <w:t>Програма розроблена відповідно до Конституції України, Законів України</w:t>
          </w:r>
          <w:r>
            <w:rPr>
              <w:rFonts w:ascii="Times New Roman" w:hAnsi="Times New Roman" w:cs="Times New Roman"/>
            </w:rPr>
            <w:t xml:space="preserve">, </w:t>
          </w:r>
          <w:r w:rsidR="009D04C5" w:rsidRPr="00CF38EE">
            <w:rPr>
              <w:rFonts w:ascii="Times New Roman" w:hAnsi="Times New Roman" w:cs="Times New Roman"/>
            </w:rPr>
            <w:t xml:space="preserve">а також </w:t>
          </w:r>
          <w:r w:rsidRPr="00CF38EE">
            <w:rPr>
              <w:rFonts w:ascii="Times New Roman" w:hAnsi="Times New Roman" w:cs="Times New Roman"/>
            </w:rPr>
            <w:t>відповідни</w:t>
          </w:r>
          <w:r>
            <w:rPr>
              <w:rFonts w:ascii="Times New Roman" w:hAnsi="Times New Roman" w:cs="Times New Roman"/>
            </w:rPr>
            <w:t>х</w:t>
          </w:r>
          <w:r w:rsidR="009D04C5" w:rsidRPr="00CF38EE">
            <w:rPr>
              <w:rFonts w:ascii="Times New Roman" w:hAnsi="Times New Roman" w:cs="Times New Roman"/>
            </w:rPr>
            <w:t xml:space="preserve"> постанов Кабінету Міністрів України</w:t>
          </w:r>
          <w:r w:rsidR="00845864">
            <w:rPr>
              <w:rFonts w:ascii="Times New Roman" w:hAnsi="Times New Roman" w:cs="Times New Roman"/>
            </w:rPr>
            <w:t xml:space="preserve"> та наказів Міністерства освіти і науки України</w:t>
          </w:r>
          <w:r w:rsidR="009D04C5" w:rsidRPr="00CF38EE">
            <w:rPr>
              <w:rFonts w:ascii="Times New Roman" w:hAnsi="Times New Roman" w:cs="Times New Roman"/>
            </w:rPr>
            <w:t xml:space="preserve">. При цьому Програма максимально враховує положення законодавчих актів та стратегічних </w:t>
          </w:r>
          <w:r>
            <w:rPr>
              <w:rFonts w:ascii="Times New Roman" w:hAnsi="Times New Roman" w:cs="Times New Roman"/>
            </w:rPr>
            <w:t xml:space="preserve">державних і регіональних </w:t>
          </w:r>
          <w:r w:rsidR="009D04C5" w:rsidRPr="00CF38EE">
            <w:rPr>
              <w:rFonts w:ascii="Times New Roman" w:hAnsi="Times New Roman" w:cs="Times New Roman"/>
            </w:rPr>
            <w:t>документів в окремих сферах освіти, які прямо чи опосередковано будуть впливати на розвиток освіти</w:t>
          </w:r>
          <w:r w:rsidR="00845864">
            <w:rPr>
              <w:rFonts w:ascii="Times New Roman" w:hAnsi="Times New Roman" w:cs="Times New Roman"/>
            </w:rPr>
            <w:t>.</w:t>
          </w:r>
          <w:r w:rsidR="009D04C5" w:rsidRPr="00CF38EE">
            <w:rPr>
              <w:rFonts w:ascii="Times New Roman" w:hAnsi="Times New Roman" w:cs="Times New Roman"/>
            </w:rPr>
            <w:t xml:space="preserve"> </w:t>
          </w:r>
        </w:p>
        <w:p w:rsidR="009D04C5" w:rsidRPr="009D04C5" w:rsidRDefault="00BB125B" w:rsidP="0013294D">
          <w:pPr>
            <w:ind w:firstLine="567"/>
            <w:jc w:val="both"/>
            <w:rPr>
              <w:rFonts w:ascii="Times New Roman" w:hAnsi="Times New Roman" w:cs="Times New Roman"/>
            </w:rPr>
          </w:pPr>
          <w:r w:rsidRPr="00372C76">
            <w:rPr>
              <w:rFonts w:ascii="Times New Roman" w:hAnsi="Times New Roman" w:cs="Times New Roman"/>
            </w:rPr>
            <w:t>Програма є результатом співпраці робочої групи,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0013294D" w:rsidRPr="0013294D">
            <w:t xml:space="preserve"> </w:t>
          </w:r>
          <w:r w:rsidR="0013294D" w:rsidRPr="0013294D">
            <w:rPr>
              <w:rFonts w:ascii="Times New Roman" w:hAnsi="Times New Roman" w:cs="Times New Roman"/>
            </w:rPr>
            <w:t>Розроблення Програми здійснювалось на основі аналізу сфери освіти Боярської міської територіальної громади</w:t>
          </w:r>
          <w:r w:rsidR="00E57C6B">
            <w:rPr>
              <w:rFonts w:ascii="Times New Roman" w:hAnsi="Times New Roman" w:cs="Times New Roman"/>
            </w:rPr>
            <w:t>, ан</w:t>
          </w:r>
          <w:r w:rsidR="00F74B38">
            <w:rPr>
              <w:rFonts w:ascii="Times New Roman" w:hAnsi="Times New Roman" w:cs="Times New Roman"/>
            </w:rPr>
            <w:t>алізу</w:t>
          </w:r>
          <w:r w:rsidR="004E627B">
            <w:rPr>
              <w:rFonts w:ascii="Times New Roman" w:hAnsi="Times New Roman" w:cs="Times New Roman"/>
            </w:rPr>
            <w:t xml:space="preserve"> нормативно-правових актів </w:t>
          </w:r>
          <w:r w:rsidR="00E57C6B">
            <w:rPr>
              <w:rFonts w:ascii="Times New Roman" w:hAnsi="Times New Roman" w:cs="Times New Roman"/>
            </w:rPr>
            <w:t>програм і планів щодо регіонального</w:t>
          </w:r>
          <w:r w:rsidR="004E627B">
            <w:rPr>
              <w:rFonts w:ascii="Times New Roman" w:hAnsi="Times New Roman" w:cs="Times New Roman"/>
            </w:rPr>
            <w:t xml:space="preserve"> </w:t>
          </w:r>
          <w:r w:rsidR="00E57C6B">
            <w:rPr>
              <w:rFonts w:ascii="Times New Roman" w:hAnsi="Times New Roman" w:cs="Times New Roman"/>
            </w:rPr>
            <w:t>та місцевого розвитку освіти.</w:t>
          </w:r>
          <w:r w:rsidR="0013294D" w:rsidRPr="0013294D">
            <w:rPr>
              <w:rFonts w:ascii="Times New Roman" w:hAnsi="Times New Roman" w:cs="Times New Roman"/>
            </w:rPr>
            <w:t xml:space="preserve"> </w:t>
          </w:r>
        </w:p>
        <w:p w:rsidR="00E34DD9" w:rsidRPr="00372C76" w:rsidRDefault="00E34DD9" w:rsidP="00BB0405">
          <w:pPr>
            <w:ind w:firstLine="567"/>
            <w:jc w:val="both"/>
            <w:rPr>
              <w:rFonts w:ascii="Times New Roman" w:hAnsi="Times New Roman" w:cs="Times New Roman"/>
            </w:rPr>
          </w:pPr>
          <w:r w:rsidRPr="00372C76">
            <w:rPr>
              <w:rFonts w:ascii="Times New Roman" w:hAnsi="Times New Roman" w:cs="Times New Roman"/>
            </w:rPr>
            <w:t xml:space="preserve">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 </w:t>
          </w:r>
        </w:p>
        <w:p w:rsidR="00E34DD9" w:rsidRPr="00372C76" w:rsidRDefault="00392354" w:rsidP="00BB0405">
          <w:pPr>
            <w:ind w:firstLine="567"/>
            <w:jc w:val="both"/>
            <w:rPr>
              <w:rFonts w:ascii="Times New Roman" w:hAnsi="Times New Roman" w:cs="Times New Roman"/>
            </w:rPr>
          </w:pPr>
          <w:r w:rsidRPr="00372C76">
            <w:rPr>
              <w:rFonts w:ascii="Times New Roman" w:hAnsi="Times New Roman" w:cs="Times New Roman"/>
            </w:rPr>
            <w:t xml:space="preserve">Фінансування заходів Програми здійснюватиметься з урахуванням реальних можливостей бюджету Боярської міської територіальної громади. </w:t>
          </w:r>
          <w:r w:rsidR="00A12380" w:rsidRPr="00372C76">
            <w:rPr>
              <w:rFonts w:ascii="Times New Roman" w:hAnsi="Times New Roman" w:cs="Times New Roman"/>
            </w:rPr>
            <w:t xml:space="preserve">Програма є інструментом діалогу всіх гілок місцевої влади, бізнес-спільноти та громадськості, тому відкрита для доповнень і змін, які затверджуються в установленому порядку </w:t>
          </w:r>
          <w:r w:rsidR="00E34DD9" w:rsidRPr="00372C76">
            <w:rPr>
              <w:rFonts w:ascii="Times New Roman" w:hAnsi="Times New Roman" w:cs="Times New Roman"/>
            </w:rPr>
            <w:t xml:space="preserve">визначеного чинним законодавством України. </w:t>
          </w:r>
        </w:p>
        <w:p w:rsidR="00A12380" w:rsidRPr="00372C76" w:rsidRDefault="00A12380">
          <w:pPr>
            <w:rPr>
              <w:rFonts w:ascii="Times New Roman" w:hAnsi="Times New Roman" w:cs="Times New Roman"/>
            </w:rPr>
          </w:pPr>
          <w:r w:rsidRPr="00372C76">
            <w:rPr>
              <w:rFonts w:ascii="Times New Roman" w:hAnsi="Times New Roman" w:cs="Times New Roman"/>
            </w:rPr>
            <w:br w:type="page"/>
          </w:r>
        </w:p>
        <w:p w:rsidR="0013294D" w:rsidRPr="00372C76" w:rsidRDefault="0013294D" w:rsidP="0013294D">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lastRenderedPageBreak/>
            <w:t>1. Визначе</w:t>
          </w:r>
          <w:r w:rsidR="00970E84">
            <w:rPr>
              <w:rFonts w:ascii="Times New Roman" w:hAnsi="Times New Roman" w:cs="Times New Roman"/>
              <w:b/>
            </w:rPr>
            <w:t xml:space="preserve">ння проблем, на вирішення яких </w:t>
          </w:r>
          <w:r w:rsidRPr="00372C76">
            <w:rPr>
              <w:rFonts w:ascii="Times New Roman" w:hAnsi="Times New Roman" w:cs="Times New Roman"/>
              <w:b/>
            </w:rPr>
            <w:t>спрямована Програма</w:t>
          </w:r>
        </w:p>
        <w:p w:rsidR="00EA2ACA" w:rsidRPr="00EA2ACA" w:rsidRDefault="00EA2ACA" w:rsidP="005B26D9">
          <w:pPr>
            <w:widowControl/>
            <w:ind w:right="-3"/>
            <w:jc w:val="center"/>
            <w:rPr>
              <w:rFonts w:ascii="Times New Roman" w:eastAsia="Times New Roman" w:hAnsi="Times New Roman" w:cs="Times New Roman"/>
              <w:color w:val="auto"/>
              <w:lang w:eastAsia="ru-RU" w:bidi="ar-SA"/>
            </w:rPr>
          </w:pPr>
        </w:p>
        <w:p w:rsidR="00EA2ACA" w:rsidRPr="00970E84" w:rsidRDefault="00EA2ACA" w:rsidP="005B26D9">
          <w:pPr>
            <w:widowControl/>
            <w:ind w:left="4" w:firstLine="706"/>
            <w:jc w:val="both"/>
            <w:rPr>
              <w:rFonts w:ascii="Times New Roman" w:eastAsia="Times New Roman" w:hAnsi="Times New Roman" w:cs="Times New Roman"/>
              <w:color w:val="auto"/>
              <w:lang w:eastAsia="ru-RU" w:bidi="ar-SA"/>
            </w:rPr>
          </w:pPr>
          <w:r w:rsidRPr="00970E84">
            <w:rPr>
              <w:rFonts w:ascii="Times New Roman" w:eastAsia="Times New Roman" w:hAnsi="Times New Roman" w:cs="Times New Roman"/>
              <w:color w:val="auto"/>
              <w:lang w:eastAsia="ru-RU" w:bidi="ar-SA"/>
            </w:rPr>
            <w:t>Необхідність розробки Програми зумовлена проведенням реформ у галуз</w:t>
          </w:r>
          <w:r w:rsidR="00950BB3" w:rsidRPr="00970E84">
            <w:rPr>
              <w:rFonts w:ascii="Times New Roman" w:eastAsia="Times New Roman" w:hAnsi="Times New Roman" w:cs="Times New Roman"/>
              <w:color w:val="auto"/>
              <w:lang w:eastAsia="ru-RU" w:bidi="ar-SA"/>
            </w:rPr>
            <w:t>і</w:t>
          </w:r>
          <w:r w:rsidRPr="00970E84">
            <w:rPr>
              <w:rFonts w:ascii="Times New Roman" w:eastAsia="Times New Roman" w:hAnsi="Times New Roman" w:cs="Times New Roman"/>
              <w:color w:val="auto"/>
              <w:lang w:eastAsia="ru-RU" w:bidi="ar-SA"/>
            </w:rPr>
            <w:t xml:space="preserve"> освіти, місцевого самоврядування та адміністративно-територіального устрою.</w:t>
          </w:r>
        </w:p>
        <w:p w:rsidR="00EA2ACA" w:rsidRDefault="00EA2ACA" w:rsidP="005B26D9">
          <w:pPr>
            <w:widowControl/>
            <w:ind w:left="4" w:firstLine="706"/>
            <w:jc w:val="both"/>
            <w:rPr>
              <w:rFonts w:ascii="Times New Roman" w:eastAsia="Times New Roman" w:hAnsi="Times New Roman" w:cs="Times New Roman"/>
              <w:color w:val="auto"/>
              <w:lang w:eastAsia="ru-RU" w:bidi="ar-SA"/>
            </w:rPr>
          </w:pPr>
          <w:r w:rsidRPr="00EA2ACA">
            <w:rPr>
              <w:rFonts w:ascii="Times New Roman" w:eastAsia="Times New Roman" w:hAnsi="Times New Roman" w:cs="Times New Roman"/>
              <w:color w:val="auto"/>
              <w:lang w:eastAsia="ru-RU" w:bidi="ar-SA"/>
            </w:rPr>
            <w:t xml:space="preserve">Загальна спрямованість модернізації освіти територіальної громади полягає у необхідності привести її у відповідність до європейських стандартів, потреб сучасного життя, цілеспрямовано орієнтувати на задоволення запитів жителів </w:t>
          </w:r>
          <w:r w:rsidR="005B26D9" w:rsidRPr="005B26D9">
            <w:rPr>
              <w:rFonts w:ascii="Times New Roman" w:eastAsia="Times New Roman" w:hAnsi="Times New Roman" w:cs="Times New Roman"/>
              <w:color w:val="auto"/>
              <w:lang w:eastAsia="ru-RU" w:bidi="ar-SA"/>
            </w:rPr>
            <w:t xml:space="preserve"> громади </w:t>
          </w:r>
          <w:r w:rsidRPr="00EA2ACA">
            <w:rPr>
              <w:rFonts w:ascii="Times New Roman" w:eastAsia="Times New Roman" w:hAnsi="Times New Roman" w:cs="Times New Roman"/>
              <w:color w:val="auto"/>
              <w:lang w:eastAsia="ru-RU" w:bidi="ar-SA"/>
            </w:rPr>
            <w:t>щодо якісної та доступної освіти.</w:t>
          </w:r>
        </w:p>
        <w:p w:rsidR="00950BB3" w:rsidRDefault="00950BB3" w:rsidP="005D25B5">
          <w:pPr>
            <w:widowControl/>
            <w:ind w:firstLine="708"/>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 xml:space="preserve">Водночас необхідно врахувати і </w:t>
          </w:r>
          <w:r w:rsidR="00970E84">
            <w:rPr>
              <w:rFonts w:ascii="Times New Roman" w:eastAsia="Times New Roman" w:hAnsi="Times New Roman" w:cs="Times New Roman"/>
              <w:color w:val="auto"/>
              <w:lang w:eastAsia="ru-RU" w:bidi="ar-SA"/>
            </w:rPr>
            <w:t>те, що широкомасштабна агресія р</w:t>
          </w:r>
          <w:r w:rsidRPr="00950BB3">
            <w:rPr>
              <w:rFonts w:ascii="Times New Roman" w:eastAsia="Times New Roman" w:hAnsi="Times New Roman" w:cs="Times New Roman"/>
              <w:color w:val="auto"/>
              <w:lang w:eastAsia="ru-RU" w:bidi="ar-SA"/>
            </w:rPr>
            <w:t>осійської</w:t>
          </w:r>
          <w:r w:rsidR="005D25B5">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ф</w:t>
          </w:r>
          <w:r w:rsidRPr="00950BB3">
            <w:rPr>
              <w:rFonts w:ascii="Times New Roman" w:eastAsia="Times New Roman" w:hAnsi="Times New Roman" w:cs="Times New Roman"/>
              <w:color w:val="auto"/>
              <w:lang w:eastAsia="ru-RU" w:bidi="ar-SA"/>
            </w:rPr>
            <w:t>едерації проти України спричинила низку гострих проблем</w:t>
          </w:r>
          <w:r>
            <w:rPr>
              <w:rFonts w:ascii="Times New Roman" w:eastAsia="Times New Roman" w:hAnsi="Times New Roman" w:cs="Times New Roman"/>
              <w:color w:val="auto"/>
              <w:lang w:eastAsia="ru-RU" w:bidi="ar-SA"/>
            </w:rPr>
            <w:t>,</w:t>
          </w:r>
          <w:r w:rsidR="00CB5666">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які впливають на забезпечення якості освіти у </w:t>
          </w:r>
          <w:r w:rsidR="00970E84">
            <w:rPr>
              <w:rFonts w:ascii="Times New Roman" w:eastAsia="Times New Roman" w:hAnsi="Times New Roman" w:cs="Times New Roman"/>
              <w:color w:val="auto"/>
              <w:lang w:eastAsia="ru-RU" w:bidi="ar-SA"/>
            </w:rPr>
            <w:t>комплексі,</w:t>
          </w:r>
          <w:r w:rsidR="005D25B5">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серед яких: </w:t>
          </w:r>
        </w:p>
        <w:p w:rsidR="005D25B5" w:rsidRDefault="005D25B5" w:rsidP="00950BB3">
          <w:pPr>
            <w:pStyle w:val="af0"/>
            <w:numPr>
              <w:ilvl w:val="0"/>
              <w:numId w:val="29"/>
            </w:numPr>
            <w:jc w:val="both"/>
            <w:rPr>
              <w:rFonts w:ascii="Times New Roman" w:eastAsia="Times New Roman" w:hAnsi="Times New Roman" w:cs="Times New Roman"/>
              <w:lang w:eastAsia="ru-RU" w:bidi="ar-SA"/>
            </w:rPr>
          </w:pPr>
          <w:r w:rsidRPr="00950BB3">
            <w:rPr>
              <w:rFonts w:ascii="Times New Roman" w:eastAsia="Times New Roman" w:hAnsi="Times New Roman" w:cs="Times New Roman"/>
              <w:lang w:eastAsia="ru-RU" w:bidi="ar-SA"/>
            </w:rPr>
            <w:t>першочергов</w:t>
          </w:r>
          <w:r>
            <w:rPr>
              <w:rFonts w:ascii="Times New Roman" w:eastAsia="Times New Roman" w:hAnsi="Times New Roman" w:cs="Times New Roman"/>
              <w:lang w:eastAsia="ru-RU" w:bidi="ar-SA"/>
            </w:rPr>
            <w:t>і</w:t>
          </w:r>
          <w:r w:rsidRPr="00950BB3">
            <w:rPr>
              <w:rFonts w:ascii="Times New Roman" w:eastAsia="Times New Roman" w:hAnsi="Times New Roman" w:cs="Times New Roman"/>
              <w:lang w:eastAsia="ru-RU" w:bidi="ar-SA"/>
            </w:rPr>
            <w:t xml:space="preserve"> вимоги до безпеки учасників освітнього процесу</w:t>
          </w:r>
          <w:r w:rsidR="00CB5666">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 xml:space="preserve">недостатня кількість, або </w:t>
          </w:r>
          <w:r w:rsidR="00CB5666">
            <w:rPr>
              <w:rFonts w:ascii="Times New Roman" w:eastAsia="Times New Roman" w:hAnsi="Times New Roman" w:cs="Times New Roman"/>
              <w:lang w:eastAsia="ru-RU" w:bidi="ar-SA"/>
            </w:rPr>
            <w:t>в</w:t>
          </w:r>
          <w:r w:rsidR="00F56E2F" w:rsidRPr="005D25B5">
            <w:rPr>
              <w:rFonts w:ascii="Times New Roman" w:eastAsia="Times New Roman" w:hAnsi="Times New Roman" w:cs="Times New Roman"/>
              <w:lang w:eastAsia="ru-RU" w:bidi="ar-SA"/>
            </w:rPr>
            <w:t>ідсутність споруд цивільного захисту</w:t>
          </w:r>
          <w:r w:rsidR="00970E84">
            <w:rPr>
              <w:rFonts w:ascii="Times New Roman" w:eastAsia="Times New Roman" w:hAnsi="Times New Roman" w:cs="Times New Roman"/>
              <w:lang w:eastAsia="ru-RU" w:bidi="ar-SA"/>
            </w:rPr>
            <w:t>;</w:t>
          </w:r>
          <w:r w:rsidR="00F56E2F"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н</w:t>
          </w:r>
          <w:r w:rsidR="00F56E2F" w:rsidRPr="005D25B5">
            <w:rPr>
              <w:rFonts w:ascii="Times New Roman" w:eastAsia="Times New Roman" w:hAnsi="Times New Roman" w:cs="Times New Roman"/>
              <w:lang w:eastAsia="ru-RU" w:bidi="ar-SA"/>
            </w:rPr>
            <w:t xml:space="preserve">евідповідність вимогам безпеки наявних </w:t>
          </w:r>
          <w:r w:rsidR="00CB5666">
            <w:rPr>
              <w:rFonts w:ascii="Times New Roman" w:eastAsia="Times New Roman" w:hAnsi="Times New Roman" w:cs="Times New Roman"/>
              <w:lang w:eastAsia="ru-RU" w:bidi="ar-SA"/>
            </w:rPr>
            <w:t>приміщень</w:t>
          </w:r>
          <w:r w:rsidR="00F56E2F" w:rsidRPr="005D25B5">
            <w:rPr>
              <w:rFonts w:ascii="Times New Roman" w:eastAsia="Times New Roman" w:hAnsi="Times New Roman" w:cs="Times New Roman"/>
              <w:lang w:eastAsia="ru-RU" w:bidi="ar-SA"/>
            </w:rPr>
            <w:t xml:space="preserve"> у закладах освіти</w:t>
          </w:r>
          <w:r w:rsidR="00970E84">
            <w:rPr>
              <w:rFonts w:ascii="Times New Roman" w:eastAsia="Times New Roman" w:hAnsi="Times New Roman" w:cs="Times New Roman"/>
              <w:lang w:eastAsia="ru-RU" w:bidi="ar-SA"/>
            </w:rPr>
            <w:t>;</w:t>
          </w:r>
        </w:p>
        <w:p w:rsidR="005D25B5" w:rsidRDefault="00CB5666"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я</w:t>
          </w:r>
          <w:r w:rsidR="00970E84">
            <w:rPr>
              <w:rFonts w:ascii="Times New Roman" w:eastAsia="Times New Roman" w:hAnsi="Times New Roman" w:cs="Times New Roman"/>
              <w:lang w:eastAsia="ru-RU" w:bidi="ar-SA"/>
            </w:rPr>
            <w:t>кісне та</w:t>
          </w:r>
          <w:r w:rsidR="00F56E2F" w:rsidRPr="005D25B5">
            <w:rPr>
              <w:rFonts w:ascii="Times New Roman" w:eastAsia="Times New Roman" w:hAnsi="Times New Roman" w:cs="Times New Roman"/>
              <w:lang w:eastAsia="ru-RU" w:bidi="ar-SA"/>
            </w:rPr>
            <w:t xml:space="preserve"> кількісне кадрове забезпечення</w:t>
          </w:r>
          <w:r>
            <w:rPr>
              <w:rFonts w:ascii="Times New Roman" w:eastAsia="Times New Roman" w:hAnsi="Times New Roman" w:cs="Times New Roman"/>
              <w:lang w:eastAsia="ru-RU" w:bidi="ar-SA"/>
            </w:rPr>
            <w:t>;</w:t>
          </w:r>
        </w:p>
        <w:p w:rsidR="006F19A0" w:rsidRDefault="00970E84"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налагодження системи якісного</w:t>
          </w:r>
          <w:r w:rsidR="006F19A0">
            <w:rPr>
              <w:rFonts w:ascii="Times New Roman" w:eastAsia="Times New Roman" w:hAnsi="Times New Roman" w:cs="Times New Roman"/>
              <w:lang w:eastAsia="ru-RU" w:bidi="ar-SA"/>
            </w:rPr>
            <w:t xml:space="preserve"> харчування;</w:t>
          </w:r>
        </w:p>
        <w:p w:rsidR="005D25B5"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загроза психічному здоров’ю дітей та дорослих внаслідок війни</w:t>
          </w:r>
          <w:r w:rsidR="005D25B5"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с</w:t>
          </w:r>
          <w:r w:rsidR="005D25B5" w:rsidRPr="005D25B5">
            <w:rPr>
              <w:rFonts w:ascii="Times New Roman" w:eastAsia="Times New Roman" w:hAnsi="Times New Roman" w:cs="Times New Roman"/>
              <w:lang w:eastAsia="ru-RU" w:bidi="ar-SA"/>
            </w:rPr>
            <w:t>тан емоційної нестабільності суспільства</w:t>
          </w:r>
        </w:p>
        <w:p w:rsidR="005D25B5" w:rsidRDefault="00950BB3"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зменшення охоплення здобувачів освіти очним навчанням,</w:t>
          </w:r>
        </w:p>
        <w:p w:rsidR="00F56E2F"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вимушен</w:t>
          </w:r>
          <w:r w:rsidR="005D25B5" w:rsidRPr="005D25B5">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міграц</w:t>
          </w:r>
          <w:r w:rsidR="00970E84">
            <w:rPr>
              <w:rFonts w:ascii="Times New Roman" w:eastAsia="Times New Roman" w:hAnsi="Times New Roman" w:cs="Times New Roman"/>
              <w:lang w:eastAsia="ru-RU" w:bidi="ar-SA"/>
            </w:rPr>
            <w:t>ія учасників освітнього процесу.</w:t>
          </w:r>
        </w:p>
        <w:p w:rsidR="006434C4" w:rsidRDefault="006434C4" w:rsidP="00970E84">
          <w:pPr>
            <w:widowControl/>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А також низка проблем, </w:t>
          </w:r>
          <w:r w:rsidR="005D25B5">
            <w:rPr>
              <w:rFonts w:ascii="Times New Roman" w:eastAsia="Times New Roman" w:hAnsi="Times New Roman" w:cs="Times New Roman"/>
              <w:color w:val="auto"/>
              <w:lang w:eastAsia="ru-RU" w:bidi="ar-SA"/>
            </w:rPr>
            <w:t xml:space="preserve">вирішення яких </w:t>
          </w:r>
          <w:r>
            <w:rPr>
              <w:rFonts w:ascii="Times New Roman" w:eastAsia="Times New Roman" w:hAnsi="Times New Roman" w:cs="Times New Roman"/>
              <w:color w:val="auto"/>
              <w:lang w:eastAsia="ru-RU" w:bidi="ar-SA"/>
            </w:rPr>
            <w:t>потребувала система освіти Боярської громади</w:t>
          </w:r>
          <w:r w:rsidR="005D25B5">
            <w:rPr>
              <w:rFonts w:ascii="Times New Roman" w:eastAsia="Times New Roman" w:hAnsi="Times New Roman" w:cs="Times New Roman"/>
              <w:color w:val="auto"/>
              <w:lang w:eastAsia="ru-RU" w:bidi="ar-SA"/>
            </w:rPr>
            <w:t xml:space="preserve"> окрім воєн</w:t>
          </w:r>
          <w:r w:rsidR="004E627B">
            <w:rPr>
              <w:rFonts w:ascii="Times New Roman" w:eastAsia="Times New Roman" w:hAnsi="Times New Roman" w:cs="Times New Roman"/>
              <w:color w:val="auto"/>
              <w:lang w:eastAsia="ru-RU" w:bidi="ar-SA"/>
            </w:rPr>
            <w:t>н</w:t>
          </w:r>
          <w:r w:rsidR="005D25B5">
            <w:rPr>
              <w:rFonts w:ascii="Times New Roman" w:eastAsia="Times New Roman" w:hAnsi="Times New Roman" w:cs="Times New Roman"/>
              <w:color w:val="auto"/>
              <w:lang w:eastAsia="ru-RU" w:bidi="ar-SA"/>
            </w:rPr>
            <w:t>ого стану</w:t>
          </w:r>
          <w:r>
            <w:rPr>
              <w:rFonts w:ascii="Times New Roman" w:eastAsia="Times New Roman" w:hAnsi="Times New Roman" w:cs="Times New Roman"/>
              <w:color w:val="auto"/>
              <w:lang w:eastAsia="ru-RU" w:bidi="ar-SA"/>
            </w:rPr>
            <w:t>. Серед них:</w:t>
          </w:r>
        </w:p>
        <w:p w:rsidR="005D25B5" w:rsidRDefault="005D25B5" w:rsidP="005D25B5">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потреб</w:t>
          </w:r>
          <w:r w:rsidR="00AB3638">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розвитку системи дошкільної, загальної середньої, позашкільної</w:t>
          </w:r>
          <w:r>
            <w:rPr>
              <w:rFonts w:ascii="Times New Roman" w:eastAsia="Times New Roman" w:hAnsi="Times New Roman" w:cs="Times New Roman"/>
              <w:lang w:eastAsia="ru-RU" w:bidi="ar-SA"/>
            </w:rPr>
            <w:t xml:space="preserve"> </w:t>
          </w:r>
          <w:r w:rsidRPr="005D25B5">
            <w:rPr>
              <w:rFonts w:ascii="Times New Roman" w:eastAsia="Times New Roman" w:hAnsi="Times New Roman" w:cs="Times New Roman"/>
              <w:lang w:eastAsia="ru-RU" w:bidi="ar-SA"/>
            </w:rPr>
            <w:t>освіти, удосконалення системи профільного навчання та моніторингу якості</w:t>
          </w:r>
          <w:r>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освіти;</w:t>
          </w:r>
        </w:p>
        <w:p w:rsidR="00CB5666" w:rsidRDefault="00CB5666" w:rsidP="005D25B5">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пошук ефективних шляхів підвищення якості освітніх послуг</w:t>
          </w:r>
          <w:r w:rsidR="00970E84">
            <w:rPr>
              <w:rFonts w:ascii="Times New Roman" w:eastAsia="Times New Roman" w:hAnsi="Times New Roman" w:cs="Times New Roman"/>
              <w:lang w:eastAsia="ru-RU" w:bidi="ar-SA"/>
            </w:rPr>
            <w:t>;</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забезпечення п</w:t>
          </w:r>
          <w:r w:rsidR="00AB3638">
            <w:rPr>
              <w:rFonts w:ascii="Times New Roman" w:eastAsia="Times New Roman" w:hAnsi="Times New Roman" w:cs="Times New Roman"/>
              <w:lang w:eastAsia="ru-RU" w:bidi="ar-SA"/>
            </w:rPr>
            <w:t xml:space="preserve">отреб інклюзивної освіти (розширення мережі, кадрове забезпечення, інклюзивне середовище, забезпечення доступності </w:t>
          </w:r>
          <w:r>
            <w:rPr>
              <w:rFonts w:ascii="Times New Roman" w:eastAsia="Times New Roman" w:hAnsi="Times New Roman" w:cs="Times New Roman"/>
              <w:lang w:eastAsia="ru-RU" w:bidi="ar-SA"/>
            </w:rPr>
            <w:t>д</w:t>
          </w:r>
          <w:r w:rsidR="005D25B5" w:rsidRPr="005D25B5">
            <w:rPr>
              <w:rFonts w:ascii="Times New Roman" w:eastAsia="Times New Roman" w:hAnsi="Times New Roman" w:cs="Times New Roman"/>
              <w:lang w:eastAsia="ru-RU" w:bidi="ar-SA"/>
            </w:rPr>
            <w:t>о закладів освіти дітей з ос</w:t>
          </w:r>
          <w:r>
            <w:rPr>
              <w:rFonts w:ascii="Times New Roman" w:eastAsia="Times New Roman" w:hAnsi="Times New Roman" w:cs="Times New Roman"/>
              <w:lang w:eastAsia="ru-RU" w:bidi="ar-SA"/>
            </w:rPr>
            <w:t>о</w:t>
          </w:r>
          <w:r w:rsidR="00970E84">
            <w:rPr>
              <w:rFonts w:ascii="Times New Roman" w:eastAsia="Times New Roman" w:hAnsi="Times New Roman" w:cs="Times New Roman"/>
              <w:lang w:eastAsia="ru-RU" w:bidi="ar-SA"/>
            </w:rPr>
            <w:t>бливими освітніми потребами;</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охоплення різними формами</w:t>
          </w:r>
          <w:r w:rsidR="005D25B5" w:rsidRPr="005D25B5">
            <w:rPr>
              <w:rFonts w:ascii="Times New Roman" w:eastAsia="Times New Roman" w:hAnsi="Times New Roman" w:cs="Times New Roman"/>
              <w:lang w:eastAsia="ru-RU" w:bidi="ar-SA"/>
            </w:rPr>
            <w:t xml:space="preserve"> </w:t>
          </w:r>
          <w:r w:rsidR="006434C4" w:rsidRPr="005D25B5">
            <w:rPr>
              <w:rFonts w:ascii="Times New Roman" w:eastAsia="Times New Roman" w:hAnsi="Times New Roman" w:cs="Times New Roman"/>
              <w:lang w:eastAsia="ru-RU" w:bidi="ar-SA"/>
            </w:rPr>
            <w:t>змістовн</w:t>
          </w:r>
          <w:r w:rsidR="005D25B5" w:rsidRPr="005D25B5">
            <w:rPr>
              <w:rFonts w:ascii="Times New Roman" w:eastAsia="Times New Roman" w:hAnsi="Times New Roman" w:cs="Times New Roman"/>
              <w:lang w:eastAsia="ru-RU" w:bidi="ar-SA"/>
            </w:rPr>
            <w:t>ого</w:t>
          </w:r>
          <w:r w:rsidR="006434C4" w:rsidRPr="005D25B5">
            <w:rPr>
              <w:rFonts w:ascii="Times New Roman" w:eastAsia="Times New Roman" w:hAnsi="Times New Roman" w:cs="Times New Roman"/>
              <w:lang w:eastAsia="ru-RU" w:bidi="ar-SA"/>
            </w:rPr>
            <w:t xml:space="preserve"> до</w:t>
          </w:r>
          <w:r w:rsidR="005D25B5" w:rsidRPr="005D25B5">
            <w:rPr>
              <w:rFonts w:ascii="Times New Roman" w:eastAsia="Times New Roman" w:hAnsi="Times New Roman" w:cs="Times New Roman"/>
              <w:lang w:eastAsia="ru-RU" w:bidi="ar-SA"/>
            </w:rPr>
            <w:t>з</w:t>
          </w:r>
          <w:r w:rsidR="006434C4" w:rsidRPr="005D25B5">
            <w:rPr>
              <w:rFonts w:ascii="Times New Roman" w:eastAsia="Times New Roman" w:hAnsi="Times New Roman" w:cs="Times New Roman"/>
              <w:lang w:eastAsia="ru-RU" w:bidi="ar-SA"/>
            </w:rPr>
            <w:t>вілля</w:t>
          </w:r>
          <w:r w:rsidR="005D25B5" w:rsidRPr="005D25B5">
            <w:rPr>
              <w:rFonts w:ascii="Times New Roman" w:eastAsia="Times New Roman" w:hAnsi="Times New Roman" w:cs="Times New Roman"/>
              <w:lang w:eastAsia="ru-RU" w:bidi="ar-SA"/>
            </w:rPr>
            <w:t xml:space="preserve"> якомога більшої кількості дітей громади</w:t>
          </w:r>
          <w:r w:rsidR="00970E84">
            <w:rPr>
              <w:rFonts w:ascii="Times New Roman" w:eastAsia="Times New Roman" w:hAnsi="Times New Roman" w:cs="Times New Roman"/>
              <w:lang w:eastAsia="ru-RU" w:bidi="ar-SA"/>
            </w:rPr>
            <w:t>;</w:t>
          </w:r>
        </w:p>
        <w:p w:rsidR="005D25B5" w:rsidRDefault="001833BB"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w:t>
          </w:r>
          <w:r w:rsidR="006434C4" w:rsidRPr="005D25B5">
            <w:rPr>
              <w:rFonts w:ascii="Times New Roman" w:eastAsia="Times New Roman" w:hAnsi="Times New Roman" w:cs="Times New Roman"/>
              <w:lang w:eastAsia="ru-RU" w:bidi="ar-SA"/>
            </w:rPr>
            <w:t xml:space="preserve">ідвищення авторитету педагогічного працівника </w:t>
          </w:r>
          <w:r w:rsidR="005D25B5" w:rsidRPr="005D25B5">
            <w:rPr>
              <w:rFonts w:ascii="Times New Roman" w:eastAsia="Times New Roman" w:hAnsi="Times New Roman" w:cs="Times New Roman"/>
              <w:lang w:eastAsia="ru-RU" w:bidi="ar-SA"/>
            </w:rPr>
            <w:t xml:space="preserve">зокрема та </w:t>
          </w:r>
          <w:r w:rsidR="006434C4" w:rsidRPr="005D25B5">
            <w:rPr>
              <w:rFonts w:ascii="Times New Roman" w:eastAsia="Times New Roman" w:hAnsi="Times New Roman" w:cs="Times New Roman"/>
              <w:lang w:eastAsia="ru-RU" w:bidi="ar-SA"/>
            </w:rPr>
            <w:t xml:space="preserve"> імідж</w:t>
          </w:r>
          <w:r w:rsidR="005D25B5" w:rsidRPr="005D25B5">
            <w:rPr>
              <w:rFonts w:ascii="Times New Roman" w:eastAsia="Times New Roman" w:hAnsi="Times New Roman" w:cs="Times New Roman"/>
              <w:lang w:eastAsia="ru-RU" w:bidi="ar-SA"/>
            </w:rPr>
            <w:t>у</w:t>
          </w:r>
          <w:r w:rsidR="006434C4" w:rsidRP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 xml:space="preserve">системи </w:t>
          </w:r>
          <w:r w:rsidR="006434C4" w:rsidRPr="005D25B5">
            <w:rPr>
              <w:rFonts w:ascii="Times New Roman" w:eastAsia="Times New Roman" w:hAnsi="Times New Roman" w:cs="Times New Roman"/>
              <w:lang w:eastAsia="ru-RU" w:bidi="ar-SA"/>
            </w:rPr>
            <w:t>освіти громади</w:t>
          </w:r>
          <w:r w:rsidR="005D25B5" w:rsidRPr="005D25B5">
            <w:rPr>
              <w:rFonts w:ascii="Times New Roman" w:eastAsia="Times New Roman" w:hAnsi="Times New Roman" w:cs="Times New Roman"/>
              <w:lang w:eastAsia="ru-RU" w:bidi="ar-SA"/>
            </w:rPr>
            <w:t xml:space="preserve"> в</w:t>
          </w:r>
          <w:r w:rsid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цілому</w:t>
          </w:r>
          <w:r w:rsidR="00970E84">
            <w:rPr>
              <w:rFonts w:ascii="Times New Roman" w:eastAsia="Times New Roman" w:hAnsi="Times New Roman" w:cs="Times New Roman"/>
              <w:lang w:eastAsia="ru-RU" w:bidi="ar-SA"/>
            </w:rPr>
            <w:t>;</w:t>
          </w:r>
        </w:p>
        <w:p w:rsidR="006434C4" w:rsidRDefault="00F56E2F" w:rsidP="00950BB3">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відс</w:t>
          </w:r>
          <w:r w:rsidR="00970E84">
            <w:rPr>
              <w:rFonts w:ascii="Times New Roman" w:eastAsia="Times New Roman" w:hAnsi="Times New Roman" w:cs="Times New Roman"/>
              <w:lang w:eastAsia="ru-RU" w:bidi="ar-SA"/>
            </w:rPr>
            <w:t>утність муніципальних програм фінансування</w:t>
          </w:r>
          <w:r w:rsidRPr="005D25B5">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освітньої галузі</w:t>
          </w:r>
          <w:r w:rsidRPr="005D25B5">
            <w:rPr>
              <w:rFonts w:ascii="Times New Roman" w:eastAsia="Times New Roman" w:hAnsi="Times New Roman" w:cs="Times New Roman"/>
              <w:lang w:eastAsia="ru-RU" w:bidi="ar-SA"/>
            </w:rPr>
            <w:t xml:space="preserve"> та підтримки педагогічних працівників </w:t>
          </w:r>
          <w:r w:rsidR="006434C4" w:rsidRPr="005D25B5">
            <w:rPr>
              <w:rFonts w:ascii="Times New Roman" w:eastAsia="Times New Roman" w:hAnsi="Times New Roman" w:cs="Times New Roman"/>
              <w:lang w:eastAsia="ru-RU" w:bidi="ar-SA"/>
            </w:rPr>
            <w:t xml:space="preserve"> і здобувачів освіти</w:t>
          </w:r>
          <w:r w:rsidR="00CB5666">
            <w:rPr>
              <w:rFonts w:ascii="Times New Roman" w:eastAsia="Times New Roman" w:hAnsi="Times New Roman" w:cs="Times New Roman"/>
              <w:lang w:eastAsia="ru-RU" w:bidi="ar-SA"/>
            </w:rPr>
            <w:t>;</w:t>
          </w:r>
        </w:p>
        <w:p w:rsidR="004217FD" w:rsidRDefault="00CB5666" w:rsidP="00CB5666">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невідповідніст</w:t>
          </w:r>
          <w:r w:rsidR="001833BB">
            <w:rPr>
              <w:rFonts w:ascii="Times New Roman" w:eastAsia="Times New Roman" w:hAnsi="Times New Roman" w:cs="Times New Roman"/>
              <w:lang w:eastAsia="ru-RU" w:bidi="ar-SA"/>
            </w:rPr>
            <w:t>ь</w:t>
          </w:r>
          <w:r w:rsidRPr="00CB5666">
            <w:rPr>
              <w:rFonts w:ascii="Times New Roman" w:eastAsia="Times New Roman" w:hAnsi="Times New Roman" w:cs="Times New Roman"/>
              <w:lang w:eastAsia="ru-RU" w:bidi="ar-SA"/>
            </w:rPr>
            <w:t xml:space="preserve"> між можливостями цифрових технологій та станом</w:t>
          </w:r>
          <w:r>
            <w:rPr>
              <w:rFonts w:ascii="Times New Roman" w:eastAsia="Times New Roman" w:hAnsi="Times New Roman" w:cs="Times New Roman"/>
              <w:lang w:eastAsia="ru-RU" w:bidi="ar-SA"/>
            </w:rPr>
            <w:t xml:space="preserve"> </w:t>
          </w:r>
          <w:r w:rsidRPr="00CB5666">
            <w:rPr>
              <w:rFonts w:ascii="Times New Roman" w:eastAsia="Times New Roman" w:hAnsi="Times New Roman" w:cs="Times New Roman"/>
              <w:lang w:eastAsia="ru-RU" w:bidi="ar-SA"/>
            </w:rPr>
            <w:t>інформаційно-аналітичного забезпечення освіти громади</w:t>
          </w:r>
          <w:r w:rsidR="00970E84">
            <w:rPr>
              <w:rFonts w:ascii="Times New Roman" w:eastAsia="Times New Roman" w:hAnsi="Times New Roman" w:cs="Times New Roman"/>
              <w:lang w:eastAsia="ru-RU" w:bidi="ar-SA"/>
            </w:rPr>
            <w:t>;</w:t>
          </w:r>
        </w:p>
        <w:p w:rsidR="00CB5666" w:rsidRPr="00CB5666" w:rsidRDefault="004217FD" w:rsidP="00CB5666">
          <w:pPr>
            <w:pStyle w:val="af0"/>
            <w:numPr>
              <w:ilvl w:val="0"/>
              <w:numId w:val="30"/>
            </w:numPr>
            <w:jc w:val="both"/>
            <w:rPr>
              <w:rFonts w:ascii="Times New Roman" w:eastAsia="Times New Roman" w:hAnsi="Times New Roman" w:cs="Times New Roman"/>
              <w:lang w:eastAsia="ru-RU" w:bidi="ar-SA"/>
            </w:rPr>
          </w:pPr>
          <w:r w:rsidRPr="004217FD">
            <w:rPr>
              <w:rFonts w:ascii="Times New Roman" w:eastAsia="Times New Roman" w:hAnsi="Times New Roman" w:cs="Times New Roman"/>
              <w:lang w:eastAsia="ru-RU" w:bidi="ar-SA"/>
            </w:rPr>
            <w:t xml:space="preserve"> впровадження суч</w:t>
          </w:r>
          <w:r w:rsidR="00970E84">
            <w:rPr>
              <w:rFonts w:ascii="Times New Roman" w:eastAsia="Times New Roman" w:hAnsi="Times New Roman" w:cs="Times New Roman"/>
              <w:lang w:eastAsia="ru-RU" w:bidi="ar-SA"/>
            </w:rPr>
            <w:t xml:space="preserve">асних інноваційних технологій та </w:t>
          </w:r>
          <w:r w:rsidRPr="004217FD">
            <w:rPr>
              <w:rFonts w:ascii="Times New Roman" w:eastAsia="Times New Roman" w:hAnsi="Times New Roman" w:cs="Times New Roman"/>
              <w:lang w:eastAsia="ru-RU" w:bidi="ar-SA"/>
            </w:rPr>
            <w:t>засобів навчання</w:t>
          </w:r>
          <w:r w:rsidR="00CB5666" w:rsidRPr="00CB5666">
            <w:rPr>
              <w:rFonts w:ascii="Times New Roman" w:eastAsia="Times New Roman" w:hAnsi="Times New Roman" w:cs="Times New Roman"/>
              <w:lang w:eastAsia="ru-RU" w:bidi="ar-SA"/>
            </w:rPr>
            <w:t>;</w:t>
          </w:r>
        </w:p>
        <w:p w:rsidR="00AB3638" w:rsidRPr="005D25B5" w:rsidRDefault="00AB3638"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застаріла матеріальна технічна база закладів освіти</w:t>
          </w:r>
          <w:r w:rsidR="00970E84">
            <w:rPr>
              <w:rFonts w:ascii="Times New Roman" w:eastAsia="Times New Roman" w:hAnsi="Times New Roman" w:cs="Times New Roman"/>
              <w:lang w:eastAsia="ru-RU" w:bidi="ar-SA"/>
            </w:rPr>
            <w:t>.</w:t>
          </w:r>
        </w:p>
        <w:p w:rsidR="00E34DD9" w:rsidRPr="004217FD" w:rsidRDefault="00950BB3" w:rsidP="00970E84">
          <w:pPr>
            <w:widowControl/>
            <w:ind w:firstLine="567"/>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Визначення проблем галузі, на розв’язання яких спрямована Програма,</w:t>
          </w:r>
          <w:r w:rsidR="00CB5666">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представлено за напрямами. </w:t>
          </w:r>
          <w:r w:rsidRPr="00950BB3">
            <w:rPr>
              <w:rFonts w:ascii="Times New Roman" w:eastAsia="Times New Roman" w:hAnsi="Times New Roman" w:cs="Times New Roman"/>
              <w:color w:val="auto"/>
              <w:lang w:eastAsia="ru-RU" w:bidi="ar-SA"/>
            </w:rPr>
            <w:cr/>
          </w:r>
        </w:p>
        <w:p w:rsidR="00E34DD9" w:rsidRPr="00372C76" w:rsidRDefault="00E34DD9" w:rsidP="00CF7AE5">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t xml:space="preserve">2. </w:t>
          </w:r>
          <w:r w:rsidR="0085146B" w:rsidRPr="00372C76">
            <w:rPr>
              <w:rFonts w:ascii="Times New Roman" w:hAnsi="Times New Roman" w:cs="Times New Roman"/>
              <w:b/>
            </w:rPr>
            <w:t>Визначення м</w:t>
          </w:r>
          <w:r w:rsidRPr="00372C76">
            <w:rPr>
              <w:rFonts w:ascii="Times New Roman" w:hAnsi="Times New Roman" w:cs="Times New Roman"/>
              <w:b/>
            </w:rPr>
            <w:t>ет</w:t>
          </w:r>
          <w:r w:rsidR="0085146B" w:rsidRPr="00372C76">
            <w:rPr>
              <w:rFonts w:ascii="Times New Roman" w:hAnsi="Times New Roman" w:cs="Times New Roman"/>
              <w:b/>
            </w:rPr>
            <w:t>и</w:t>
          </w:r>
          <w:r w:rsidRPr="00372C76">
            <w:rPr>
              <w:rFonts w:ascii="Times New Roman" w:hAnsi="Times New Roman" w:cs="Times New Roman"/>
              <w:b/>
            </w:rPr>
            <w:t xml:space="preserve"> Програми</w:t>
          </w:r>
        </w:p>
        <w:p w:rsidR="00134017" w:rsidRDefault="00970E84" w:rsidP="00970E84">
          <w:pPr>
            <w:ind w:firstLine="567"/>
            <w:jc w:val="both"/>
            <w:rPr>
              <w:rFonts w:ascii="Times New Roman" w:hAnsi="Times New Roman" w:cs="Times New Roman"/>
            </w:rPr>
          </w:pPr>
          <w:r w:rsidRPr="00970E84">
            <w:rPr>
              <w:rFonts w:ascii="Times New Roman" w:hAnsi="Times New Roman" w:cs="Times New Roman"/>
            </w:rPr>
            <w:t>Важливим елементом стратегічної ініціативи МОН у сфері освіти є взаємне доповнення напрямів Концепції з нормами нового Закону України «Про освіту» (№3491-д від 04.04.2016), в якому дано повне визначення мети</w:t>
          </w:r>
          <w:r w:rsidR="00134017">
            <w:rPr>
              <w:rFonts w:ascii="Times New Roman" w:hAnsi="Times New Roman" w:cs="Times New Roman"/>
            </w:rPr>
            <w:t xml:space="preserve"> загальної середньої освіти як «</w:t>
          </w:r>
          <w:r w:rsidRPr="00970E84">
            <w:rPr>
              <w:rFonts w:ascii="Times New Roman" w:hAnsi="Times New Roman" w:cs="Times New Roman"/>
            </w:rPr>
            <w:t>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w:t>
          </w:r>
          <w:r w:rsidR="00134017">
            <w:rPr>
              <w:rFonts w:ascii="Times New Roman" w:hAnsi="Times New Roman" w:cs="Times New Roman"/>
            </w:rPr>
            <w:t>сті та громадянської активності»</w:t>
          </w:r>
          <w:r w:rsidRPr="00970E84">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r w:rsidRPr="00970E84">
            <w:rPr>
              <w:rFonts w:ascii="Times New Roman" w:hAnsi="Times New Roman" w:cs="Times New Roman"/>
            </w:rPr>
            <w:t xml:space="preserve">Новий зміст освіти, </w:t>
          </w:r>
          <w:r w:rsidR="00134017">
            <w:rPr>
              <w:rFonts w:ascii="Times New Roman" w:hAnsi="Times New Roman" w:cs="Times New Roman"/>
            </w:rPr>
            <w:t xml:space="preserve">повинен бути заснований на </w:t>
          </w:r>
          <w:r w:rsidRPr="00970E84">
            <w:rPr>
              <w:rFonts w:ascii="Times New Roman" w:hAnsi="Times New Roman" w:cs="Times New Roman"/>
            </w:rPr>
            <w:t xml:space="preserve">формуванні компетентностей, необхідних для успішної самореалізації в </w:t>
          </w:r>
          <w:r w:rsidR="00134017">
            <w:rPr>
              <w:rFonts w:ascii="Times New Roman" w:hAnsi="Times New Roman" w:cs="Times New Roman"/>
            </w:rPr>
            <w:t xml:space="preserve">громаді та </w:t>
          </w:r>
          <w:r w:rsidRPr="00970E84">
            <w:rPr>
              <w:rFonts w:ascii="Times New Roman" w:hAnsi="Times New Roman" w:cs="Times New Roman"/>
            </w:rPr>
            <w:t xml:space="preserve">суспільстві. Умотивований учитель, який має свободу творчості й розвивається професійно. Наскрізний процес виховання, який формує цінності. Децентралізація та ефективне управління, що надасть школі реальну автономію. Педагогіка, що ґрунтується на партнерстві між учнем, учителем і батьками. Орієнтація на потреби учня в освітньому процесі, дитиноцентризм. Нова структура </w:t>
          </w:r>
          <w:r w:rsidR="00134017">
            <w:rPr>
              <w:rFonts w:ascii="Times New Roman" w:hAnsi="Times New Roman" w:cs="Times New Roman"/>
            </w:rPr>
            <w:t>закладу освіти</w:t>
          </w:r>
          <w:r w:rsidRPr="00970E84">
            <w:rPr>
              <w:rFonts w:ascii="Times New Roman" w:hAnsi="Times New Roman" w:cs="Times New Roman"/>
            </w:rPr>
            <w:t xml:space="preserve">, </w:t>
          </w:r>
          <w:r w:rsidR="00134017">
            <w:rPr>
              <w:rFonts w:ascii="Times New Roman" w:hAnsi="Times New Roman" w:cs="Times New Roman"/>
            </w:rPr>
            <w:t>що</w:t>
          </w:r>
          <w:r w:rsidRPr="00970E84">
            <w:rPr>
              <w:rFonts w:ascii="Times New Roman" w:hAnsi="Times New Roman" w:cs="Times New Roman"/>
            </w:rPr>
            <w:t xml:space="preserve"> дозволяє добре засвоїти новий зміст і набути компетентності для життя. Справедливий розподіл публічних коштів, який </w:t>
          </w:r>
          <w:r w:rsidRPr="00970E84">
            <w:rPr>
              <w:rFonts w:ascii="Times New Roman" w:hAnsi="Times New Roman" w:cs="Times New Roman"/>
            </w:rPr>
            <w:lastRenderedPageBreak/>
            <w:t>забезпечує рівний доступ усіх дітей до якісної освіти. Перераховані компоненти нової моделі української школи, запропоновані Міністерством освіти і науки України та положеннями нового Закону України «Про освіту», мають стати стратегічною основою для розвитку систе</w:t>
          </w:r>
          <w:r w:rsidR="00134017">
            <w:rPr>
              <w:rFonts w:ascii="Times New Roman" w:hAnsi="Times New Roman" w:cs="Times New Roman"/>
            </w:rPr>
            <w:t xml:space="preserve">ми освіти в </w:t>
          </w:r>
          <w:r w:rsidR="003A569E">
            <w:rPr>
              <w:rFonts w:ascii="Times New Roman" w:hAnsi="Times New Roman" w:cs="Times New Roman"/>
            </w:rPr>
            <w:t>Боярській міській територіальній громаді</w:t>
          </w:r>
          <w:r w:rsidR="00134017">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p>
        <w:p w:rsidR="003A569E" w:rsidRDefault="003A569E" w:rsidP="003A569E">
          <w:pPr>
            <w:ind w:firstLine="567"/>
            <w:jc w:val="both"/>
            <w:rPr>
              <w:rFonts w:ascii="Times New Roman" w:hAnsi="Times New Roman" w:cs="Times New Roman"/>
            </w:rPr>
          </w:pPr>
          <w:r>
            <w:rPr>
              <w:rFonts w:ascii="Times New Roman" w:hAnsi="Times New Roman" w:cs="Times New Roman"/>
            </w:rPr>
            <w:t xml:space="preserve">Таким чином, </w:t>
          </w:r>
        </w:p>
        <w:p w:rsidR="0091359F" w:rsidRDefault="001833BB" w:rsidP="00FB0669">
          <w:pPr>
            <w:tabs>
              <w:tab w:val="left" w:pos="8080"/>
            </w:tabs>
            <w:ind w:firstLine="567"/>
            <w:jc w:val="both"/>
            <w:rPr>
              <w:rFonts w:ascii="Times New Roman" w:hAnsi="Times New Roman" w:cs="Times New Roman"/>
            </w:rPr>
          </w:pPr>
          <w:r w:rsidRPr="003A569E">
            <w:rPr>
              <w:rFonts w:ascii="Times New Roman" w:hAnsi="Times New Roman" w:cs="Times New Roman"/>
              <w:b/>
              <w:i/>
            </w:rPr>
            <w:t>Мета</w:t>
          </w:r>
          <w:r w:rsidR="003A569E" w:rsidRPr="003A569E">
            <w:rPr>
              <w:rFonts w:ascii="Times New Roman" w:hAnsi="Times New Roman" w:cs="Times New Roman"/>
              <w:b/>
              <w:i/>
            </w:rPr>
            <w:t xml:space="preserve"> Програми</w:t>
          </w:r>
          <w:r w:rsidRPr="001833BB">
            <w:rPr>
              <w:rFonts w:ascii="Times New Roman" w:hAnsi="Times New Roman" w:cs="Times New Roman"/>
            </w:rPr>
            <w:t xml:space="preserve"> </w:t>
          </w:r>
          <w:r w:rsidR="0091359F">
            <w:rPr>
              <w:rFonts w:ascii="Times New Roman" w:hAnsi="Times New Roman" w:cs="Times New Roman"/>
            </w:rPr>
            <w:t>полягає</w:t>
          </w:r>
          <w:r w:rsidR="0091359F" w:rsidRPr="0091359F">
            <w:rPr>
              <w:rFonts w:ascii="Times New Roman" w:hAnsi="Times New Roman" w:cs="Times New Roman"/>
            </w:rPr>
            <w:t xml:space="preserve"> </w:t>
          </w:r>
          <w:r w:rsidR="0091359F">
            <w:rPr>
              <w:rFonts w:ascii="Times New Roman" w:hAnsi="Times New Roman" w:cs="Times New Roman"/>
            </w:rPr>
            <w:t xml:space="preserve">у </w:t>
          </w:r>
          <w:r w:rsidR="008E5F5A">
            <w:rPr>
              <w:rFonts w:ascii="Times New Roman" w:hAnsi="Times New Roman" w:cs="Times New Roman"/>
            </w:rPr>
            <w:t>створенні умов для надання</w:t>
          </w:r>
          <w:r w:rsidR="008E5F5A" w:rsidRPr="0091359F">
            <w:rPr>
              <w:rFonts w:ascii="Times New Roman" w:hAnsi="Times New Roman" w:cs="Times New Roman"/>
            </w:rPr>
            <w:t xml:space="preserve"> якісних освітніх послуг, розвитку системи освіти відпові</w:t>
          </w:r>
          <w:r w:rsidR="008E5F5A">
            <w:rPr>
              <w:rFonts w:ascii="Times New Roman" w:hAnsi="Times New Roman" w:cs="Times New Roman"/>
            </w:rPr>
            <w:t>дно до потреб мешканців громади;</w:t>
          </w:r>
          <w:r w:rsidR="008E5F5A" w:rsidRPr="0091359F">
            <w:rPr>
              <w:rFonts w:ascii="Times New Roman" w:hAnsi="Times New Roman" w:cs="Times New Roman"/>
            </w:rPr>
            <w:t xml:space="preserve"> приведення освітніх можливостей у відповідність до </w:t>
          </w:r>
          <w:r w:rsidR="008E5F5A">
            <w:rPr>
              <w:rFonts w:ascii="Times New Roman" w:hAnsi="Times New Roman" w:cs="Times New Roman"/>
            </w:rPr>
            <w:t xml:space="preserve">сучасних вимог та суспільних потреб; </w:t>
          </w:r>
          <w:r w:rsidR="008E5F5A" w:rsidRPr="0091359F">
            <w:rPr>
              <w:rFonts w:ascii="Times New Roman" w:hAnsi="Times New Roman" w:cs="Times New Roman"/>
            </w:rPr>
            <w:t>створення сприятливих умов для здобуття освіти ме</w:t>
          </w:r>
          <w:r w:rsidR="008E5F5A">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91359F" w:rsidRDefault="0091359F" w:rsidP="00FB0669">
          <w:pPr>
            <w:tabs>
              <w:tab w:val="left" w:pos="8080"/>
            </w:tabs>
            <w:ind w:firstLine="567"/>
            <w:jc w:val="both"/>
            <w:rPr>
              <w:rFonts w:ascii="Times New Roman" w:hAnsi="Times New Roman" w:cs="Times New Roman"/>
            </w:rPr>
          </w:pPr>
        </w:p>
        <w:p w:rsidR="001833BB" w:rsidRPr="003A569E" w:rsidRDefault="001833BB" w:rsidP="00FB0669">
          <w:pPr>
            <w:tabs>
              <w:tab w:val="left" w:pos="8080"/>
            </w:tabs>
            <w:ind w:firstLine="567"/>
            <w:jc w:val="both"/>
            <w:rPr>
              <w:rFonts w:ascii="Times New Roman" w:hAnsi="Times New Roman" w:cs="Times New Roman"/>
              <w:b/>
              <w:i/>
            </w:rPr>
          </w:pPr>
          <w:r w:rsidRPr="003A569E">
            <w:rPr>
              <w:rFonts w:ascii="Times New Roman" w:hAnsi="Times New Roman" w:cs="Times New Roman"/>
              <w:b/>
              <w:i/>
            </w:rPr>
            <w:t>Цілі:</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Т</w:t>
          </w:r>
          <w:r w:rsidR="001833BB" w:rsidRPr="00B03A2C">
            <w:rPr>
              <w:rFonts w:ascii="Times New Roman" w:hAnsi="Times New Roman" w:cs="Times New Roman"/>
            </w:rPr>
            <w:t>рансформаці</w:t>
          </w:r>
          <w:r w:rsidRPr="00B03A2C">
            <w:rPr>
              <w:rFonts w:ascii="Times New Roman" w:hAnsi="Times New Roman" w:cs="Times New Roman"/>
            </w:rPr>
            <w:t>я</w:t>
          </w:r>
          <w:r w:rsidR="004363A5">
            <w:rPr>
              <w:rFonts w:ascii="Times New Roman" w:hAnsi="Times New Roman" w:cs="Times New Roman"/>
            </w:rPr>
            <w:t xml:space="preserve"> змісту освіти т</w:t>
          </w:r>
          <w:r w:rsidR="001833BB" w:rsidRPr="00B03A2C">
            <w:rPr>
              <w:rFonts w:ascii="Times New Roman" w:hAnsi="Times New Roman" w:cs="Times New Roman"/>
            </w:rPr>
            <w:t>а формування компетентностей</w:t>
          </w:r>
          <w:r w:rsidRPr="00B03A2C">
            <w:rPr>
              <w:rFonts w:ascii="Times New Roman" w:hAnsi="Times New Roman" w:cs="Times New Roman"/>
            </w:rPr>
            <w:t xml:space="preserve"> </w:t>
          </w:r>
          <w:r w:rsidR="001833BB" w:rsidRPr="00B03A2C">
            <w:rPr>
              <w:rFonts w:ascii="Times New Roman" w:hAnsi="Times New Roman" w:cs="Times New Roman"/>
            </w:rPr>
            <w:t>XXI століття.</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Розвиток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w:t>
          </w:r>
          <w:r w:rsidR="003A569E">
            <w:rPr>
              <w:rFonts w:ascii="Times New Roman" w:hAnsi="Times New Roman" w:cs="Times New Roman"/>
            </w:rPr>
            <w:t>оцінний розвиток кожної дитини та</w:t>
          </w:r>
          <w:r w:rsidRPr="00B03A2C">
            <w:rPr>
              <w:rFonts w:ascii="Times New Roman" w:hAnsi="Times New Roman" w:cs="Times New Roman"/>
            </w:rPr>
            <w:t xml:space="preserve"> її успішну самореалізацію й інтеграцію в </w:t>
          </w:r>
          <w:r w:rsidR="004363A5">
            <w:rPr>
              <w:rFonts w:ascii="Times New Roman" w:hAnsi="Times New Roman" w:cs="Times New Roman"/>
            </w:rPr>
            <w:t xml:space="preserve">сучасне </w:t>
          </w:r>
          <w:r w:rsidRPr="00B03A2C">
            <w:rPr>
              <w:rFonts w:ascii="Times New Roman" w:hAnsi="Times New Roman" w:cs="Times New Roman"/>
            </w:rPr>
            <w:t>українське та європейське суспільство;</w:t>
          </w:r>
        </w:p>
        <w:p w:rsidR="001833BB" w:rsidRP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 xml:space="preserve">Створення </w:t>
          </w:r>
          <w:r w:rsidR="001833BB" w:rsidRPr="00B03A2C">
            <w:rPr>
              <w:rFonts w:ascii="Times New Roman" w:hAnsi="Times New Roman" w:cs="Times New Roman"/>
            </w:rPr>
            <w:t>безпечн</w:t>
          </w:r>
          <w:r w:rsidRPr="00B03A2C">
            <w:rPr>
              <w:rFonts w:ascii="Times New Roman" w:hAnsi="Times New Roman" w:cs="Times New Roman"/>
            </w:rPr>
            <w:t>ого</w:t>
          </w:r>
          <w:r w:rsidR="001833BB" w:rsidRPr="00B03A2C">
            <w:rPr>
              <w:rFonts w:ascii="Times New Roman" w:hAnsi="Times New Roman" w:cs="Times New Roman"/>
            </w:rPr>
            <w:t>, інклюзивн</w:t>
          </w:r>
          <w:r w:rsidRPr="00B03A2C">
            <w:rPr>
              <w:rFonts w:ascii="Times New Roman" w:hAnsi="Times New Roman" w:cs="Times New Roman"/>
            </w:rPr>
            <w:t>ого</w:t>
          </w:r>
          <w:r w:rsidR="001833BB" w:rsidRPr="00B03A2C">
            <w:rPr>
              <w:rFonts w:ascii="Times New Roman" w:hAnsi="Times New Roman" w:cs="Times New Roman"/>
            </w:rPr>
            <w:t>, ґрунтован</w:t>
          </w:r>
          <w:r w:rsidRPr="00B03A2C">
            <w:rPr>
              <w:rFonts w:ascii="Times New Roman" w:hAnsi="Times New Roman" w:cs="Times New Roman"/>
            </w:rPr>
            <w:t>ого</w:t>
          </w:r>
          <w:r w:rsidR="001833BB" w:rsidRPr="00B03A2C">
            <w:rPr>
              <w:rFonts w:ascii="Times New Roman" w:hAnsi="Times New Roman" w:cs="Times New Roman"/>
            </w:rPr>
            <w:t xml:space="preserve"> на довірі, демократичн</w:t>
          </w:r>
          <w:r w:rsidRPr="00B03A2C">
            <w:rPr>
              <w:rFonts w:ascii="Times New Roman" w:hAnsi="Times New Roman" w:cs="Times New Roman"/>
            </w:rPr>
            <w:t>ого</w:t>
          </w:r>
          <w:r w:rsidR="001833BB" w:rsidRPr="00B03A2C">
            <w:rPr>
              <w:rFonts w:ascii="Times New Roman" w:hAnsi="Times New Roman" w:cs="Times New Roman"/>
            </w:rPr>
            <w:t>,</w:t>
          </w:r>
          <w:r w:rsidR="00E57C6B">
            <w:rPr>
              <w:rFonts w:ascii="Times New Roman" w:hAnsi="Times New Roman" w:cs="Times New Roman"/>
            </w:rPr>
            <w:t xml:space="preserve"> </w:t>
          </w:r>
          <w:r w:rsidR="001833BB" w:rsidRPr="00B03A2C">
            <w:rPr>
              <w:rFonts w:ascii="Times New Roman" w:hAnsi="Times New Roman" w:cs="Times New Roman"/>
            </w:rPr>
            <w:t>національно орієнтован</w:t>
          </w:r>
          <w:r w:rsidRPr="00B03A2C">
            <w:rPr>
              <w:rFonts w:ascii="Times New Roman" w:hAnsi="Times New Roman" w:cs="Times New Roman"/>
            </w:rPr>
            <w:t>ого</w:t>
          </w:r>
          <w:r w:rsidR="001833BB" w:rsidRPr="00B03A2C">
            <w:rPr>
              <w:rFonts w:ascii="Times New Roman" w:hAnsi="Times New Roman" w:cs="Times New Roman"/>
            </w:rPr>
            <w:t>, мотивуюч</w:t>
          </w:r>
          <w:r w:rsidRPr="00B03A2C">
            <w:rPr>
              <w:rFonts w:ascii="Times New Roman" w:hAnsi="Times New Roman" w:cs="Times New Roman"/>
            </w:rPr>
            <w:t>ого</w:t>
          </w:r>
          <w:r w:rsidR="001833BB" w:rsidRPr="00B03A2C">
            <w:rPr>
              <w:rFonts w:ascii="Times New Roman" w:hAnsi="Times New Roman" w:cs="Times New Roman"/>
            </w:rPr>
            <w:t xml:space="preserve"> до навчання освітн</w:t>
          </w:r>
          <w:r w:rsidRPr="00B03A2C">
            <w:rPr>
              <w:rFonts w:ascii="Times New Roman" w:hAnsi="Times New Roman" w:cs="Times New Roman"/>
            </w:rPr>
            <w:t>ього</w:t>
          </w:r>
          <w:r w:rsidR="001833BB" w:rsidRPr="00B03A2C">
            <w:rPr>
              <w:rFonts w:ascii="Times New Roman" w:hAnsi="Times New Roman" w:cs="Times New Roman"/>
            </w:rPr>
            <w:t xml:space="preserve"> середовище як</w:t>
          </w:r>
          <w:r>
            <w:rPr>
              <w:rFonts w:ascii="Times New Roman" w:hAnsi="Times New Roman" w:cs="Times New Roman"/>
            </w:rPr>
            <w:t xml:space="preserve"> </w:t>
          </w:r>
          <w:r w:rsidR="001833BB" w:rsidRPr="00B03A2C">
            <w:rPr>
              <w:rFonts w:ascii="Times New Roman" w:hAnsi="Times New Roman" w:cs="Times New Roman"/>
            </w:rPr>
            <w:t>основ</w:t>
          </w:r>
          <w:r w:rsidRPr="00B03A2C">
            <w:rPr>
              <w:rFonts w:ascii="Times New Roman" w:hAnsi="Times New Roman" w:cs="Times New Roman"/>
            </w:rPr>
            <w:t>и</w:t>
          </w:r>
          <w:r w:rsidR="001833BB" w:rsidRPr="00B03A2C">
            <w:rPr>
              <w:rFonts w:ascii="Times New Roman" w:hAnsi="Times New Roman" w:cs="Times New Roman"/>
            </w:rPr>
            <w:t xml:space="preserve"> якісної освіти.</w:t>
          </w:r>
        </w:p>
        <w:p w:rsidR="001833BB" w:rsidRP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4</w:t>
          </w:r>
          <w:r w:rsidR="001833BB" w:rsidRPr="001833BB">
            <w:rPr>
              <w:rFonts w:ascii="Times New Roman" w:hAnsi="Times New Roman" w:cs="Times New Roman"/>
            </w:rPr>
            <w:t xml:space="preserve">. </w:t>
          </w:r>
          <w:r w:rsidR="00B03A2C">
            <w:rPr>
              <w:rFonts w:ascii="Times New Roman" w:hAnsi="Times New Roman" w:cs="Times New Roman"/>
            </w:rPr>
            <w:t>З</w:t>
          </w:r>
          <w:r w:rsidR="00B03A2C" w:rsidRPr="00372C76">
            <w:rPr>
              <w:rFonts w:ascii="Times New Roman" w:hAnsi="Times New Roman" w:cs="Times New Roman"/>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5</w:t>
          </w:r>
          <w:r w:rsidR="001833BB" w:rsidRPr="001833BB">
            <w:rPr>
              <w:rFonts w:ascii="Times New Roman" w:hAnsi="Times New Roman" w:cs="Times New Roman"/>
            </w:rPr>
            <w:t>. Впровад</w:t>
          </w:r>
          <w:r w:rsidR="00B03A2C">
            <w:rPr>
              <w:rFonts w:ascii="Times New Roman" w:hAnsi="Times New Roman" w:cs="Times New Roman"/>
            </w:rPr>
            <w:t>ження</w:t>
          </w:r>
          <w:r w:rsidR="001833BB" w:rsidRPr="001833BB">
            <w:rPr>
              <w:rFonts w:ascii="Times New Roman" w:hAnsi="Times New Roman" w:cs="Times New Roman"/>
            </w:rPr>
            <w:t xml:space="preserve"> розумн</w:t>
          </w:r>
          <w:r w:rsidR="00B03A2C">
            <w:rPr>
              <w:rFonts w:ascii="Times New Roman" w:hAnsi="Times New Roman" w:cs="Times New Roman"/>
            </w:rPr>
            <w:t>ого</w:t>
          </w:r>
          <w:r w:rsidR="001833BB" w:rsidRPr="001833BB">
            <w:rPr>
              <w:rFonts w:ascii="Times New Roman" w:hAnsi="Times New Roman" w:cs="Times New Roman"/>
            </w:rPr>
            <w:t xml:space="preserve"> урядування та фінансов</w:t>
          </w:r>
          <w:r w:rsidR="00B03A2C">
            <w:rPr>
              <w:rFonts w:ascii="Times New Roman" w:hAnsi="Times New Roman" w:cs="Times New Roman"/>
            </w:rPr>
            <w:t>ої</w:t>
          </w:r>
          <w:r w:rsidR="001833BB" w:rsidRPr="001833BB">
            <w:rPr>
              <w:rFonts w:ascii="Times New Roman" w:hAnsi="Times New Roman" w:cs="Times New Roman"/>
            </w:rPr>
            <w:t>, академічн</w:t>
          </w:r>
          <w:r w:rsidR="00B03A2C">
            <w:rPr>
              <w:rFonts w:ascii="Times New Roman" w:hAnsi="Times New Roman" w:cs="Times New Roman"/>
            </w:rPr>
            <w:t>ої</w:t>
          </w:r>
          <w:r w:rsidR="001833BB" w:rsidRPr="001833BB">
            <w:rPr>
              <w:rFonts w:ascii="Times New Roman" w:hAnsi="Times New Roman" w:cs="Times New Roman"/>
            </w:rPr>
            <w:t>, кадров</w:t>
          </w:r>
          <w:r w:rsidR="00B03A2C">
            <w:rPr>
              <w:rFonts w:ascii="Times New Roman" w:hAnsi="Times New Roman" w:cs="Times New Roman"/>
            </w:rPr>
            <w:t>ої</w:t>
          </w:r>
          <w:r w:rsidR="001833BB" w:rsidRPr="001833BB">
            <w:rPr>
              <w:rFonts w:ascii="Times New Roman" w:hAnsi="Times New Roman" w:cs="Times New Roman"/>
            </w:rPr>
            <w:t xml:space="preserve"> й</w:t>
          </w:r>
          <w:r w:rsidR="00B03A2C">
            <w:rPr>
              <w:rFonts w:ascii="Times New Roman" w:hAnsi="Times New Roman" w:cs="Times New Roman"/>
            </w:rPr>
            <w:t xml:space="preserve"> </w:t>
          </w:r>
          <w:r w:rsidR="001833BB" w:rsidRPr="001833BB">
            <w:rPr>
              <w:rFonts w:ascii="Times New Roman" w:hAnsi="Times New Roman" w:cs="Times New Roman"/>
            </w:rPr>
            <w:t>організаційн</w:t>
          </w:r>
          <w:r w:rsidR="00B03A2C">
            <w:rPr>
              <w:rFonts w:ascii="Times New Roman" w:hAnsi="Times New Roman" w:cs="Times New Roman"/>
            </w:rPr>
            <w:t>ої</w:t>
          </w:r>
          <w:r w:rsidR="001833BB" w:rsidRPr="001833BB">
            <w:rPr>
              <w:rFonts w:ascii="Times New Roman" w:hAnsi="Times New Roman" w:cs="Times New Roman"/>
            </w:rPr>
            <w:t xml:space="preserve"> автономію закладів освіти. </w:t>
          </w:r>
        </w:p>
        <w:p w:rsidR="003A569E" w:rsidRDefault="003A569E" w:rsidP="00FB0669">
          <w:pPr>
            <w:tabs>
              <w:tab w:val="left" w:pos="851"/>
              <w:tab w:val="left" w:pos="8080"/>
            </w:tabs>
            <w:ind w:firstLine="567"/>
            <w:jc w:val="both"/>
            <w:rPr>
              <w:rFonts w:ascii="Times New Roman" w:hAnsi="Times New Roman" w:cs="Times New Roman"/>
            </w:rPr>
          </w:pPr>
        </w:p>
        <w:p w:rsidR="00E34DD9" w:rsidRPr="00372C76" w:rsidRDefault="00110FA6" w:rsidP="00FB0669">
          <w:pPr>
            <w:tabs>
              <w:tab w:val="left" w:pos="8080"/>
            </w:tabs>
            <w:ind w:firstLine="567"/>
            <w:jc w:val="center"/>
            <w:rPr>
              <w:rFonts w:ascii="Times New Roman" w:hAnsi="Times New Roman" w:cs="Times New Roman"/>
              <w:b/>
            </w:rPr>
          </w:pPr>
          <w:r w:rsidRPr="00372C76">
            <w:rPr>
              <w:rFonts w:ascii="Times New Roman" w:hAnsi="Times New Roman" w:cs="Times New Roman"/>
              <w:b/>
            </w:rPr>
            <w:t xml:space="preserve">3. </w:t>
          </w:r>
          <w:r w:rsidR="0085146B" w:rsidRPr="00372C76">
            <w:rPr>
              <w:rFonts w:ascii="Times New Roman" w:hAnsi="Times New Roman" w:cs="Times New Roman"/>
              <w:b/>
            </w:rPr>
            <w:t xml:space="preserve">Завдання Програми </w:t>
          </w:r>
        </w:p>
        <w:p w:rsidR="004001A8" w:rsidRPr="00372C76" w:rsidRDefault="004001A8" w:rsidP="00FB0669">
          <w:pPr>
            <w:widowControl/>
            <w:shd w:val="clear" w:color="auto" w:fill="FFFFFF"/>
            <w:tabs>
              <w:tab w:val="left" w:pos="993"/>
              <w:tab w:val="left" w:pos="1276"/>
              <w:tab w:val="left" w:pos="8080"/>
            </w:tabs>
            <w:ind w:firstLine="567"/>
            <w:jc w:val="both"/>
            <w:rPr>
              <w:rFonts w:ascii="Times New Roman" w:eastAsia="Times New Roman" w:hAnsi="Times New Roman" w:cs="Times New Roman"/>
              <w:color w:val="auto"/>
              <w:lang w:eastAsia="ru-RU" w:bidi="ar-SA"/>
            </w:rPr>
          </w:pPr>
          <w:r w:rsidRPr="00372C76">
            <w:rPr>
              <w:rFonts w:ascii="Times New Roman" w:eastAsia="Times New Roman" w:hAnsi="Times New Roman" w:cs="Times New Roman"/>
              <w:color w:val="auto"/>
              <w:lang w:eastAsia="ru-RU" w:bidi="ar-SA"/>
            </w:rPr>
            <w:t>Для досягнення мети програми необхідно виконати такі завдання, зокрема:</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hAnsi="Times New Roman" w:cs="Times New Roman"/>
            </w:rPr>
            <w:t xml:space="preserve">Впровадження </w:t>
          </w:r>
          <w:hyperlink r:id="rId8" w:history="1">
            <w:r w:rsidRPr="00372C76">
              <w:rPr>
                <w:rFonts w:ascii="Times New Roman" w:hAnsi="Times New Roman" w:cs="Times New Roman"/>
                <w:bdr w:val="none" w:sz="0" w:space="0" w:color="auto" w:frame="1"/>
                <w:shd w:val="clear" w:color="auto" w:fill="FFFFFF"/>
              </w:rPr>
              <w:t>Концепції безпеки закладів освіти</w:t>
            </w:r>
          </w:hyperlink>
          <w:r w:rsidR="004363A5">
            <w:rPr>
              <w:rFonts w:ascii="Times New Roman" w:hAnsi="Times New Roman" w:cs="Times New Roman"/>
              <w:shd w:val="clear" w:color="auto" w:fill="FFFFFF"/>
            </w:rPr>
            <w:t>,</w:t>
          </w:r>
          <w:r w:rsidRPr="00372C76">
            <w:rPr>
              <w:rFonts w:ascii="Times New Roman" w:hAnsi="Times New Roman" w:cs="Times New Roman"/>
              <w:shd w:val="clear" w:color="auto" w:fill="FFFFFF"/>
            </w:rPr>
            <w:t xml:space="preserve"> як комплексног</w:t>
          </w:r>
          <w:r w:rsidR="004363A5">
            <w:rPr>
              <w:rFonts w:ascii="Times New Roman" w:hAnsi="Times New Roman" w:cs="Times New Roman"/>
              <w:shd w:val="clear" w:color="auto" w:fill="FFFFFF"/>
            </w:rPr>
            <w:t>о стратегічного бачення з метою</w:t>
          </w:r>
          <w:r w:rsidRPr="00372C76">
            <w:rPr>
              <w:rFonts w:ascii="Times New Roman" w:hAnsi="Times New Roman" w:cs="Times New Roman"/>
              <w:shd w:val="clear" w:color="auto" w:fill="FFFFFF"/>
            </w:rPr>
            <w:t xml:space="preserve">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003A569E">
            <w:rPr>
              <w:rFonts w:ascii="Times New Roman" w:eastAsia="Times New Roman" w:hAnsi="Times New Roman" w:cs="Times New Roman"/>
              <w:lang w:eastAsia="ru-RU" w:bidi="ar-SA"/>
            </w:rPr>
            <w:t>.</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Модерніз</w:t>
          </w:r>
          <w:r w:rsidR="00865239" w:rsidRPr="00372C76">
            <w:rPr>
              <w:rFonts w:ascii="Times New Roman" w:eastAsia="Times New Roman" w:hAnsi="Times New Roman" w:cs="Times New Roman"/>
              <w:lang w:eastAsia="ru-RU" w:bidi="ar-SA"/>
            </w:rPr>
            <w:t>ація</w:t>
          </w:r>
          <w:r w:rsidRPr="00372C76">
            <w:rPr>
              <w:rFonts w:ascii="Times New Roman" w:eastAsia="Times New Roman" w:hAnsi="Times New Roman" w:cs="Times New Roman"/>
              <w:lang w:eastAsia="ru-RU" w:bidi="ar-SA"/>
            </w:rPr>
            <w:t xml:space="preserve"> систем</w:t>
          </w:r>
          <w:r w:rsidR="00865239" w:rsidRPr="00372C76">
            <w:rPr>
              <w:rFonts w:ascii="Times New Roman" w:eastAsia="Times New Roman" w:hAnsi="Times New Roman" w:cs="Times New Roman"/>
              <w:lang w:eastAsia="ru-RU" w:bidi="ar-SA"/>
            </w:rPr>
            <w:t>и</w:t>
          </w:r>
          <w:r w:rsidRPr="00372C76">
            <w:rPr>
              <w:rFonts w:ascii="Times New Roman" w:eastAsia="Times New Roman" w:hAnsi="Times New Roman" w:cs="Times New Roman"/>
              <w:lang w:eastAsia="ru-RU" w:bidi="ar-SA"/>
            </w:rPr>
            <w:t xml:space="preserve">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r w:rsidR="00B8286F" w:rsidRPr="00372C76">
            <w:rPr>
              <w:rFonts w:ascii="Times New Roman" w:eastAsia="Times New Roman" w:hAnsi="Times New Roman" w:cs="Times New Roman"/>
              <w:lang w:eastAsia="ru-RU" w:bidi="ar-SA"/>
            </w:rPr>
            <w:t xml:space="preserve"> </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Створення умов для реформ</w:t>
          </w:r>
          <w:r w:rsidR="003A569E">
            <w:rPr>
              <w:rFonts w:ascii="Times New Roman" w:eastAsia="Times New Roman" w:hAnsi="Times New Roman" w:cs="Times New Roman"/>
              <w:lang w:eastAsia="ru-RU" w:bidi="ar-SA"/>
            </w:rPr>
            <w:t>ування закладів освіти, зокрема</w:t>
          </w:r>
          <w:r w:rsidRPr="00372C76">
            <w:rPr>
              <w:rFonts w:ascii="Times New Roman" w:eastAsia="Times New Roman" w:hAnsi="Times New Roman" w:cs="Times New Roman"/>
              <w:lang w:eastAsia="ru-RU" w:bidi="ar-SA"/>
            </w:rPr>
            <w:t xml:space="preserve"> формування ефективної мережі закладів освіти,</w:t>
          </w:r>
          <w:r w:rsidRPr="00372C76">
            <w:rPr>
              <w:rFonts w:ascii="Times New Roman" w:hAnsi="Times New Roman" w:cs="Times New Roman"/>
            </w:rPr>
            <w:t xml:space="preserve"> </w:t>
          </w:r>
          <w:r w:rsidRPr="00372C76">
            <w:rPr>
              <w:rFonts w:ascii="Times New Roman" w:eastAsia="Times New Roman" w:hAnsi="Times New Roman" w:cs="Times New Roman"/>
              <w:lang w:eastAsia="ru-RU" w:bidi="ar-SA"/>
            </w:rPr>
            <w:t>відповідно до демографічної ситуації.</w:t>
          </w:r>
        </w:p>
        <w:p w:rsidR="002F3071" w:rsidRPr="00372C76" w:rsidRDefault="001B731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Покращення</w:t>
          </w:r>
          <w:r w:rsidR="00B8286F" w:rsidRPr="00372C76">
            <w:rPr>
              <w:rFonts w:ascii="Times New Roman" w:eastAsia="Times New Roman" w:hAnsi="Times New Roman" w:cs="Times New Roman"/>
              <w:lang w:eastAsia="ru-RU" w:bidi="ar-SA"/>
            </w:rPr>
            <w:t xml:space="preserve"> умов для здобуття освіти дітьми з особливими потребами шляхом розширення інклюзивного освітнього середовища, забезпечення якісного функціонуван</w:t>
          </w:r>
          <w:r w:rsidR="003A569E">
            <w:rPr>
              <w:rFonts w:ascii="Times New Roman" w:eastAsia="Times New Roman" w:hAnsi="Times New Roman" w:cs="Times New Roman"/>
              <w:lang w:eastAsia="ru-RU" w:bidi="ar-SA"/>
            </w:rPr>
            <w:t>ня інклюзивно-ресурсного центру.</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9538A7" w:rsidRPr="00372C76">
            <w:rPr>
              <w:rFonts w:ascii="Times New Roman" w:eastAsia="Times New Roman" w:hAnsi="Times New Roman" w:cs="Times New Roman"/>
              <w:lang w:eastAsia="ru-RU" w:bidi="ar-SA"/>
            </w:rPr>
            <w:t>абезпечення психологічної підтримки учасникам освітнього процесу з метою збереження їх ментального здоров’я</w:t>
          </w:r>
          <w:r w:rsidR="006A2EFD" w:rsidRPr="00372C76">
            <w:rPr>
              <w:rFonts w:ascii="Times New Roman" w:eastAsia="Times New Roman" w:hAnsi="Times New Roman" w:cs="Times New Roman"/>
              <w:lang w:eastAsia="ru-RU" w:bidi="ar-SA"/>
            </w:rPr>
            <w:t xml:space="preserve">, </w:t>
          </w:r>
          <w:r w:rsidR="00BA2F73" w:rsidRPr="00372C76">
            <w:rPr>
              <w:rFonts w:ascii="Times New Roman" w:eastAsia="Times New Roman" w:hAnsi="Times New Roman" w:cs="Times New Roman"/>
              <w:lang w:eastAsia="ru-RU" w:bidi="ar-SA"/>
            </w:rPr>
            <w:t xml:space="preserve">забезпечення психологічної підтримки дитини у </w:t>
          </w:r>
          <w:r w:rsidR="006A2EFD" w:rsidRPr="00372C76">
            <w:rPr>
              <w:rFonts w:ascii="Times New Roman" w:eastAsia="Times New Roman" w:hAnsi="Times New Roman" w:cs="Times New Roman"/>
              <w:lang w:eastAsia="ru-RU" w:bidi="ar-SA"/>
            </w:rPr>
            <w:t xml:space="preserve">становленні </w:t>
          </w:r>
          <w:r w:rsidR="00BA2F73" w:rsidRPr="00372C76">
            <w:rPr>
              <w:rFonts w:ascii="Times New Roman" w:eastAsia="Times New Roman" w:hAnsi="Times New Roman" w:cs="Times New Roman"/>
              <w:lang w:eastAsia="ru-RU" w:bidi="ar-SA"/>
            </w:rPr>
            <w:t xml:space="preserve">її </w:t>
          </w:r>
          <w:r w:rsidR="006A2EFD" w:rsidRPr="00372C76">
            <w:rPr>
              <w:rFonts w:ascii="Times New Roman" w:eastAsia="Times New Roman" w:hAnsi="Times New Roman" w:cs="Times New Roman"/>
              <w:lang w:eastAsia="ru-RU" w:bidi="ar-SA"/>
            </w:rPr>
            <w:t>особис</w:t>
          </w:r>
          <w:r w:rsidR="00BA2F73" w:rsidRPr="00372C76">
            <w:rPr>
              <w:rFonts w:ascii="Times New Roman" w:eastAsia="Times New Roman" w:hAnsi="Times New Roman" w:cs="Times New Roman"/>
              <w:lang w:eastAsia="ru-RU" w:bidi="ar-SA"/>
            </w:rPr>
            <w:t xml:space="preserve">тості </w:t>
          </w:r>
          <w:r w:rsidR="006A2EFD" w:rsidRPr="00372C76">
            <w:rPr>
              <w:rFonts w:ascii="Times New Roman" w:eastAsia="Times New Roman" w:hAnsi="Times New Roman" w:cs="Times New Roman"/>
              <w:lang w:eastAsia="ru-RU" w:bidi="ar-SA"/>
            </w:rPr>
            <w:t>, соціалі</w:t>
          </w:r>
          <w:r w:rsidR="003A569E">
            <w:rPr>
              <w:rFonts w:ascii="Times New Roman" w:eastAsia="Times New Roman" w:hAnsi="Times New Roman" w:cs="Times New Roman"/>
              <w:lang w:eastAsia="ru-RU" w:bidi="ar-SA"/>
            </w:rPr>
            <w:t>зації, життєвому самовизначенні.</w:t>
          </w:r>
        </w:p>
        <w:p w:rsidR="002F3071" w:rsidRPr="00372C76" w:rsidRDefault="006A2EFD"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Забезпечення</w:t>
          </w:r>
          <w:r w:rsidR="00C36F22" w:rsidRPr="00372C76">
            <w:rPr>
              <w:rFonts w:ascii="Times New Roman" w:hAnsi="Times New Roman" w:cs="Times New Roman"/>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C36F22" w:rsidRPr="00372C76">
            <w:rPr>
              <w:rFonts w:ascii="Times New Roman" w:eastAsia="Times New Roman" w:hAnsi="Times New Roman" w:cs="Times New Roman"/>
              <w:lang w:eastAsia="ru-RU" w:bidi="ar-SA"/>
            </w:rPr>
            <w:t xml:space="preserve"> через робо</w:t>
          </w:r>
          <w:r w:rsidR="003A569E">
            <w:rPr>
              <w:rFonts w:ascii="Times New Roman" w:eastAsia="Times New Roman" w:hAnsi="Times New Roman" w:cs="Times New Roman"/>
              <w:lang w:eastAsia="ru-RU" w:bidi="ar-SA"/>
            </w:rPr>
            <w:t xml:space="preserve">ту у МАН, участі в олімпіадах, </w:t>
          </w:r>
          <w:r w:rsidR="00C36F22" w:rsidRPr="00372C76">
            <w:rPr>
              <w:rFonts w:ascii="Times New Roman" w:eastAsia="Times New Roman" w:hAnsi="Times New Roman" w:cs="Times New Roman"/>
              <w:lang w:eastAsia="ru-RU" w:bidi="ar-SA"/>
            </w:rPr>
            <w:t xml:space="preserve">конкурсах, змаганнях, </w:t>
          </w:r>
          <w:r w:rsidRPr="00372C76">
            <w:rPr>
              <w:rFonts w:ascii="Times New Roman" w:eastAsia="Times New Roman" w:hAnsi="Times New Roman" w:cs="Times New Roman"/>
              <w:lang w:eastAsia="ru-RU" w:bidi="ar-SA"/>
            </w:rPr>
            <w:t>тощо.</w:t>
          </w:r>
        </w:p>
        <w:p w:rsidR="00C36F22"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w:t>
          </w:r>
          <w:r w:rsidR="003A569E">
            <w:rPr>
              <w:rFonts w:ascii="Times New Roman" w:eastAsia="Times New Roman" w:hAnsi="Times New Roman" w:cs="Times New Roman"/>
              <w:lang w:eastAsia="ru-RU"/>
            </w:rPr>
            <w:t>оярської територіальної громади.</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B8286F" w:rsidRPr="00372C76">
            <w:rPr>
              <w:rFonts w:ascii="Times New Roman" w:eastAsia="Times New Roman" w:hAnsi="Times New Roman" w:cs="Times New Roman"/>
              <w:lang w:eastAsia="ru-RU" w:bidi="ar-SA"/>
            </w:rPr>
            <w:t>міцнення навчально-методичної та матеріально-технічної бази закладів освіти</w:t>
          </w:r>
          <w:r w:rsidRPr="00372C76">
            <w:rPr>
              <w:rFonts w:ascii="Times New Roman" w:eastAsia="Times New Roman" w:hAnsi="Times New Roman" w:cs="Times New Roman"/>
              <w:lang w:eastAsia="ru-RU" w:bidi="ar-SA"/>
            </w:rPr>
            <w:t xml:space="preserve">, </w:t>
          </w:r>
          <w:r w:rsidR="00B8286F" w:rsidRPr="00372C76">
            <w:rPr>
              <w:rFonts w:ascii="Times New Roman" w:eastAsia="Times New Roman" w:hAnsi="Times New Roman" w:cs="Times New Roman"/>
              <w:lang w:eastAsia="ru-RU" w:bidi="ar-SA"/>
            </w:rPr>
            <w:t>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w:t>
          </w:r>
          <w:r w:rsidR="00B8286F" w:rsidRPr="00372C76">
            <w:rPr>
              <w:rFonts w:ascii="Times New Roman" w:hAnsi="Times New Roman" w:cs="Times New Roman"/>
            </w:rPr>
            <w:t xml:space="preserve"> STEM-лабораторії</w:t>
          </w:r>
          <w:r w:rsidR="003A569E">
            <w:rPr>
              <w:rFonts w:ascii="Times New Roman" w:eastAsia="Times New Roman" w:hAnsi="Times New Roman" w:cs="Times New Roman"/>
              <w:lang w:eastAsia="ru-RU" w:bidi="ar-SA"/>
            </w:rPr>
            <w:t>.</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lastRenderedPageBreak/>
            <w:t>Цифрова трансформація системи освіти</w:t>
          </w:r>
          <w:r w:rsidRPr="00372C76">
            <w:rPr>
              <w:rFonts w:ascii="Times New Roman" w:eastAsia="Times New Roman" w:hAnsi="Times New Roman" w:cs="Times New Roman"/>
              <w:b/>
              <w:bCs/>
              <w:lang w:eastAsia="ru-RU"/>
            </w:rPr>
            <w:t xml:space="preserve"> </w:t>
          </w:r>
          <w:r w:rsidRPr="00372C76">
            <w:rPr>
              <w:rFonts w:ascii="Times New Roman" w:eastAsia="Times New Roman" w:hAnsi="Times New Roman" w:cs="Times New Roman"/>
              <w:lang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85146B"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У</w:t>
          </w:r>
          <w:r w:rsidR="00865239" w:rsidRPr="00372C76">
            <w:rPr>
              <w:rFonts w:ascii="Times New Roman" w:eastAsia="Times New Roman" w:hAnsi="Times New Roman" w:cs="Times New Roman"/>
              <w:lang w:eastAsia="ru-RU" w:bidi="ar-SA"/>
            </w:rPr>
            <w:t>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w:t>
          </w:r>
          <w:r w:rsidR="003A569E">
            <w:rPr>
              <w:rFonts w:ascii="Times New Roman" w:eastAsia="Times New Roman" w:hAnsi="Times New Roman" w:cs="Times New Roman"/>
              <w:lang w:eastAsia="ru-RU" w:bidi="ar-SA"/>
            </w:rPr>
            <w:t xml:space="preserve"> ранньої громадянської зрілості.</w:t>
          </w:r>
        </w:p>
        <w:p w:rsidR="0085146B" w:rsidRPr="00372C76" w:rsidRDefault="0085146B" w:rsidP="003A569E">
          <w:pPr>
            <w:pStyle w:val="af0"/>
            <w:shd w:val="clear" w:color="auto" w:fill="FFFFFF"/>
            <w:tabs>
              <w:tab w:val="left" w:pos="993"/>
              <w:tab w:val="left" w:pos="1276"/>
            </w:tabs>
            <w:ind w:left="0" w:firstLine="567"/>
            <w:jc w:val="both"/>
            <w:rPr>
              <w:rFonts w:ascii="Times New Roman" w:eastAsia="Times New Roman" w:hAnsi="Times New Roman" w:cs="Times New Roman"/>
              <w:lang w:eastAsia="ru-RU" w:bidi="ar-SA"/>
            </w:rPr>
          </w:pPr>
        </w:p>
        <w:p w:rsidR="0085146B" w:rsidRPr="00372C76" w:rsidRDefault="0085146B" w:rsidP="003A569E">
          <w:pPr>
            <w:shd w:val="clear" w:color="auto" w:fill="FFFFFF"/>
            <w:ind w:firstLine="567"/>
            <w:jc w:val="center"/>
            <w:rPr>
              <w:rFonts w:ascii="Times New Roman" w:eastAsia="Times New Roman" w:hAnsi="Times New Roman" w:cs="Times New Roman"/>
              <w:b/>
              <w:bCs/>
              <w:lang w:eastAsia="ru-RU" w:bidi="ar-SA"/>
            </w:rPr>
          </w:pPr>
          <w:r w:rsidRPr="00372C76">
            <w:rPr>
              <w:rFonts w:ascii="Times New Roman" w:hAnsi="Times New Roman" w:cs="Times New Roman"/>
              <w:b/>
              <w:bCs/>
            </w:rPr>
            <w:t xml:space="preserve">4. Перелік завдань (напрямів) і заходів Програми </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Для досягнення мети та виконання завдань, визначених у Програмі, розроблено систему взаємопов'язаних завдань і заходів, спрямованих на розбудову якісної, ефективної та доступної для кожного системи освіти Боярської міської територіальної громади. Розкрито завдання та заходи щодо удосконалення розвитку освітньої галузі, наголошено на рівних можливостях для здобуття якісної освіти, підкреслено необхідність застосування інноваційних та інформаційних технологій.</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Сформовано вимоги до сучасного управління освітою, вказано на необхідність та шляхи удосконалення роботи педагогічних кадрів, які б були спроможні працювати над підвищенням якості освіти.</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Напрями діяльності Програми містять перелік конкретних заходів, спрямованих на виконання завдань Програми, з визначенням виконавців, строків виконання з розбивкою за роками, джерел фінансування кожного із за</w:t>
          </w:r>
          <w:r w:rsidR="004363A5">
            <w:rPr>
              <w:rFonts w:ascii="Times New Roman" w:eastAsia="Times New Roman" w:hAnsi="Times New Roman" w:cs="Times New Roman"/>
            </w:rPr>
            <w:t>ходів та очікуваних результатів.</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Програма базується на сучасних теоретичних положеннях та концепціях сучасної педагогіки, в її основі - визнання пріоритетної ролі</w:t>
          </w:r>
          <w:r w:rsidRPr="0085146B">
            <w:rPr>
              <w:rFonts w:ascii="Times New Roman" w:eastAsia="Times New Roman" w:hAnsi="Times New Roman" w:cs="Times New Roman"/>
              <w:color w:val="040C28"/>
            </w:rPr>
            <w:t>,</w:t>
          </w:r>
          <w:r w:rsidRPr="0085146B">
            <w:rPr>
              <w:rFonts w:ascii="Times New Roman" w:eastAsia="Times New Roman" w:hAnsi="Times New Roman" w:cs="Times New Roman"/>
              <w:color w:val="202124"/>
              <w:shd w:val="clear" w:color="auto" w:fill="FFFFFF"/>
            </w:rPr>
            <w:t> </w:t>
          </w:r>
          <w:r w:rsidRPr="0085146B">
            <w:rPr>
              <w:rFonts w:ascii="Times New Roman" w:eastAsia="Times New Roman" w:hAnsi="Times New Roman" w:cs="Times New Roman"/>
            </w:rPr>
            <w:t>особистості та забезпечення її індив</w:t>
          </w:r>
          <w:r w:rsidR="003A569E">
            <w:rPr>
              <w:rFonts w:ascii="Times New Roman" w:eastAsia="Times New Roman" w:hAnsi="Times New Roman" w:cs="Times New Roman"/>
            </w:rPr>
            <w:t>ідуальних освітніх потреб,</w:t>
          </w:r>
          <w:r w:rsidRPr="0085146B">
            <w:rPr>
              <w:rFonts w:ascii="Times New Roman" w:eastAsia="Times New Roman" w:hAnsi="Times New Roman" w:cs="Times New Roman"/>
              <w:color w:val="202124"/>
              <w:shd w:val="clear" w:color="auto" w:fill="FFFFFF"/>
            </w:rPr>
            <w:t xml:space="preserve"> демократичне, рівноправне і гуманне спілкування</w:t>
          </w:r>
          <w:r w:rsidRPr="0085146B">
            <w:rPr>
              <w:rFonts w:ascii="Times New Roman" w:eastAsia="Times New Roman" w:hAnsi="Times New Roman" w:cs="Times New Roman"/>
              <w:color w:val="040C28"/>
            </w:rPr>
            <w:t xml:space="preserve"> на засадах співробітництва та партнерства учасників освітнього процесу.</w:t>
          </w:r>
        </w:p>
        <w:p w:rsidR="0085146B" w:rsidRPr="0085146B" w:rsidRDefault="0085146B" w:rsidP="0085146B">
          <w:pPr>
            <w:ind w:firstLine="580"/>
            <w:jc w:val="both"/>
            <w:rPr>
              <w:rFonts w:ascii="Times New Roman" w:eastAsia="Times New Roman" w:hAnsi="Times New Roman" w:cs="Times New Roman"/>
            </w:rPr>
          </w:pPr>
          <w:r w:rsidRPr="00372C76">
            <w:rPr>
              <w:rFonts w:ascii="Times New Roman" w:eastAsia="Times New Roman" w:hAnsi="Times New Roman" w:cs="Times New Roman"/>
            </w:rPr>
            <w:t>Управління</w:t>
          </w:r>
          <w:r w:rsidRPr="0085146B">
            <w:rPr>
              <w:rFonts w:ascii="Times New Roman" w:eastAsia="Times New Roman" w:hAnsi="Times New Roman" w:cs="Times New Roman"/>
            </w:rPr>
            <w:t xml:space="preserve"> освіти та заклади освіти мають право укладати угоди про співробітництво з органами управління освітою та закладами освіти </w:t>
          </w:r>
          <w:r w:rsidRPr="00372C76">
            <w:rPr>
              <w:rFonts w:ascii="Times New Roman" w:eastAsia="Times New Roman" w:hAnsi="Times New Roman" w:cs="Times New Roman"/>
            </w:rPr>
            <w:t xml:space="preserve">області, України, </w:t>
          </w:r>
          <w:r w:rsidRPr="0085146B">
            <w:rPr>
              <w:rFonts w:ascii="Times New Roman" w:eastAsia="Times New Roman" w:hAnsi="Times New Roman" w:cs="Times New Roman"/>
            </w:rPr>
            <w:t>зарубіжних країн, міжнародними організаціями, фондами у встановленому законодавством порядку.</w:t>
          </w:r>
        </w:p>
        <w:p w:rsidR="00E34DD9" w:rsidRDefault="0085146B" w:rsidP="00E57C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Особливістю Програми є раціональне і ефективне використання бюджетних коштів, а також залучення інших асигнувань.</w:t>
          </w:r>
        </w:p>
        <w:p w:rsidR="00E57C6B" w:rsidRDefault="00E57C6B" w:rsidP="00ED287E">
          <w:pPr>
            <w:tabs>
              <w:tab w:val="left" w:pos="851"/>
            </w:tabs>
            <w:ind w:firstLine="580"/>
            <w:jc w:val="both"/>
            <w:rPr>
              <w:rFonts w:ascii="Times New Roman" w:eastAsia="Times New Roman" w:hAnsi="Times New Roman" w:cs="Times New Roman"/>
            </w:rPr>
          </w:pPr>
          <w:r w:rsidRPr="00E57C6B">
            <w:rPr>
              <w:rFonts w:ascii="Times New Roman" w:eastAsia="Times New Roman" w:hAnsi="Times New Roman" w:cs="Times New Roman"/>
            </w:rPr>
            <w:t>Досягнення мети і цілей Програми забезпечується впровадженням заходів/проєктів за напрямами (сферами діяльності), кожен з яких містить обов’язкові складові, що відповідають цілям Програми</w:t>
          </w:r>
          <w:r w:rsidR="004363A5">
            <w:rPr>
              <w:rFonts w:ascii="Times New Roman" w:eastAsia="Times New Roman" w:hAnsi="Times New Roman" w:cs="Times New Roman"/>
            </w:rPr>
            <w:t>.</w:t>
          </w:r>
        </w:p>
        <w:p w:rsidR="00ED287E" w:rsidRDefault="00ED287E" w:rsidP="00ED287E">
          <w:pPr>
            <w:tabs>
              <w:tab w:val="left" w:pos="851"/>
            </w:tabs>
            <w:ind w:firstLine="580"/>
            <w:jc w:val="both"/>
            <w:rPr>
              <w:rFonts w:ascii="Times New Roman" w:eastAsia="Times New Roman" w:hAnsi="Times New Roman" w:cs="Times New Roman"/>
            </w:rPr>
          </w:pP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Управління освітою</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ефективного управління якістю освіти</w:t>
          </w:r>
          <w:r w:rsidR="00ED287E">
            <w:rPr>
              <w:rFonts w:ascii="Times New Roman" w:hAnsi="Times New Roman" w:cs="Times New Roman"/>
              <w:bCs/>
            </w:rPr>
            <w:t>;</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оновлення змісту освіти та державних стандартів освіти потребують зміни підходів до організації освітнього процесу;</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активізації робота закладів та установ освіти з розвитку внутрішньої системи забезпеч</w:t>
          </w:r>
          <w:r w:rsidR="00ED287E">
            <w:rPr>
              <w:rFonts w:ascii="Times New Roman" w:hAnsi="Times New Roman" w:cs="Times New Roman"/>
              <w:bCs/>
            </w:rPr>
            <w:t>ення якості освіти; самоаналізу.</w:t>
          </w: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Кадрове забезпечення. Професійний ро</w:t>
          </w:r>
          <w:r w:rsidR="00ED287E">
            <w:rPr>
              <w:rFonts w:ascii="Times New Roman" w:hAnsi="Times New Roman" w:cs="Times New Roman"/>
              <w:b/>
            </w:rPr>
            <w:t>звиток педагогічних працівників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статус учителя в суспільстві потребує посиленої уваги до мотивування педагогів та стимулювання їхньої діяльності на місцевому рівні;</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провадження інноваційної освітньої діяльності</w:t>
          </w:r>
          <w:r w:rsidR="00ED287E">
            <w:rPr>
              <w:rFonts w:ascii="Times New Roman" w:hAnsi="Times New Roman" w:cs="Times New Roman"/>
              <w:bCs/>
            </w:rPr>
            <w:t>.</w:t>
          </w:r>
        </w:p>
        <w:p w:rsidR="005B26D9" w:rsidRPr="00372C76" w:rsidRDefault="005A1C02"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 xml:space="preserve">Безпечне освітнє </w:t>
          </w:r>
          <w:r w:rsidR="005B26D9" w:rsidRPr="00372C76">
            <w:rPr>
              <w:rFonts w:ascii="Times New Roman" w:hAnsi="Times New Roman" w:cs="Times New Roman"/>
              <w:b/>
            </w:rPr>
            <w:t>середовищ</w:t>
          </w:r>
          <w:r w:rsidR="004E627B">
            <w:rPr>
              <w:rFonts w:ascii="Times New Roman" w:hAnsi="Times New Roman" w:cs="Times New Roman"/>
              <w:b/>
            </w:rPr>
            <w:t>е</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спорудами цивільного захисту закладів освіти, автоматичною системою протипожежного захисту, системою оповіщення,</w:t>
          </w:r>
          <w:r w:rsidR="004E627B">
            <w:rPr>
              <w:rFonts w:ascii="Times New Roman" w:hAnsi="Times New Roman" w:cs="Times New Roman"/>
              <w:bCs/>
            </w:rPr>
            <w:t xml:space="preserve"> </w:t>
          </w:r>
          <w:r w:rsidRPr="00372C76">
            <w:rPr>
              <w:rFonts w:ascii="Times New Roman" w:hAnsi="Times New Roman" w:cs="Times New Roman"/>
              <w:bCs/>
            </w:rPr>
            <w:t>тощо;</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створення безпечних та комфортних умов для всебічного розвитку особистості через розширення здоров'язбережувального простору;</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lastRenderedPageBreak/>
            <w:t>профілактика булінгу (цькування) та вчасного і правильного реагування на його</w:t>
          </w:r>
          <w:r w:rsidR="00ED287E">
            <w:rPr>
              <w:rFonts w:ascii="Times New Roman" w:hAnsi="Times New Roman" w:cs="Times New Roman"/>
              <w:bCs/>
            </w:rPr>
            <w:t xml:space="preserve"> прояви в освітньому середовищі.</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Безпечне харчування</w:t>
          </w:r>
        </w:p>
        <w:p w:rsidR="005B26D9" w:rsidRPr="00372C76" w:rsidRDefault="004E627B"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Запровадження</w:t>
          </w:r>
          <w:r w:rsidR="005B26D9" w:rsidRPr="00372C76">
            <w:rPr>
              <w:rFonts w:ascii="Times New Roman" w:hAnsi="Times New Roman" w:cs="Times New Roman"/>
              <w:bCs/>
            </w:rPr>
            <w:t xml:space="preserve"> на харчоблоках закладів освіти постійно діючих процедур, заснованих на принципах системи НАССР. </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осучаснення та оновлення технологічного обладнання, устаткування та ремонт приміщень, де здійснюється харчування дітей;</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якісним харчуванням вихованців та учнів пільгових категорій відп</w:t>
          </w:r>
          <w:r w:rsidR="00ED287E">
            <w:rPr>
              <w:rFonts w:ascii="Times New Roman" w:hAnsi="Times New Roman" w:cs="Times New Roman"/>
              <w:bCs/>
            </w:rPr>
            <w:t>овідно до законодавства України.</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Інклюзивна освіта</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 xml:space="preserve">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 </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безперешкодний доступ до закладів освіти осіб з особливими освітніми потребами та маломобільних груп населення;</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rPr>
            <w:t>забезпечення функціонування інклюзивно-ресурсного центру.</w:t>
          </w:r>
        </w:p>
        <w:p w:rsidR="005B26D9" w:rsidRPr="00372C76" w:rsidRDefault="00ED287E"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Дошкільна освіта</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стовідсоткове охоплення різними формами дошкільної освіти дітей віком від 3 до 6 (7) років.</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реалізація завдань Базового компонента дошкільної освіти, створення суч</w:t>
          </w:r>
          <w:r w:rsidR="00ED287E">
            <w:rPr>
              <w:rFonts w:ascii="Times New Roman" w:hAnsi="Times New Roman" w:cs="Times New Roman"/>
              <w:spacing w:val="6"/>
            </w:rPr>
            <w:t>асного розвивального середовища,</w:t>
          </w:r>
          <w:r w:rsidRPr="00372C76">
            <w:rPr>
              <w:rFonts w:ascii="Times New Roman" w:hAnsi="Times New Roman" w:cs="Times New Roman"/>
              <w:spacing w:val="6"/>
            </w:rPr>
            <w:t xml:space="preserve">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 xml:space="preserve">забезпечення наступності освіти й налагодження тісної співпраці між дитсадком і школою, що набуває особливого значення в умовах освітньої </w:t>
          </w:r>
          <w:r w:rsidR="00ED287E">
            <w:rPr>
              <w:rFonts w:ascii="Times New Roman" w:hAnsi="Times New Roman" w:cs="Times New Roman"/>
              <w:spacing w:val="6"/>
            </w:rPr>
            <w:t>реформи «Нова українська школа».</w:t>
          </w:r>
        </w:p>
        <w:p w:rsidR="005B26D9" w:rsidRPr="00372C76" w:rsidRDefault="00485F30"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spacing w:val="6"/>
            </w:rPr>
            <w:t>Повна загальна середня освіта</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удосконалення мережі закладів освіти міської територіальної громади;</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допрофільна підготовка та профільне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Учнівське самоврядування, підтримка реалізації проєктів учнівського самоврядування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Забезпечення якісного функціонування бібліотечних фондів.</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Професійна орієнтація учнівської молоді</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 xml:space="preserve">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 </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застосування сучасних інноваційних технологій у профорієнтаційній роботі;</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Поз</w:t>
          </w:r>
          <w:r w:rsidR="00485F30">
            <w:rPr>
              <w:rFonts w:ascii="Times New Roman" w:hAnsi="Times New Roman" w:cs="Times New Roman"/>
              <w:b/>
            </w:rPr>
            <w:t>ашкільна освіта. Виховна робота</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збільшення</w:t>
          </w:r>
          <w:r w:rsidRPr="00372C76">
            <w:rPr>
              <w:rFonts w:ascii="Times New Roman" w:hAnsi="Times New Roman" w:cs="Times New Roman"/>
              <w:b/>
              <w:i/>
            </w:rPr>
            <w:t xml:space="preserve"> </w:t>
          </w:r>
          <w:r w:rsidRPr="00372C76">
            <w:rPr>
              <w:rFonts w:ascii="Times New Roman" w:hAnsi="Times New Roman" w:cs="Times New Roman"/>
            </w:rPr>
            <w:t>охоплення учнів ЗЗСО позашкільною  освітою;</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залучення до гурткової роботи дітей соціально вразливих категорій населення, сприяння їх всебічному розвитку та соціалізації;</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організація цін</w:t>
          </w:r>
          <w:r w:rsidR="004E627B">
            <w:rPr>
              <w:rFonts w:ascii="Times New Roman" w:hAnsi="Times New Roman" w:cs="Times New Roman"/>
            </w:rPr>
            <w:t>н</w:t>
          </w:r>
          <w:r w:rsidRPr="00372C76">
            <w:rPr>
              <w:rFonts w:ascii="Times New Roman" w:hAnsi="Times New Roman" w:cs="Times New Roman"/>
            </w:rPr>
            <w:t>існо орієнтованого вих</w:t>
          </w:r>
          <w:r w:rsidR="00043F94">
            <w:rPr>
              <w:rFonts w:ascii="Times New Roman" w:hAnsi="Times New Roman" w:cs="Times New Roman"/>
            </w:rPr>
            <w:t>овного простору.</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На</w:t>
          </w:r>
          <w:r w:rsidR="00043F94">
            <w:rPr>
              <w:rFonts w:ascii="Times New Roman" w:hAnsi="Times New Roman" w:cs="Times New Roman"/>
              <w:b/>
            </w:rPr>
            <w:t>ціонально-патріотичне виховання</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реалізація Стратегії національно-патріотичного виховання дітей та молоді, урізноманітнення форм і методів національно-патріотичного виховання</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pStyle w:val="af0"/>
            <w:numPr>
              <w:ilvl w:val="0"/>
              <w:numId w:val="19"/>
            </w:numPr>
            <w:tabs>
              <w:tab w:val="left" w:pos="851"/>
            </w:tabs>
            <w:ind w:left="0" w:firstLine="580"/>
            <w:jc w:val="both"/>
            <w:rPr>
              <w:rFonts w:ascii="Times New Roman" w:hAnsi="Times New Roman" w:cs="Times New Roman"/>
            </w:rPr>
          </w:pPr>
          <w:r>
            <w:rPr>
              <w:rFonts w:ascii="Times New Roman" w:hAnsi="Times New Roman" w:cs="Times New Roman"/>
            </w:rPr>
            <w:t xml:space="preserve">удосконалення </w:t>
          </w:r>
          <w:r w:rsidR="005B26D9" w:rsidRPr="00372C76">
            <w:rPr>
              <w:rFonts w:ascii="Times New Roman" w:hAnsi="Times New Roman" w:cs="Times New Roman"/>
            </w:rPr>
            <w:t>системи виховання відповідальних громадян із патріотичним і гуманістичним світоглядом в рамках дошкільної, шкільної та позашкільної освіти;</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розширення мережі гуртків націон</w:t>
          </w:r>
          <w:r w:rsidR="00043F94">
            <w:rPr>
              <w:rFonts w:ascii="Times New Roman" w:hAnsi="Times New Roman" w:cs="Times New Roman"/>
            </w:rPr>
            <w:t>ально-патріотичного спрямування.</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lastRenderedPageBreak/>
            <w:t xml:space="preserve">Підтримка </w:t>
          </w:r>
          <w:r w:rsidR="00043F94">
            <w:rPr>
              <w:rFonts w:ascii="Times New Roman" w:hAnsi="Times New Roman" w:cs="Times New Roman"/>
              <w:b/>
            </w:rPr>
            <w:t>обдарованої  учнівської  молоді</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пошук та підтримка  обдарованої учнівської молоді, створення умов для її розвитку.</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проведення територіальних етапів тематичних змагань і конкурсів.</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rPr>
            <w:t>Психологічна служба</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закладів освіти фахівцями психологічної служби;</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фінансування навчальних  і тренінгових програм і  веб ресурсів, необхідних для ефективної роботи фахівців психологічної служби</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rPr>
          </w:pPr>
          <w:r>
            <w:rPr>
              <w:rFonts w:ascii="Times New Roman" w:hAnsi="Times New Roman" w:cs="Times New Roman"/>
              <w:b/>
            </w:rPr>
            <w:t>Цифровізація освіти</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w:t>
          </w:r>
          <w:r w:rsidR="00043F94">
            <w:rPr>
              <w:rFonts w:ascii="Times New Roman" w:hAnsi="Times New Roman" w:cs="Times New Roman"/>
              <w:bCs/>
            </w:rPr>
            <w:t xml:space="preserve">ення безперебійним Інтернетом (PON) </w:t>
          </w:r>
          <w:r w:rsidRPr="00372C76">
            <w:rPr>
              <w:rFonts w:ascii="Times New Roman" w:hAnsi="Times New Roman" w:cs="Times New Roman"/>
              <w:bCs/>
            </w:rPr>
            <w:t>закладів освіти ,для оптимізації освітнього пр</w:t>
          </w:r>
          <w:r w:rsidR="00043F94">
            <w:rPr>
              <w:rFonts w:ascii="Times New Roman" w:hAnsi="Times New Roman" w:cs="Times New Roman"/>
              <w:bCs/>
            </w:rPr>
            <w:t>оцесу  і  роботи в системі ІСУО;</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 xml:space="preserve"> ведення сайтів, поданням звітності, запрова</w:t>
          </w:r>
          <w:r w:rsidR="00043F94">
            <w:rPr>
              <w:rFonts w:ascii="Times New Roman" w:hAnsi="Times New Roman" w:cs="Times New Roman"/>
              <w:bCs/>
            </w:rPr>
            <w:t>дженням електронного меню тощо.</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Ма</w:t>
          </w:r>
          <w:r w:rsidR="005A1C02">
            <w:rPr>
              <w:rFonts w:ascii="Times New Roman" w:hAnsi="Times New Roman" w:cs="Times New Roman"/>
              <w:b/>
            </w:rPr>
            <w:t>теріально-технічне забезпечення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закладів освіт</w:t>
          </w:r>
          <w:r w:rsidR="00043F94">
            <w:rPr>
              <w:rFonts w:ascii="Times New Roman" w:hAnsi="Times New Roman" w:cs="Times New Roman"/>
            </w:rPr>
            <w:t xml:space="preserve">и сучасною мультимедійною, комп’ютерною технікою, </w:t>
          </w:r>
          <w:r w:rsidRPr="00372C76">
            <w:rPr>
              <w:rFonts w:ascii="Times New Roman" w:hAnsi="Times New Roman" w:cs="Times New Roman"/>
            </w:rPr>
            <w:t>ресурсне забезпечення дистанційного навчання, оновлення меблів, створення сучасних STEM-лабораторій, о</w:t>
          </w:r>
          <w:r w:rsidR="00043F94">
            <w:rPr>
              <w:rFonts w:ascii="Times New Roman" w:hAnsi="Times New Roman" w:cs="Times New Roman"/>
            </w:rPr>
            <w:t>бладнання інформаційних центрів;</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оснащення сучасним обладнанням навчальних предметних кабінетів і лабо</w:t>
          </w:r>
          <w:r w:rsidR="00043F94">
            <w:rPr>
              <w:rFonts w:ascii="Times New Roman" w:hAnsi="Times New Roman" w:cs="Times New Roman"/>
            </w:rPr>
            <w:t>раторій;</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осучаснення та модернізації ігрові та спортивні майданчики;</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оновлення матеріально-технічного забезпечення навчальних кабінетів відповідно до Концепції «Нова українська школа»; </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облаштування приміщень закладів освіти сучасними системами протипожежної сигналізації та засобами пожежогасіння;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 облаштування споруд цивільного захисту(бомбосховищ, укриттів, тощо).</w:t>
          </w:r>
        </w:p>
        <w:p w:rsidR="00043F94" w:rsidRDefault="00043F94" w:rsidP="004E627B">
          <w:pPr>
            <w:ind w:left="450"/>
            <w:jc w:val="both"/>
            <w:rPr>
              <w:rFonts w:ascii="Times New Roman" w:hAnsi="Times New Roman" w:cs="Times New Roman"/>
              <w:b/>
            </w:rPr>
          </w:pPr>
        </w:p>
        <w:p w:rsidR="00E34DD9" w:rsidRPr="00372C76" w:rsidRDefault="00110FA6" w:rsidP="00043F94">
          <w:pPr>
            <w:ind w:firstLine="567"/>
            <w:jc w:val="both"/>
            <w:rPr>
              <w:rFonts w:ascii="Times New Roman" w:hAnsi="Times New Roman" w:cs="Times New Roman"/>
              <w:b/>
            </w:rPr>
          </w:pPr>
          <w:r w:rsidRPr="00372C76">
            <w:rPr>
              <w:rFonts w:ascii="Times New Roman" w:hAnsi="Times New Roman" w:cs="Times New Roman"/>
              <w:b/>
            </w:rPr>
            <w:t xml:space="preserve">4. </w:t>
          </w:r>
          <w:r w:rsidR="00E34DD9" w:rsidRPr="00372C76">
            <w:rPr>
              <w:rFonts w:ascii="Times New Roman" w:hAnsi="Times New Roman" w:cs="Times New Roman"/>
              <w:b/>
            </w:rPr>
            <w:t xml:space="preserve">Очікувані результати та </w:t>
          </w:r>
          <w:r w:rsidR="005A1C02">
            <w:rPr>
              <w:rFonts w:ascii="Times New Roman" w:hAnsi="Times New Roman" w:cs="Times New Roman"/>
              <w:b/>
            </w:rPr>
            <w:t>ефективність виконання Програми</w:t>
          </w:r>
        </w:p>
        <w:p w:rsidR="00C36F22"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В ході виконання Програми очікуються наступні результати: </w:t>
          </w:r>
        </w:p>
        <w:p w:rsidR="00E34DD9"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 </w:t>
          </w:r>
          <w:r w:rsidR="00043F94">
            <w:rPr>
              <w:rFonts w:ascii="Times New Roman" w:hAnsi="Times New Roman" w:cs="Times New Roman"/>
              <w:bCs/>
            </w:rPr>
            <w:t xml:space="preserve">налагодження </w:t>
          </w:r>
          <w:r w:rsidRPr="0022238A">
            <w:rPr>
              <w:rFonts w:ascii="Times New Roman" w:hAnsi="Times New Roman" w:cs="Times New Roman"/>
              <w:bCs/>
            </w:rPr>
            <w:t>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C36F22" w:rsidRPr="00372C76" w:rsidRDefault="00043F94" w:rsidP="00043F94">
          <w:pPr>
            <w:pStyle w:val="af0"/>
            <w:widowControl w:val="0"/>
            <w:numPr>
              <w:ilvl w:val="0"/>
              <w:numId w:val="3"/>
            </w:numPr>
            <w:ind w:left="0" w:firstLine="567"/>
            <w:contextualSpacing w:val="0"/>
            <w:jc w:val="both"/>
            <w:rPr>
              <w:rFonts w:ascii="Times New Roman" w:hAnsi="Times New Roman" w:cs="Times New Roman"/>
            </w:rPr>
          </w:pPr>
          <w:r>
            <w:rPr>
              <w:rFonts w:ascii="Times New Roman" w:hAnsi="Times New Roman" w:cs="Times New Roman"/>
            </w:rPr>
            <w:t>з</w:t>
          </w:r>
          <w:r w:rsidR="00C36F22" w:rsidRPr="00372C76">
            <w:rPr>
              <w:rFonts w:ascii="Times New Roman" w:hAnsi="Times New Roman" w:cs="Times New Roman"/>
            </w:rPr>
            <w:t>абезпечення реформування та удосконалення мережі закладів освіти, створення навчальних закладів нового типу, в т.ч. з інклюзивною освітою;</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4234FF">
            <w:rPr>
              <w:rFonts w:ascii="Times New Roman" w:hAnsi="Times New Roman" w:cs="Times New Roman"/>
            </w:rPr>
            <w:t>підвищення якості освіти на всіх рівнях освітньої системи</w:t>
          </w:r>
          <w:r w:rsidRPr="00372C76">
            <w:rPr>
              <w:rFonts w:ascii="Times New Roman" w:hAnsi="Times New Roman" w:cs="Times New Roman"/>
            </w:rPr>
            <w:t>, наближення системи освіти Боярської міської територіальної громади до європейських вимірів та стандартів;</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 створення в усіх  закладах освіти  громади безпечного освітнього середовища, яке б сприяло збереженню здоров’я учасників освітнього процесу;</w:t>
          </w:r>
        </w:p>
        <w:p w:rsidR="004234FF" w:rsidRPr="004234FF"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 xml:space="preserve">створення сприятливих умов для навчання дітей з особливими освітніми потребами в закладах загальної середньої освіти; </w:t>
          </w:r>
        </w:p>
        <w:p w:rsidR="004234FF" w:rsidRPr="00372C76"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E34DD9" w:rsidRPr="00372C76" w:rsidRDefault="00E34DD9"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удосконалення мережі закладів дошкільної освіти;</w:t>
          </w:r>
          <w:r w:rsidRPr="00372C76">
            <w:rPr>
              <w:rFonts w:ascii="Times New Roman" w:hAnsi="Times New Roman" w:cs="Times New Roman"/>
              <w:bCs/>
            </w:rPr>
            <w:t xml:space="preserve"> створення умов для здобуття дошкільної освіти всіма дітьми;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умов для вибору учнями профілю навчання відповідно до їхніх здібностей, інтересів; </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цифровізація</w:t>
          </w:r>
          <w:r w:rsidR="00E34DD9" w:rsidRPr="00372C76">
            <w:rPr>
              <w:rFonts w:ascii="Times New Roman" w:hAnsi="Times New Roman" w:cs="Times New Roman"/>
            </w:rPr>
            <w:t xml:space="preserve"> освітнього процесу, </w:t>
          </w:r>
          <w:r w:rsidR="00D67171" w:rsidRPr="00372C76">
            <w:rPr>
              <w:rFonts w:ascii="Times New Roman" w:hAnsi="Times New Roman" w:cs="Times New Roman"/>
            </w:rPr>
            <w:t>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w:t>
          </w:r>
          <w:r w:rsidR="00043F94">
            <w:rPr>
              <w:rFonts w:ascii="Times New Roman" w:hAnsi="Times New Roman" w:cs="Times New Roman"/>
            </w:rPr>
            <w:t>ту про освіту державного зразка</w:t>
          </w:r>
          <w:r w:rsidR="00E34DD9" w:rsidRPr="00372C76">
            <w:rPr>
              <w:rFonts w:ascii="Times New Roman" w:hAnsi="Times New Roman" w:cs="Times New Roman"/>
            </w:rPr>
            <w:t>;</w:t>
          </w:r>
        </w:p>
        <w:p w:rsidR="004234FF"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створення дієвої системи ресурсного забезпечення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забезпечення розвитку мережі закладів позашкільної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w:t>
          </w:r>
          <w:r w:rsidR="00E34DD9" w:rsidRPr="00372C76">
            <w:rPr>
              <w:rFonts w:ascii="Times New Roman" w:hAnsi="Times New Roman" w:cs="Times New Roman"/>
            </w:rPr>
            <w:t xml:space="preserve"> матеріально-технічно</w:t>
          </w:r>
          <w:r w:rsidRPr="00372C76">
            <w:rPr>
              <w:rFonts w:ascii="Times New Roman" w:hAnsi="Times New Roman" w:cs="Times New Roman"/>
            </w:rPr>
            <w:t>ї бази</w:t>
          </w:r>
          <w:r w:rsidR="00E34DD9" w:rsidRPr="00372C76">
            <w:rPr>
              <w:rFonts w:ascii="Times New Roman" w:hAnsi="Times New Roman" w:cs="Times New Roman"/>
            </w:rPr>
            <w:t xml:space="preserve"> закладів освіти.</w:t>
          </w:r>
        </w:p>
        <w:p w:rsidR="00E34DD9" w:rsidRPr="00372C76" w:rsidRDefault="00E34DD9" w:rsidP="00043F94">
          <w:pPr>
            <w:ind w:firstLine="567"/>
            <w:jc w:val="both"/>
            <w:rPr>
              <w:rFonts w:ascii="Times New Roman" w:hAnsi="Times New Roman" w:cs="Times New Roman"/>
              <w:b/>
            </w:rPr>
          </w:pPr>
        </w:p>
        <w:p w:rsidR="00E34DD9" w:rsidRPr="00372C76" w:rsidRDefault="00B07CA6" w:rsidP="00BB0405">
          <w:pPr>
            <w:ind w:firstLine="567"/>
            <w:jc w:val="center"/>
            <w:rPr>
              <w:rFonts w:ascii="Times New Roman" w:hAnsi="Times New Roman" w:cs="Times New Roman"/>
              <w:b/>
            </w:rPr>
          </w:pPr>
          <w:r>
            <w:rPr>
              <w:rFonts w:ascii="Times New Roman" w:hAnsi="Times New Roman" w:cs="Times New Roman"/>
              <w:b/>
            </w:rPr>
            <w:t>5. Обсяги та</w:t>
          </w:r>
          <w:r w:rsidR="00E34DD9" w:rsidRPr="00372C76">
            <w:rPr>
              <w:rFonts w:ascii="Times New Roman" w:hAnsi="Times New Roman" w:cs="Times New Roman"/>
              <w:b/>
            </w:rPr>
            <w:t xml:space="preserve"> джерела фінансування Програми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 xml:space="preserve">Фінансування Програми здійснюється за рахунок коштів бюджету </w:t>
          </w:r>
          <w:r w:rsidR="00110FA6" w:rsidRPr="00372C76">
            <w:rPr>
              <w:rFonts w:ascii="Times New Roman" w:hAnsi="Times New Roman" w:cs="Times New Roman"/>
            </w:rPr>
            <w:t xml:space="preserve">Боярської </w:t>
          </w:r>
          <w:r w:rsidRPr="00372C76">
            <w:rPr>
              <w:rFonts w:ascii="Times New Roman" w:hAnsi="Times New Roman" w:cs="Times New Roman"/>
            </w:rPr>
            <w:t>міської територіальної громади, а також інших джерел, не заборонених чинним законодавством України.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проекту бюджету  на відповідний рік у межах прогнозних показників, доведених на галузь «Освіта».</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Т</w:t>
          </w:r>
          <w:r w:rsidR="005A1C02">
            <w:rPr>
              <w:rFonts w:ascii="Times New Roman" w:hAnsi="Times New Roman" w:cs="Times New Roman"/>
            </w:rPr>
            <w:t>ерміни виконання Програми – 2024</w:t>
          </w:r>
          <w:r w:rsidRPr="00372C76">
            <w:rPr>
              <w:rFonts w:ascii="Times New Roman" w:hAnsi="Times New Roman" w:cs="Times New Roman"/>
            </w:rPr>
            <w:t>-2025 роки.</w:t>
          </w:r>
        </w:p>
        <w:p w:rsidR="00E36CC1" w:rsidRPr="00372C76" w:rsidRDefault="00E36CC1" w:rsidP="00043F94">
          <w:pPr>
            <w:ind w:firstLine="567"/>
            <w:jc w:val="both"/>
            <w:rPr>
              <w:rFonts w:ascii="Times New Roman" w:hAnsi="Times New Roman" w:cs="Times New Roman"/>
            </w:rPr>
          </w:pPr>
        </w:p>
        <w:p w:rsidR="00E36CC1" w:rsidRPr="005A1C02" w:rsidRDefault="005A1C02" w:rsidP="005A1C02">
          <w:pPr>
            <w:ind w:left="360"/>
            <w:jc w:val="center"/>
            <w:rPr>
              <w:rFonts w:ascii="Times New Roman" w:hAnsi="Times New Roman" w:cs="Times New Roman"/>
              <w:b/>
              <w:bCs/>
            </w:rPr>
          </w:pPr>
          <w:r>
            <w:rPr>
              <w:rFonts w:ascii="Times New Roman" w:hAnsi="Times New Roman" w:cs="Times New Roman"/>
              <w:b/>
              <w:bCs/>
            </w:rPr>
            <w:t xml:space="preserve">6. </w:t>
          </w:r>
          <w:r w:rsidR="00E36CC1" w:rsidRPr="005A1C02">
            <w:rPr>
              <w:rFonts w:ascii="Times New Roman" w:hAnsi="Times New Roman" w:cs="Times New Roman"/>
              <w:b/>
              <w:bCs/>
            </w:rPr>
            <w:t>Координація та контроль за  виконання</w:t>
          </w:r>
          <w:r w:rsidR="0085146B" w:rsidRPr="005A1C02">
            <w:rPr>
              <w:rFonts w:ascii="Times New Roman" w:hAnsi="Times New Roman" w:cs="Times New Roman"/>
              <w:b/>
              <w:bCs/>
            </w:rPr>
            <w:t>м</w:t>
          </w:r>
          <w:r w:rsidR="00E36CC1" w:rsidRPr="005A1C02">
            <w:rPr>
              <w:rFonts w:ascii="Times New Roman" w:hAnsi="Times New Roman" w:cs="Times New Roman"/>
              <w:b/>
              <w:bCs/>
            </w:rPr>
            <w:t xml:space="preserve"> Програми</w:t>
          </w:r>
        </w:p>
        <w:p w:rsidR="00E36CC1" w:rsidRPr="00372C76" w:rsidRDefault="00E36CC1" w:rsidP="00043F94">
          <w:pPr>
            <w:ind w:firstLine="567"/>
            <w:jc w:val="both"/>
            <w:rPr>
              <w:rFonts w:ascii="Times New Roman" w:hAnsi="Times New Roman" w:cs="Times New Roman"/>
            </w:rPr>
          </w:pPr>
          <w:r w:rsidRPr="00372C76">
            <w:rPr>
              <w:rFonts w:ascii="Times New Roman" w:hAnsi="Times New Roman" w:cs="Times New Roman"/>
            </w:rPr>
            <w:t xml:space="preserve">Організація та координація виконання Програми покладається на </w:t>
          </w:r>
          <w:bookmarkStart w:id="3" w:name="_Hlk145582826"/>
          <w:r w:rsidRPr="00372C76">
            <w:rPr>
              <w:rFonts w:ascii="Times New Roman" w:hAnsi="Times New Roman" w:cs="Times New Roman"/>
            </w:rPr>
            <w:t xml:space="preserve">Управління освіти </w:t>
          </w:r>
          <w:bookmarkEnd w:id="3"/>
          <w:r w:rsidR="00372C76" w:rsidRPr="00372C76">
            <w:rPr>
              <w:rFonts w:ascii="Times New Roman" w:hAnsi="Times New Roman" w:cs="Times New Roman"/>
            </w:rPr>
            <w:t xml:space="preserve">Боярської </w:t>
          </w:r>
          <w:r w:rsidRPr="00372C76">
            <w:rPr>
              <w:rFonts w:ascii="Times New Roman" w:hAnsi="Times New Roman" w:cs="Times New Roman"/>
            </w:rPr>
            <w:t xml:space="preserve">міської ради (далі – Управління освіти). </w:t>
          </w:r>
        </w:p>
        <w:p w:rsidR="0085146B" w:rsidRPr="0085146B" w:rsidRDefault="0085146B" w:rsidP="00043F94">
          <w:pPr>
            <w:ind w:firstLine="567"/>
            <w:jc w:val="both"/>
            <w:rPr>
              <w:rFonts w:ascii="Times New Roman" w:eastAsia="Times New Roman" w:hAnsi="Times New Roman" w:cs="Times New Roman"/>
            </w:rPr>
          </w:pPr>
          <w:r w:rsidRPr="0085146B">
            <w:rPr>
              <w:rFonts w:ascii="Times New Roman" w:eastAsia="Times New Roman" w:hAnsi="Times New Roman" w:cs="Times New Roman"/>
            </w:rPr>
            <w:t xml:space="preserve">Заклади освіти міської територіальної громади, що визначені відповідальними виконавцями Програми, розробляють заходи щодо її виконання та щороку до 15 грудня інформують </w:t>
          </w:r>
          <w:r w:rsidR="00043F94">
            <w:rPr>
              <w:rFonts w:ascii="Times New Roman" w:eastAsia="Times New Roman" w:hAnsi="Times New Roman" w:cs="Times New Roman"/>
            </w:rPr>
            <w:t xml:space="preserve">управління </w:t>
          </w:r>
          <w:r w:rsidRPr="0085146B">
            <w:rPr>
              <w:rFonts w:ascii="Times New Roman" w:eastAsia="Times New Roman" w:hAnsi="Times New Roman" w:cs="Times New Roman"/>
            </w:rPr>
            <w:t>освіти про хід її виконання.</w:t>
          </w:r>
        </w:p>
        <w:p w:rsidR="0085146B" w:rsidRPr="0085146B" w:rsidRDefault="00372C76" w:rsidP="00043F94">
          <w:pPr>
            <w:ind w:firstLine="567"/>
            <w:jc w:val="both"/>
            <w:rPr>
              <w:rFonts w:ascii="Times New Roman" w:eastAsia="Times New Roman" w:hAnsi="Times New Roman" w:cs="Times New Roman"/>
            </w:rPr>
          </w:pPr>
          <w:r w:rsidRPr="00372C76">
            <w:rPr>
              <w:rFonts w:ascii="Times New Roman" w:hAnsi="Times New Roman" w:cs="Times New Roman"/>
            </w:rPr>
            <w:t xml:space="preserve">Управління освіти Боярської міської ради </w:t>
          </w:r>
          <w:r w:rsidR="0085146B" w:rsidRPr="0085146B">
            <w:rPr>
              <w:rFonts w:ascii="Times New Roman" w:eastAsia="Times New Roman" w:hAnsi="Times New Roman" w:cs="Times New Roman"/>
            </w:rPr>
            <w:t xml:space="preserve">щороку до 25 </w:t>
          </w:r>
          <w:r w:rsidR="00043F94">
            <w:rPr>
              <w:rFonts w:ascii="Times New Roman" w:eastAsia="Times New Roman" w:hAnsi="Times New Roman" w:cs="Times New Roman"/>
            </w:rPr>
            <w:t xml:space="preserve">лютого року, що слідує за звітнім періодом, </w:t>
          </w:r>
          <w:r w:rsidR="0085146B" w:rsidRPr="0085146B">
            <w:rPr>
              <w:rFonts w:ascii="Times New Roman" w:eastAsia="Times New Roman" w:hAnsi="Times New Roman" w:cs="Times New Roman"/>
            </w:rPr>
            <w:t xml:space="preserve"> інформує </w:t>
          </w:r>
          <w:r w:rsidRPr="00372C76">
            <w:rPr>
              <w:rFonts w:ascii="Times New Roman" w:eastAsia="Times New Roman" w:hAnsi="Times New Roman" w:cs="Times New Roman"/>
            </w:rPr>
            <w:t>Боярську</w:t>
          </w:r>
          <w:r w:rsidR="00043F94">
            <w:rPr>
              <w:rFonts w:ascii="Times New Roman" w:eastAsia="Times New Roman" w:hAnsi="Times New Roman" w:cs="Times New Roman"/>
            </w:rPr>
            <w:t xml:space="preserve"> міську раду про хід виконання </w:t>
          </w:r>
          <w:r w:rsidR="0085146B" w:rsidRPr="0085146B">
            <w:rPr>
              <w:rFonts w:ascii="Times New Roman" w:eastAsia="Times New Roman" w:hAnsi="Times New Roman" w:cs="Times New Roman"/>
            </w:rPr>
            <w:t>Програми.</w:t>
          </w:r>
        </w:p>
        <w:p w:rsidR="00372C76" w:rsidRPr="00372C76" w:rsidRDefault="00372C76" w:rsidP="00043F94">
          <w:pPr>
            <w:ind w:firstLine="567"/>
            <w:jc w:val="both"/>
            <w:rPr>
              <w:rFonts w:ascii="Times New Roman" w:hAnsi="Times New Roman" w:cs="Times New Roman"/>
            </w:rPr>
          </w:pPr>
          <w:r w:rsidRPr="00372C76">
            <w:rPr>
              <w:rFonts w:ascii="Times New Roman" w:hAnsi="Times New Roman" w:cs="Times New Roman"/>
            </w:rPr>
            <w:t>Внесення змін і доповнень до Програми здійснюються Боярською міською радою за поданням Управління освіти, погодженим з виконкомом Боярської міської ради.</w:t>
          </w:r>
        </w:p>
        <w:p w:rsidR="0085146B" w:rsidRPr="00E36CC1" w:rsidRDefault="0085146B" w:rsidP="00043F94">
          <w:pPr>
            <w:ind w:firstLine="567"/>
            <w:jc w:val="both"/>
            <w:rPr>
              <w:rFonts w:ascii="Times New Roman" w:hAnsi="Times New Roman" w:cs="Times New Roman"/>
            </w:rPr>
          </w:pPr>
        </w:p>
        <w:p w:rsidR="00E36CC1" w:rsidRPr="00E34DD9" w:rsidRDefault="00E36CC1" w:rsidP="00043F94">
          <w:pPr>
            <w:ind w:firstLine="567"/>
            <w:jc w:val="both"/>
            <w:rPr>
              <w:rFonts w:ascii="Times New Roman" w:hAnsi="Times New Roman" w:cs="Times New Roman"/>
            </w:rPr>
          </w:pPr>
        </w:p>
        <w:p w:rsidR="001A09C2" w:rsidRDefault="001A09C2" w:rsidP="00E34DD9">
          <w:pPr>
            <w:jc w:val="center"/>
            <w:rPr>
              <w:b/>
              <w:sz w:val="28"/>
              <w:szCs w:val="28"/>
            </w:rPr>
            <w:sectPr w:rsidR="001A09C2" w:rsidSect="00BB0405">
              <w:footerReference w:type="default" r:id="rId9"/>
              <w:pgSz w:w="11900" w:h="16840"/>
              <w:pgMar w:top="709" w:right="560" w:bottom="974" w:left="1197" w:header="56" w:footer="3" w:gutter="0"/>
              <w:pgNumType w:start="0"/>
              <w:cols w:space="720"/>
              <w:noEndnote/>
              <w:titlePg/>
              <w:docGrid w:linePitch="360"/>
            </w:sectPr>
          </w:pPr>
        </w:p>
        <w:p w:rsidR="00C80CB6" w:rsidRPr="00BC52B7" w:rsidRDefault="00C80CB6" w:rsidP="00BC52B7">
          <w:pPr>
            <w:pStyle w:val="af0"/>
            <w:jc w:val="center"/>
            <w:rPr>
              <w:rFonts w:ascii="Times New Roman" w:hAnsi="Times New Roman" w:cs="Times New Roman"/>
              <w:b/>
              <w:bCs/>
            </w:rPr>
          </w:pPr>
          <w:r w:rsidRPr="00BC52B7">
            <w:rPr>
              <w:rFonts w:ascii="Times New Roman" w:hAnsi="Times New Roman" w:cs="Times New Roman"/>
              <w:b/>
            </w:rPr>
            <w:lastRenderedPageBreak/>
            <w:t>НАПРЯМИ ДІЯЛЬНОСТІ ТА ЗАХОДИ</w:t>
          </w:r>
          <w:r w:rsidR="00BC52B7" w:rsidRPr="00BC52B7">
            <w:rPr>
              <w:rFonts w:ascii="Times New Roman" w:hAnsi="Times New Roman" w:cs="Times New Roman"/>
              <w:b/>
            </w:rPr>
            <w:t xml:space="preserve"> </w:t>
          </w:r>
          <w:r w:rsidRPr="00BC52B7">
            <w:rPr>
              <w:rFonts w:ascii="Times New Roman" w:hAnsi="Times New Roman" w:cs="Times New Roman"/>
              <w:b/>
            </w:rPr>
            <w:t xml:space="preserve">ПРОГРАМИ </w:t>
          </w:r>
        </w:p>
        <w:p w:rsidR="00FE6E54" w:rsidRPr="00C80CB6" w:rsidRDefault="00FE6E54" w:rsidP="00FE6E54">
          <w:pPr>
            <w:ind w:right="96"/>
            <w:outlineLvl w:val="0"/>
            <w:rPr>
              <w:rFonts w:ascii="Times New Roman" w:hAnsi="Times New Roman" w:cs="Times New Roman"/>
              <w:b/>
              <w:bCs/>
              <w:sz w:val="28"/>
              <w:szCs w:val="28"/>
            </w:rPr>
          </w:pPr>
        </w:p>
        <w:p w:rsidR="00FE6E54" w:rsidRPr="00675CD6" w:rsidRDefault="00FE6E54" w:rsidP="00C846E9">
          <w:pPr>
            <w:pStyle w:val="af0"/>
            <w:numPr>
              <w:ilvl w:val="1"/>
              <w:numId w:val="42"/>
            </w:numPr>
            <w:ind w:right="96"/>
            <w:outlineLvl w:val="0"/>
            <w:rPr>
              <w:rFonts w:ascii="Times New Roman" w:hAnsi="Times New Roman" w:cs="Times New Roman"/>
              <w:b/>
              <w:bCs/>
            </w:rPr>
          </w:pPr>
          <w:r w:rsidRPr="00675CD6">
            <w:rPr>
              <w:rFonts w:ascii="Times New Roman" w:hAnsi="Times New Roman" w:cs="Times New Roman"/>
              <w:b/>
              <w:bCs/>
            </w:rPr>
            <w:t>Управління освітою</w:t>
          </w:r>
          <w:r w:rsidR="008F1B2D" w:rsidRPr="00675CD6">
            <w:rPr>
              <w:rFonts w:ascii="Times New Roman" w:hAnsi="Times New Roman" w:cs="Times New Roman"/>
              <w:b/>
            </w:rPr>
            <w:t xml:space="preserve"> </w:t>
          </w:r>
        </w:p>
        <w:p w:rsidR="00FE6E54" w:rsidRPr="00C80CB6" w:rsidRDefault="00FE6E54" w:rsidP="00FE6E54">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402"/>
          </w:tblGrid>
          <w:tr w:rsidR="008F1B2D" w:rsidRPr="00043F94" w:rsidTr="00B055CE">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left="-108"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xml:space="preserve">Орієнтовні обсяги фінансування (вартість), тис. гривень, </w:t>
                </w:r>
                <w:r w:rsidRPr="00043F94">
                  <w:rPr>
                    <w:rFonts w:ascii="Times New Roman" w:hAnsi="Times New Roman" w:cs="Times New Roman"/>
                    <w:b/>
                    <w:sz w:val="22"/>
                    <w:szCs w:val="22"/>
                  </w:rPr>
                  <w:br/>
                  <w:t>у тому числі: </w:t>
                </w:r>
              </w:p>
            </w:tc>
            <w:tc>
              <w:tcPr>
                <w:tcW w:w="3402" w:type="dxa"/>
                <w:tcBorders>
                  <w:top w:val="single" w:sz="4" w:space="0" w:color="auto"/>
                  <w:left w:val="single" w:sz="4" w:space="0" w:color="auto"/>
                  <w:bottom w:val="single" w:sz="4" w:space="0" w:color="auto"/>
                  <w:right w:val="single" w:sz="4" w:space="0" w:color="auto"/>
                </w:tcBorders>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Очікуваний результат </w:t>
                </w:r>
              </w:p>
            </w:tc>
          </w:tr>
          <w:tr w:rsidR="008F1B2D" w:rsidRPr="00043F94" w:rsidTr="00B055CE">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2024</w:t>
                </w:r>
              </w:p>
              <w:p w:rsidR="008F1B2D" w:rsidRPr="00043F94" w:rsidRDefault="008F1B2D" w:rsidP="00FE6E54">
                <w:pPr>
                  <w:suppressLineNumbers/>
                  <w:suppressAutoHyphens/>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2025</w:t>
                </w:r>
              </w:p>
              <w:p w:rsidR="008F1B2D" w:rsidRPr="00043F94" w:rsidRDefault="008F1B2D" w:rsidP="00FE6E54">
                <w:pPr>
                  <w:suppressLineNumbers/>
                  <w:suppressAutoHyphens/>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r>
          <w:tr w:rsidR="008F1B2D" w:rsidRPr="00043F94" w:rsidTr="00B055CE">
            <w:tc>
              <w:tcPr>
                <w:tcW w:w="992" w:type="dxa"/>
                <w:vMerge w:val="restart"/>
                <w:tcBorders>
                  <w:top w:val="single" w:sz="4" w:space="0" w:color="auto"/>
                  <w:left w:val="single" w:sz="4" w:space="0" w:color="auto"/>
                  <w:right w:val="single" w:sz="4" w:space="0" w:color="auto"/>
                </w:tcBorders>
              </w:tcPr>
              <w:p w:rsidR="008F1B2D" w:rsidRPr="00043F94" w:rsidRDefault="005A1C02" w:rsidP="00615B29">
                <w:pPr>
                  <w:suppressLineNumbers/>
                  <w:suppressAutoHyphens/>
                  <w:ind w:left="-108" w:right="96"/>
                  <w:outlineLvl w:val="0"/>
                  <w:rPr>
                    <w:rFonts w:ascii="Times New Roman" w:hAnsi="Times New Roman" w:cs="Times New Roman"/>
                    <w:sz w:val="22"/>
                    <w:szCs w:val="22"/>
                  </w:rPr>
                </w:pPr>
                <w:r>
                  <w:rPr>
                    <w:rFonts w:ascii="Times New Roman" w:hAnsi="Times New Roman" w:cs="Times New Roman"/>
                    <w:sz w:val="22"/>
                    <w:szCs w:val="22"/>
                  </w:rPr>
                  <w:t>10.1.1.</w:t>
                </w:r>
              </w:p>
            </w:tc>
            <w:tc>
              <w:tcPr>
                <w:tcW w:w="1843" w:type="dxa"/>
                <w:vMerge w:val="restart"/>
                <w:tcBorders>
                  <w:top w:val="single" w:sz="4" w:space="0" w:color="auto"/>
                  <w:left w:val="single" w:sz="4" w:space="0" w:color="auto"/>
                  <w:right w:val="single" w:sz="4" w:space="0" w:color="auto"/>
                </w:tcBorders>
                <w:hideMark/>
              </w:tcPr>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hAnsi="Times New Roman" w:cs="Times New Roman"/>
                    <w:sz w:val="22"/>
                    <w:szCs w:val="22"/>
                  </w:rPr>
                  <w:t>Забезпечення ефективного управління якістю освіти</w:t>
                </w:r>
              </w:p>
            </w:tc>
            <w:tc>
              <w:tcPr>
                <w:tcW w:w="2835" w:type="dxa"/>
                <w:tcBorders>
                  <w:top w:val="single" w:sz="4" w:space="0" w:color="auto"/>
                  <w:lef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Координація розвитку внутрішньої системи забезпечення якості освіти в закладах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8F1B2D" w:rsidRPr="00043F94" w:rsidRDefault="008F1B2D" w:rsidP="00485F30">
                <w:pPr>
                  <w:suppressLineNumbers/>
                  <w:suppressAutoHyphens/>
                  <w:ind w:right="-32"/>
                  <w:jc w:val="center"/>
                  <w:outlineLvl w:val="0"/>
                  <w:rPr>
                    <w:rFonts w:ascii="Times New Roman" w:hAnsi="Times New Roman" w:cs="Times New Roman"/>
                    <w:sz w:val="22"/>
                    <w:szCs w:val="22"/>
                  </w:rPr>
                </w:pPr>
                <w:r w:rsidRPr="00043F94">
                  <w:rPr>
                    <w:rFonts w:ascii="Times New Roman" w:hAnsi="Times New Roman" w:cs="Times New Roman"/>
                    <w:sz w:val="22"/>
                    <w:szCs w:val="22"/>
                  </w:rPr>
                  <w:t>Управління освіти</w:t>
                </w:r>
              </w:p>
              <w:p w:rsidR="008F1B2D" w:rsidRPr="00043F94" w:rsidRDefault="008F1B2D" w:rsidP="00615B29">
                <w:pPr>
                  <w:suppressLineNumbers/>
                  <w:suppressAutoHyphens/>
                  <w:ind w:right="-32"/>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Щорічний аналіз якості освіти закладами освіти, технологій навчання й методів оцінки якості освіти відповідно до сучасних вимог.</w:t>
                </w:r>
              </w:p>
            </w:tc>
          </w:tr>
          <w:tr w:rsidR="008F1B2D" w:rsidRPr="00043F94" w:rsidTr="00B055CE">
            <w:trPr>
              <w:trHeight w:val="1459"/>
            </w:trPr>
            <w:tc>
              <w:tcPr>
                <w:tcW w:w="992"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Розробити Порядок проведення зовнішнього моніторингу якості освіти закладів освіти Боярської</w:t>
                </w:r>
              </w:p>
              <w:p w:rsidR="008F1B2D" w:rsidRPr="00043F94" w:rsidRDefault="008F1B2D" w:rsidP="00615B29">
                <w:pPr>
                  <w:pStyle w:val="a5"/>
                  <w:shd w:val="clear" w:color="auto" w:fill="auto"/>
                  <w:rPr>
                    <w:sz w:val="22"/>
                    <w:szCs w:val="22"/>
                  </w:rPr>
                </w:pPr>
                <w:r w:rsidRPr="00043F94">
                  <w:rPr>
                    <w:sz w:val="22"/>
                    <w:szCs w:val="22"/>
                  </w:rPr>
                  <w:t>МТГ на основі типового (на місцевому рівні)</w:t>
                </w:r>
              </w:p>
            </w:tc>
            <w:tc>
              <w:tcPr>
                <w:tcW w:w="1843" w:type="dxa"/>
                <w:tcBorders>
                  <w:top w:val="single" w:sz="4" w:space="0" w:color="auto"/>
                  <w:left w:val="single" w:sz="4" w:space="0" w:color="auto"/>
                  <w:bottom w:val="single" w:sz="4" w:space="0" w:color="auto"/>
                  <w:right w:val="single" w:sz="4" w:space="0" w:color="auto"/>
                </w:tcBorders>
                <w:hideMark/>
              </w:tcPr>
              <w:p w:rsidR="008F1B2D" w:rsidRPr="00043F94" w:rsidRDefault="008F1B2D" w:rsidP="00485F30">
                <w:pPr>
                  <w:suppressLineNumbers/>
                  <w:suppressAutoHyphens/>
                  <w:ind w:right="96"/>
                  <w:jc w:val="center"/>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Положення про моніторинг</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615B29">
                <w:pPr>
                  <w:pStyle w:val="a5"/>
                  <w:shd w:val="clear" w:color="auto" w:fill="auto"/>
                  <w:rPr>
                    <w:sz w:val="22"/>
                    <w:szCs w:val="22"/>
                  </w:rPr>
                </w:pPr>
                <w:r w:rsidRPr="00043F94">
                  <w:rPr>
                    <w:rFonts w:eastAsia="Arial Unicode MS"/>
                    <w:sz w:val="22"/>
                    <w:szCs w:val="22"/>
                  </w:rPr>
                  <w:t>Проводити зовнішній моніторинг для дослідження стану та результатів функціонування та розвитку системи освіти (окремих її складових)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D605C7" w:rsidP="00330519">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8F1B2D"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розвитку освітньої галузі</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B055CE">
                <w:pPr>
                  <w:pStyle w:val="a5"/>
                  <w:shd w:val="clear" w:color="auto" w:fill="auto"/>
                  <w:rPr>
                    <w:sz w:val="22"/>
                    <w:szCs w:val="22"/>
                  </w:rPr>
                </w:pPr>
                <w:r w:rsidRPr="00043F94">
                  <w:rPr>
                    <w:sz w:val="22"/>
                    <w:szCs w:val="22"/>
                  </w:rPr>
                  <w:t>Розробка і впровадження  нових форм і механізмів оцінки якості діяльності закладів освіти щодо реалізації освітніх програм</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системи оцінки діяльності закладів освіти</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 аналітико-</w:t>
                </w:r>
                <w:r w:rsidRPr="00043F94">
                  <w:rPr>
                    <w:sz w:val="22"/>
                    <w:szCs w:val="22"/>
                  </w:rPr>
                  <w:t>експертн</w:t>
                </w:r>
                <w:r w:rsidR="00485F30">
                  <w:rPr>
                    <w:sz w:val="22"/>
                    <w:szCs w:val="22"/>
                  </w:rPr>
                  <w:t xml:space="preserve">их </w:t>
                </w:r>
                <w:r w:rsidRPr="00043F94">
                  <w:rPr>
                    <w:sz w:val="22"/>
                    <w:szCs w:val="22"/>
                  </w:rPr>
                  <w:t>компетен</w:t>
                </w:r>
                <w:r w:rsidR="00485F30">
                  <w:rPr>
                    <w:sz w:val="22"/>
                    <w:szCs w:val="22"/>
                  </w:rPr>
                  <w:t>тностей</w:t>
                </w:r>
                <w:r w:rsidRPr="00043F94">
                  <w:rPr>
                    <w:sz w:val="22"/>
                    <w:szCs w:val="22"/>
                  </w:rPr>
                  <w:t xml:space="preserve"> членів експертних комісій через проведення навчальних семінарів і тренінгів</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 xml:space="preserve">Управління освіти </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330519">
                <w:pPr>
                  <w:suppressLineNumbers/>
                  <w:suppressAutoHyphens/>
                  <w:ind w:right="96"/>
                  <w:outlineLvl w:val="0"/>
                  <w:rPr>
                    <w:rFonts w:ascii="Times New Roman" w:hAnsi="Times New Roman" w:cs="Times New Roman"/>
                    <w:sz w:val="22"/>
                    <w:szCs w:val="22"/>
                  </w:rPr>
                </w:pPr>
                <w:r w:rsidRPr="00043F94">
                  <w:rPr>
                    <w:rFonts w:ascii="Times New Roman" w:hAnsi="Times New Roman" w:cs="Times New Roman"/>
                    <w:sz w:val="22"/>
                    <w:szCs w:val="22"/>
                  </w:rPr>
                  <w:t>Бюджет Б</w:t>
                </w:r>
                <w:r>
                  <w:rPr>
                    <w:rFonts w:ascii="Times New Roman" w:hAnsi="Times New Roman" w:cs="Times New Roman"/>
                    <w:sz w:val="22"/>
                    <w:szCs w:val="22"/>
                  </w:rPr>
                  <w:t>МР</w:t>
                </w:r>
                <w:r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vAlign w:val="bottom"/>
              </w:tcPr>
              <w:p w:rsidR="008F1B2D" w:rsidRPr="00043F94" w:rsidRDefault="008F1B2D" w:rsidP="005F4179">
                <w:pPr>
                  <w:pStyle w:val="a5"/>
                  <w:shd w:val="clear" w:color="auto" w:fill="auto"/>
                  <w:rPr>
                    <w:sz w:val="22"/>
                    <w:szCs w:val="22"/>
                  </w:rPr>
                </w:pPr>
                <w:r w:rsidRPr="00043F94">
                  <w:rPr>
                    <w:sz w:val="22"/>
                    <w:szCs w:val="22"/>
                  </w:rPr>
                  <w:t>Підвищення якості функціонування експертної комісії. Оновлення та сертифікація членів експертних комісій.</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85F30">
                <w:pPr>
                  <w:pStyle w:val="a5"/>
                  <w:shd w:val="clear" w:color="auto" w:fill="auto"/>
                  <w:rPr>
                    <w:sz w:val="22"/>
                    <w:szCs w:val="22"/>
                  </w:rPr>
                </w:pPr>
                <w:r w:rsidRPr="00043F94">
                  <w:rPr>
                    <w:rFonts w:eastAsia="Arial Unicode MS"/>
                    <w:sz w:val="22"/>
                    <w:szCs w:val="22"/>
                  </w:rPr>
                  <w:t>Здійсн</w:t>
                </w:r>
                <w:r w:rsidR="00485F30">
                  <w:rPr>
                    <w:rFonts w:eastAsia="Arial Unicode MS"/>
                    <w:sz w:val="22"/>
                    <w:szCs w:val="22"/>
                  </w:rPr>
                  <w:t>ення</w:t>
                </w:r>
                <w:r w:rsidRPr="00043F94">
                  <w:rPr>
                    <w:rFonts w:eastAsia="Arial Unicode MS"/>
                    <w:sz w:val="22"/>
                    <w:szCs w:val="22"/>
                  </w:rPr>
                  <w:t xml:space="preserve"> системн</w:t>
                </w:r>
                <w:r w:rsidR="00485F30">
                  <w:rPr>
                    <w:rFonts w:eastAsia="Arial Unicode MS"/>
                    <w:sz w:val="22"/>
                    <w:szCs w:val="22"/>
                  </w:rPr>
                  <w:t>ого контролю</w:t>
                </w:r>
                <w:r w:rsidRPr="00043F94">
                  <w:rPr>
                    <w:rFonts w:eastAsia="Arial Unicode MS"/>
                    <w:sz w:val="22"/>
                    <w:szCs w:val="22"/>
                  </w:rPr>
                  <w:t xml:space="preserve"> за дотриманням державних стандартів та установчих документів закладів освіти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5F417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5F417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Pr>
              <w:p w:rsidR="008F1B2D" w:rsidRPr="00043F94" w:rsidRDefault="008F1B2D" w:rsidP="005F4179">
                <w:pPr>
                  <w:rPr>
                    <w:rFonts w:ascii="Times New Roman" w:hAnsi="Times New Roman" w:cs="Times New Roman"/>
                    <w:sz w:val="22"/>
                    <w:szCs w:val="22"/>
                  </w:rPr>
                </w:pPr>
                <w:r w:rsidRPr="00043F94">
                  <w:rPr>
                    <w:rFonts w:ascii="Times New Roman" w:hAnsi="Times New Roman" w:cs="Times New Roman"/>
                    <w:sz w:val="22"/>
                    <w:szCs w:val="22"/>
                  </w:rPr>
                  <w:t>Реалізація державної освітньої політики в освітній галузі.</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w:t>
                </w:r>
                <w:r w:rsidRPr="00043F94">
                  <w:rPr>
                    <w:sz w:val="22"/>
                    <w:szCs w:val="22"/>
                  </w:rPr>
                  <w:t xml:space="preserve"> діяльн</w:t>
                </w:r>
                <w:r w:rsidR="00485F30">
                  <w:rPr>
                    <w:sz w:val="22"/>
                    <w:szCs w:val="22"/>
                  </w:rPr>
                  <w:t xml:space="preserve">ості </w:t>
                </w:r>
                <w:r w:rsidRPr="00043F94">
                  <w:rPr>
                    <w:sz w:val="22"/>
                    <w:szCs w:val="22"/>
                  </w:rPr>
                  <w:t>піклувальних рад. Органі</w:t>
                </w:r>
                <w:r w:rsidR="00485F30">
                  <w:rPr>
                    <w:sz w:val="22"/>
                    <w:szCs w:val="22"/>
                  </w:rPr>
                  <w:t>зація семінарів</w:t>
                </w:r>
                <w:r w:rsidRPr="00043F94">
                  <w:rPr>
                    <w:sz w:val="22"/>
                    <w:szCs w:val="22"/>
                  </w:rPr>
                  <w:t xml:space="preserve"> для членів піклувальних рад, з залученням фахівців.</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Управління освіти,</w:t>
                </w:r>
              </w:p>
              <w:p w:rsidR="008F1B2D" w:rsidRPr="00043F94" w:rsidRDefault="008F1B2D" w:rsidP="001107CA">
                <w:pPr>
                  <w:pStyle w:val="a5"/>
                  <w:shd w:val="clear" w:color="auto" w:fill="auto"/>
                  <w:jc w:val="center"/>
                  <w:rPr>
                    <w:sz w:val="22"/>
                    <w:szCs w:val="22"/>
                  </w:rPr>
                </w:pPr>
                <w:r w:rsidRPr="00043F94">
                  <w:rPr>
                    <w:sz w:val="22"/>
                    <w:szCs w:val="22"/>
                  </w:rPr>
                  <w:t>ТМОПП,</w:t>
                </w:r>
              </w:p>
              <w:p w:rsidR="008F1B2D" w:rsidRPr="00043F94" w:rsidRDefault="00485F30" w:rsidP="001107CA">
                <w:pPr>
                  <w:pStyle w:val="a5"/>
                  <w:shd w:val="clear" w:color="auto" w:fill="auto"/>
                  <w:jc w:val="center"/>
                  <w:rPr>
                    <w:sz w:val="22"/>
                    <w:szCs w:val="22"/>
                  </w:rPr>
                </w:pPr>
                <w:r>
                  <w:rPr>
                    <w:sz w:val="22"/>
                    <w:szCs w:val="22"/>
                  </w:rPr>
                  <w:t>Керівники ЗО</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8F1B2D" w:rsidRPr="00043F94" w:rsidRDefault="008F1B2D" w:rsidP="001107CA">
                <w:pPr>
                  <w:pStyle w:val="a5"/>
                  <w:shd w:val="clear" w:color="auto" w:fill="auto"/>
                  <w:rPr>
                    <w:sz w:val="22"/>
                    <w:szCs w:val="22"/>
                  </w:rPr>
                </w:pPr>
                <w:r w:rsidRPr="00043F94">
                  <w:rPr>
                    <w:sz w:val="22"/>
                    <w:szCs w:val="22"/>
                  </w:rPr>
                  <w:t>Стимулювання ефективної участі піклувальних рад у прийнятті рішень закладу освіти щодо ефективності освітньої діяльності.</w:t>
                </w:r>
              </w:p>
            </w:tc>
          </w:tr>
          <w:tr w:rsidR="008F1B2D" w:rsidRPr="00043F94" w:rsidTr="00D605C7">
            <w:tc>
              <w:tcPr>
                <w:tcW w:w="992" w:type="dxa"/>
                <w:vMerge w:val="restart"/>
                <w:tcBorders>
                  <w:top w:val="single" w:sz="4" w:space="0" w:color="auto"/>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10.1.2</w:t>
                </w:r>
                <w:r w:rsidR="0028365D">
                  <w:rPr>
                    <w:rFonts w:ascii="Times New Roman" w:hAnsi="Times New Roman" w:cs="Times New Roman"/>
                    <w:sz w:val="22"/>
                    <w:szCs w:val="22"/>
                  </w:rPr>
                  <w:t>.</w:t>
                </w:r>
              </w:p>
            </w:tc>
            <w:tc>
              <w:tcPr>
                <w:tcW w:w="1843" w:type="dxa"/>
                <w:vMerge w:val="restart"/>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r w:rsidRPr="00043F94">
                  <w:rPr>
                    <w:rFonts w:ascii="Times New Roman" w:hAnsi="Times New Roman" w:cs="Times New Roman"/>
                    <w:sz w:val="22"/>
                    <w:szCs w:val="22"/>
                  </w:rPr>
                  <w:t xml:space="preserve">Управління розвитком якісного потенціалу керівних і педагогічних кадрів. </w:t>
                </w: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ind w:left="31"/>
                  <w:rPr>
                    <w:sz w:val="22"/>
                    <w:szCs w:val="22"/>
                  </w:rPr>
                </w:pPr>
                <w:r w:rsidRPr="00043F94">
                  <w:rPr>
                    <w:sz w:val="22"/>
                    <w:szCs w:val="22"/>
                  </w:rPr>
                  <w:t>Атест</w:t>
                </w:r>
                <w:r w:rsidR="00485F30">
                  <w:rPr>
                    <w:sz w:val="22"/>
                    <w:szCs w:val="22"/>
                  </w:rPr>
                  <w:t>ація</w:t>
                </w:r>
                <w:r w:rsidRPr="00043F94">
                  <w:rPr>
                    <w:sz w:val="22"/>
                    <w:szCs w:val="22"/>
                  </w:rPr>
                  <w:t xml:space="preserve"> педагогічних працівників</w:t>
                </w:r>
                <w:r>
                  <w:rPr>
                    <w:sz w:val="22"/>
                    <w:szCs w:val="22"/>
                  </w:rPr>
                  <w:t xml:space="preserve"> за новим Положенням з 01.09.23</w:t>
                </w:r>
                <w:r w:rsidRPr="00043F94">
                  <w:rPr>
                    <w:sz w:val="22"/>
                    <w:szCs w:val="22"/>
                  </w:rPr>
                  <w:t>,</w:t>
                </w:r>
                <w:r>
                  <w:rPr>
                    <w:sz w:val="22"/>
                    <w:szCs w:val="22"/>
                  </w:rPr>
                  <w:t xml:space="preserve"> </w:t>
                </w:r>
                <w:r w:rsidRPr="00043F94">
                  <w:rPr>
                    <w:sz w:val="22"/>
                    <w:szCs w:val="22"/>
                  </w:rPr>
                  <w:t>розшир</w:t>
                </w:r>
                <w:r w:rsidR="00485F30">
                  <w:rPr>
                    <w:sz w:val="22"/>
                    <w:szCs w:val="22"/>
                  </w:rPr>
                  <w:t>ення повноважень</w:t>
                </w:r>
                <w:r w:rsidRPr="00043F94">
                  <w:rPr>
                    <w:sz w:val="22"/>
                    <w:szCs w:val="22"/>
                  </w:rPr>
                  <w:t xml:space="preserve"> атестаційних комісій І рівня.</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Відділ якості освіти та освітньої діяльності Керівники ЗО</w:t>
                </w:r>
              </w:p>
            </w:tc>
            <w:tc>
              <w:tcPr>
                <w:tcW w:w="1701"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D605C7">
                <w:pPr>
                  <w:pStyle w:val="a5"/>
                  <w:shd w:val="clear" w:color="auto" w:fill="auto"/>
                  <w:rPr>
                    <w:sz w:val="22"/>
                    <w:szCs w:val="22"/>
                  </w:rPr>
                </w:pPr>
                <w:r w:rsidRPr="00043F94">
                  <w:rPr>
                    <w:sz w:val="22"/>
                    <w:szCs w:val="22"/>
                  </w:rPr>
                  <w:t>Оцінка фахових компетентностей педагогічних кадрів за відповідними критеріями.</w:t>
                </w:r>
              </w:p>
            </w:tc>
          </w:tr>
          <w:tr w:rsidR="008F1B2D" w:rsidRPr="00043F94" w:rsidTr="00B055CE">
            <w:tc>
              <w:tcPr>
                <w:tcW w:w="992" w:type="dxa"/>
                <w:vMerge/>
                <w:tcBorders>
                  <w:top w:val="single" w:sz="4" w:space="0" w:color="auto"/>
                  <w:left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2083C">
                <w:pPr>
                  <w:pStyle w:val="ad"/>
                  <w:rPr>
                    <w:rFonts w:ascii="Times New Roman" w:eastAsia="Times New Roman" w:hAnsi="Times New Roman" w:cs="Times New Roman"/>
                  </w:rPr>
                </w:pPr>
                <w:r w:rsidRPr="00043F94">
                  <w:rPr>
                    <w:rFonts w:ascii="Times New Roman" w:eastAsia="Times New Roman" w:hAnsi="Times New Roman" w:cs="Times New Roman"/>
                  </w:rPr>
                  <w:t>Активізувати заходи щодо формування управлінської культури для всього управлінського корпусу, через фокус-групу управлінської майстерності системи освіти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 xml:space="preserve">Бюджет </w:t>
                </w:r>
                <w:r>
                  <w:rPr>
                    <w:sz w:val="22"/>
                    <w:szCs w:val="22"/>
                  </w:rPr>
                  <w:t>БМР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1107CA">
                <w:pPr>
                  <w:pStyle w:val="a5"/>
                  <w:shd w:val="clear" w:color="auto" w:fill="auto"/>
                  <w:rPr>
                    <w:sz w:val="22"/>
                    <w:szCs w:val="22"/>
                  </w:rPr>
                </w:pPr>
                <w:r w:rsidRPr="00043F94">
                  <w:rPr>
                    <w:rFonts w:eastAsia="Arial Unicode MS"/>
                    <w:sz w:val="22"/>
                    <w:szCs w:val="22"/>
                  </w:rPr>
                  <w:t>Підвищення рівня</w:t>
                </w:r>
                <w:r w:rsidRPr="00043F94">
                  <w:rPr>
                    <w:sz w:val="22"/>
                    <w:szCs w:val="22"/>
                  </w:rPr>
                  <w:t xml:space="preserve"> управлінської культури керівників освіти та управлінського персоналу. </w:t>
                </w:r>
              </w:p>
            </w:tc>
          </w:tr>
          <w:tr w:rsidR="008F1B2D" w:rsidRPr="00043F94" w:rsidTr="00B055CE">
            <w:trPr>
              <w:trHeight w:val="1290"/>
            </w:trPr>
            <w:tc>
              <w:tcPr>
                <w:tcW w:w="992" w:type="dxa"/>
                <w:tcBorders>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10.1.3.</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Впроваджувати інновації в управління шляхом вивчення досвіду управлінської діяльності керівників закладів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330519">
                <w:pPr>
                  <w:pStyle w:val="a5"/>
                  <w:shd w:val="clear" w:color="auto" w:fill="auto"/>
                  <w:rPr>
                    <w:sz w:val="22"/>
                    <w:szCs w:val="22"/>
                  </w:rPr>
                </w:pPr>
                <w:r w:rsidRPr="00043F94">
                  <w:rPr>
                    <w:sz w:val="22"/>
                    <w:szCs w:val="22"/>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10.1.4.</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Моніторингові дослідження щодо оцінки іміджу закладу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ТМОПП</w:t>
                </w: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Pr>
              <w:p w:rsidR="008F1B2D" w:rsidRPr="00043F94" w:rsidRDefault="008F1B2D" w:rsidP="0065737E">
                <w:pPr>
                  <w:rPr>
                    <w:rFonts w:ascii="Times New Roman" w:hAnsi="Times New Roman" w:cs="Times New Roman"/>
                    <w:sz w:val="22"/>
                    <w:szCs w:val="22"/>
                  </w:rPr>
                </w:pPr>
                <w:r w:rsidRPr="00043F94">
                  <w:rPr>
                    <w:rFonts w:ascii="Times New Roman" w:hAnsi="Times New Roman" w:cs="Times New Roman"/>
                    <w:sz w:val="22"/>
                    <w:szCs w:val="22"/>
                  </w:rPr>
                  <w:t>Стимулювання проведення заходів щодо підвищення іміджу навчального закладу.</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vAlign w:val="center"/>
              </w:tcPr>
              <w:p w:rsidR="008F1B2D" w:rsidRPr="00043F94" w:rsidRDefault="008F1B2D" w:rsidP="0065737E">
                <w:pPr>
                  <w:rPr>
                    <w:rFonts w:ascii="Times New Roman" w:hAnsi="Times New Roman" w:cs="Times New Roman"/>
                    <w:sz w:val="22"/>
                    <w:szCs w:val="22"/>
                  </w:rPr>
                </w:pP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b/>
                    <w:bCs/>
                    <w:sz w:val="22"/>
                    <w:szCs w:val="22"/>
                  </w:rPr>
                </w:pPr>
                <w:r w:rsidRPr="00043F94">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vAlign w:val="bottom"/>
              </w:tcPr>
              <w:p w:rsidR="008F1B2D" w:rsidRPr="00043F94" w:rsidRDefault="008F1B2D" w:rsidP="0065737E">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417"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1418"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5737E">
                <w:pPr>
                  <w:pStyle w:val="a5"/>
                  <w:shd w:val="clear" w:color="auto" w:fill="auto"/>
                  <w:rPr>
                    <w:sz w:val="22"/>
                    <w:szCs w:val="22"/>
                  </w:rPr>
                </w:pPr>
              </w:p>
            </w:tc>
          </w:tr>
        </w:tbl>
        <w:p w:rsidR="008F1B2D" w:rsidRDefault="008F1B2D">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D20A57" w:rsidRDefault="00D20A57" w:rsidP="00D20A57">
          <w:pPr>
            <w:ind w:left="182"/>
            <w:rPr>
              <w:rFonts w:ascii="Times New Roman" w:eastAsia="Times New Roman" w:hAnsi="Times New Roman" w:cs="Times New Roman"/>
              <w:b/>
              <w:bCs/>
              <w:sz w:val="28"/>
              <w:szCs w:val="28"/>
            </w:rPr>
          </w:pPr>
        </w:p>
        <w:p w:rsidR="00D20A57" w:rsidRPr="004E122B" w:rsidRDefault="005C564F" w:rsidP="004E122B">
          <w:pPr>
            <w:pStyle w:val="af0"/>
            <w:numPr>
              <w:ilvl w:val="1"/>
              <w:numId w:val="42"/>
            </w:numPr>
            <w:rPr>
              <w:rFonts w:ascii="Times New Roman" w:eastAsia="Times New Roman" w:hAnsi="Times New Roman" w:cs="Times New Roman"/>
              <w:b/>
              <w:bCs/>
            </w:rPr>
          </w:pPr>
          <w:r w:rsidRPr="004E122B">
            <w:rPr>
              <w:rFonts w:ascii="Times New Roman" w:eastAsia="Times New Roman" w:hAnsi="Times New Roman" w:cs="Times New Roman"/>
              <w:b/>
              <w:bCs/>
            </w:rPr>
            <w:t>Кадрове забезпечення. Професійний ро</w:t>
          </w:r>
          <w:r w:rsidR="00C846E9" w:rsidRPr="004E122B">
            <w:rPr>
              <w:rFonts w:ascii="Times New Roman" w:eastAsia="Times New Roman" w:hAnsi="Times New Roman" w:cs="Times New Roman"/>
              <w:b/>
              <w:bCs/>
            </w:rPr>
            <w:t>звиток педагогічних працівників</w:t>
          </w:r>
        </w:p>
        <w:p w:rsidR="004E122B" w:rsidRPr="004E122B" w:rsidRDefault="004E122B" w:rsidP="004E122B">
          <w:pPr>
            <w:pStyle w:val="af0"/>
            <w:ind w:left="1571"/>
            <w:rPr>
              <w:rFonts w:ascii="Times New Roman" w:eastAsia="Times New Roman" w:hAnsi="Times New Roman" w:cs="Times New Roman"/>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560"/>
            <w:gridCol w:w="1417"/>
            <w:gridCol w:w="3119"/>
          </w:tblGrid>
          <w:tr w:rsidR="008F1B2D" w:rsidRPr="00C80CB6" w:rsidTr="00D505C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tcBorders>
                  <w:top w:val="single" w:sz="4" w:space="0" w:color="auto"/>
                  <w:left w:val="single" w:sz="4" w:space="0" w:color="auto"/>
                  <w:bottom w:val="single" w:sz="4" w:space="0" w:color="auto"/>
                  <w:right w:val="single" w:sz="4" w:space="0" w:color="auto"/>
                </w:tcBorders>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8F1B2D" w:rsidRPr="00C80CB6" w:rsidTr="00D505CB">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8F1B2D" w:rsidRPr="00C80CB6" w:rsidRDefault="008F1B2D" w:rsidP="000324FF">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8F1B2D" w:rsidRPr="00C80CB6" w:rsidRDefault="008F1B2D" w:rsidP="000324FF">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r>
          <w:tr w:rsidR="005A1C02" w:rsidRPr="00C80CB6" w:rsidTr="00D505CB">
            <w:tc>
              <w:tcPr>
                <w:tcW w:w="992"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10.2.1.</w:t>
                </w:r>
              </w:p>
            </w:tc>
            <w:tc>
              <w:tcPr>
                <w:tcW w:w="1843"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color w:val="auto"/>
                    <w:sz w:val="22"/>
                    <w:szCs w:val="22"/>
                  </w:rPr>
                </w:pPr>
                <w:r w:rsidRPr="00861E68">
                  <w:rPr>
                    <w:rFonts w:ascii="Times New Roman" w:hAnsi="Times New Roman" w:cs="Times New Roman"/>
                    <w:color w:val="auto"/>
                    <w:sz w:val="22"/>
                    <w:szCs w:val="22"/>
                  </w:rPr>
                  <w:t>Розвиток кадрового потенціалу закладів та установ освіти</w:t>
                </w: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Проведення моніторингу потреб установ та закладів освіти в педагогічних кадрах</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tcBorders>
                <w:shd w:val="clear" w:color="auto" w:fill="FFFFFF"/>
              </w:tcPr>
              <w:p w:rsidR="005A1C02" w:rsidRPr="00861E68" w:rsidRDefault="005A1C02" w:rsidP="008E73CA">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закладів та установ освіти керівними та педагогічними кадрами відповідно до потреби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AB11AA">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проведення конкурсних відборів керівних кадрів закладів та установ освіти</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Управління освіти</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формування високопрофесійного складу керівників закладів та установ освіти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Підготовка резерву керівних кадрів для закладів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5A1C02" w:rsidRPr="00861E68" w:rsidRDefault="005A1C02" w:rsidP="00485F30">
                <w:pPr>
                  <w:jc w:val="cente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5A1C02" w:rsidRPr="00861E68" w:rsidRDefault="004363A5" w:rsidP="008F1B2D">
                <w:pPr>
                  <w:suppressLineNumbers/>
                  <w:suppressAutoHyphens/>
                  <w:ind w:right="96"/>
                  <w:outlineLvl w:val="0"/>
                  <w:rPr>
                    <w:rFonts w:ascii="Times New Roman" w:hAnsi="Times New Roman" w:cs="Times New Roman"/>
                    <w:bCs/>
                    <w:color w:val="auto"/>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Проведено навчання для резерву керівних кадрів закладів освіти  </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Сприяння проходженню практики студентами педагогічних ВНЗ у закладах та установах освіти</w:t>
                </w:r>
              </w:p>
            </w:tc>
            <w:tc>
              <w:tcPr>
                <w:tcW w:w="1843" w:type="dxa"/>
                <w:tcBorders>
                  <w:top w:val="single" w:sz="4" w:space="0" w:color="auto"/>
                  <w:left w:val="single" w:sz="4" w:space="0" w:color="auto"/>
                  <w:bottom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Налагодження співпраці з ВНЗ, популяризація педагогічних професій</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bottom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1.5 Сприяння педагогічним працівникам у проходженні сертифікації Створення навчально- тренінгового майданчика для підготовки педагогічних працівників ЗЗСО до сертифікації</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ТМОПП</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417"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Підвищення професійної компетентності педагогічних працівників</w:t>
                </w:r>
              </w:p>
            </w:tc>
          </w:tr>
          <w:tr w:rsidR="00861E68" w:rsidRPr="00C80CB6" w:rsidTr="00D505CB">
            <w:trPr>
              <w:trHeight w:val="1132"/>
            </w:trPr>
            <w:tc>
              <w:tcPr>
                <w:tcW w:w="992" w:type="dxa"/>
                <w:vMerge w:val="restart"/>
                <w:tcBorders>
                  <w:left w:val="single" w:sz="4" w:space="0" w:color="auto"/>
                  <w:right w:val="single" w:sz="4" w:space="0" w:color="auto"/>
                </w:tcBorders>
              </w:tcPr>
              <w:p w:rsidR="00861E68" w:rsidRPr="00861E68" w:rsidRDefault="00861E68" w:rsidP="005A1C02">
                <w:pPr>
                  <w:rPr>
                    <w:rFonts w:ascii="Times New Roman" w:hAnsi="Times New Roman" w:cs="Times New Roman"/>
                    <w:bCs/>
                    <w:sz w:val="22"/>
                    <w:szCs w:val="22"/>
                  </w:rPr>
                </w:pPr>
                <w:r w:rsidRPr="00861E68">
                  <w:rPr>
                    <w:rFonts w:ascii="Times New Roman" w:hAnsi="Times New Roman" w:cs="Times New Roman"/>
                    <w:bCs/>
                    <w:sz w:val="22"/>
                    <w:szCs w:val="22"/>
                  </w:rPr>
                  <w:t>10.2.2</w:t>
                </w:r>
                <w:r w:rsidR="0028365D">
                  <w:rPr>
                    <w:rFonts w:ascii="Times New Roman"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widowControl/>
                  <w:spacing w:after="160" w:line="259" w:lineRule="auto"/>
                  <w:rPr>
                    <w:rFonts w:ascii="Times New Roman" w:hAnsi="Times New Roman" w:cs="Times New Roman"/>
                    <w:sz w:val="22"/>
                    <w:szCs w:val="22"/>
                  </w:rPr>
                </w:pPr>
                <w:r w:rsidRPr="005A1C02">
                  <w:rPr>
                    <w:rFonts w:ascii="Times New Roman" w:hAnsi="Times New Roman" w:cs="Times New Roman"/>
                    <w:sz w:val="22"/>
                    <w:szCs w:val="22"/>
                  </w:rPr>
                  <w:t>Професійний розвиток педагогічних працівників</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Забезпечення роботи ТМОПП Боярської міської територіальної громади, Координація діяльності професійних спільнот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485F30">
                <w:pPr>
                  <w:jc w:val="center"/>
                  <w:rPr>
                    <w:rFonts w:ascii="Times New Roman" w:hAnsi="Times New Roman" w:cs="Times New Roman"/>
                    <w:sz w:val="22"/>
                    <w:szCs w:val="22"/>
                  </w:rPr>
                </w:pPr>
                <w:r w:rsidRPr="005A1C02">
                  <w:rPr>
                    <w:rFonts w:ascii="Times New Roman" w:hAnsi="Times New Roman" w:cs="Times New Roman"/>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861E68" w:rsidRPr="00D505CB" w:rsidRDefault="00D505CB" w:rsidP="008F1B2D">
                <w:pPr>
                  <w:rPr>
                    <w:rFonts w:ascii="Times New Roman" w:hAnsi="Times New Roman" w:cs="Times New Roman"/>
                    <w:sz w:val="22"/>
                    <w:szCs w:val="22"/>
                  </w:rPr>
                </w:pPr>
                <w:r w:rsidRPr="00D505CB">
                  <w:rPr>
                    <w:rFonts w:ascii="Times New Roman" w:hAnsi="Times New Roman" w:cs="Times New Roman"/>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rPr>
                    <w:rFonts w:ascii="Times New Roman" w:hAnsi="Times New Roman" w:cs="Times New Roman"/>
                    <w:bCs/>
                    <w:sz w:val="22"/>
                    <w:szCs w:val="22"/>
                  </w:rPr>
                </w:pPr>
                <w:r w:rsidRPr="005A1C02">
                  <w:rPr>
                    <w:rFonts w:ascii="Times New Roman" w:hAnsi="Times New Roman" w:cs="Times New Roman"/>
                    <w:bCs/>
                    <w:sz w:val="22"/>
                    <w:szCs w:val="22"/>
                  </w:rPr>
                  <w:t>Забезпечення системності в організації методичної роботи педпрацівників</w:t>
                </w:r>
              </w:p>
            </w:tc>
          </w:tr>
          <w:tr w:rsidR="00861E68" w:rsidRPr="00C80CB6" w:rsidTr="00D505CB">
            <w:trPr>
              <w:trHeight w:val="1132"/>
            </w:trPr>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val="restart"/>
                <w:tcBorders>
                  <w:top w:val="single" w:sz="4" w:space="0" w:color="auto"/>
                  <w:left w:val="single" w:sz="4" w:space="0" w:color="auto"/>
                  <w:right w:val="single" w:sz="4" w:space="0" w:color="auto"/>
                </w:tcBorders>
                <w:vAlign w:val="center"/>
              </w:tcPr>
              <w:p w:rsidR="00861E68" w:rsidRPr="005A1C02" w:rsidRDefault="00861E68" w:rsidP="0065737E">
                <w:pPr>
                  <w:widowControl/>
                  <w:spacing w:after="160" w:line="259"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b/>
                    <w:bCs/>
                    <w:sz w:val="22"/>
                    <w:szCs w:val="22"/>
                  </w:rPr>
                </w:pPr>
                <w:r w:rsidRPr="005A1C02">
                  <w:rPr>
                    <w:rFonts w:ascii="Times New Roman" w:eastAsia="Calibri" w:hAnsi="Times New Roman" w:cs="Times New Roman"/>
                    <w:color w:val="auto"/>
                    <w:sz w:val="22"/>
                    <w:szCs w:val="22"/>
                    <w:lang w:eastAsia="en-US" w:bidi="ar-SA"/>
                  </w:rPr>
                  <w:t>Створення Центру професійного розвитку педагогічних працівників БМТГ</w:t>
                </w:r>
              </w:p>
            </w:tc>
            <w:tc>
              <w:tcPr>
                <w:tcW w:w="1843" w:type="dxa"/>
                <w:tcBorders>
                  <w:left w:val="single" w:sz="4" w:space="0" w:color="auto"/>
                </w:tcBorders>
                <w:shd w:val="clear" w:color="auto" w:fill="FFFFFF"/>
              </w:tcPr>
              <w:p w:rsidR="00861E68" w:rsidRPr="005A1C02" w:rsidRDefault="00861E68" w:rsidP="00485F30">
                <w:pPr>
                  <w:jc w:val="center"/>
                  <w:rPr>
                    <w:rFonts w:ascii="Times New Roman" w:hAnsi="Times New Roman" w:cs="Times New Roman"/>
                    <w:sz w:val="22"/>
                    <w:szCs w:val="22"/>
                  </w:rPr>
                </w:pPr>
                <w:r>
                  <w:rPr>
                    <w:rFonts w:ascii="Times New Roman" w:hAnsi="Times New Roman" w:cs="Times New Roman"/>
                    <w:sz w:val="22"/>
                    <w:szCs w:val="22"/>
                  </w:rPr>
                  <w:t>Управління освіти</w:t>
                </w:r>
              </w:p>
            </w:tc>
            <w:tc>
              <w:tcPr>
                <w:tcW w:w="1842" w:type="dxa"/>
                <w:tcBorders>
                  <w:left w:val="single" w:sz="4" w:space="0" w:color="auto"/>
                </w:tcBorders>
                <w:shd w:val="clear" w:color="auto" w:fill="FFFFFF"/>
              </w:tcPr>
              <w:p w:rsidR="00861E68" w:rsidRPr="005A1C02" w:rsidRDefault="004363A5" w:rsidP="0065737E">
                <w:pPr>
                  <w:rPr>
                    <w:rFonts w:ascii="Times New Roman" w:hAnsi="Times New Roman" w:cs="Times New Roman"/>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28365D" w:rsidP="00861E68">
                <w:pPr>
                  <w:pStyle w:val="a5"/>
                  <w:shd w:val="clear" w:color="auto" w:fill="auto"/>
                  <w:rPr>
                    <w:sz w:val="22"/>
                    <w:szCs w:val="22"/>
                  </w:rPr>
                </w:pPr>
                <w:r w:rsidRPr="00861E68">
                  <w:rPr>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28365D" w:rsidP="00D505CB">
                <w:pPr>
                  <w:pStyle w:val="a5"/>
                  <w:shd w:val="clear" w:color="auto" w:fill="auto"/>
                  <w:ind w:right="-108"/>
                  <w:rPr>
                    <w:sz w:val="22"/>
                    <w:szCs w:val="22"/>
                  </w:rPr>
                </w:pPr>
                <w:r w:rsidRPr="00861E68">
                  <w:rPr>
                    <w:color w:val="auto"/>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Методична підтримка, підвищення рівня професійного розвитку ПП, розвитку їх професійної компетентності, активізація ін</w:t>
                </w:r>
                <w:r>
                  <w:rPr>
                    <w:rFonts w:ascii="Times New Roman" w:hAnsi="Times New Roman" w:cs="Times New Roman"/>
                    <w:sz w:val="22"/>
                    <w:szCs w:val="22"/>
                  </w:rPr>
                  <w:t>н</w:t>
                </w:r>
                <w:r w:rsidRPr="005A1C02">
                  <w:rPr>
                    <w:rFonts w:ascii="Times New Roman" w:hAnsi="Times New Roman" w:cs="Times New Roman"/>
                    <w:sz w:val="22"/>
                    <w:szCs w:val="22"/>
                  </w:rPr>
                  <w:t>оваційної діяльності</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65737E">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Організація та проведення консультування педагогічних працівників з питань організації освітнього процесу, створенні та плануванні траєкторії їх професійного розвитку проведення супервізії</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Відділ якості освіти та освітньої діяльності,</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Підвищення рівня професійного розвитку педпрацівників, удосконалення освітнього процесу</w:t>
                </w:r>
              </w:p>
              <w:p w:rsidR="00861E68" w:rsidRPr="005A1C02" w:rsidRDefault="00861E68" w:rsidP="0065737E">
                <w:pPr>
                  <w:pStyle w:val="a5"/>
                  <w:shd w:val="clear" w:color="auto" w:fill="auto"/>
                  <w:rPr>
                    <w:sz w:val="22"/>
                    <w:szCs w:val="22"/>
                  </w:rPr>
                </w:pPr>
                <w:r w:rsidRPr="005A1C02">
                  <w:rPr>
                    <w:sz w:val="22"/>
                    <w:szCs w:val="22"/>
                  </w:rPr>
                  <w:t>Створення індивідуальних траєкторій професійного розвитку педпрацівників</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Проведення міського етапу педагогічної виставки «Сучасна освіта Боярської громади», забезпечення участі закладів  освіти в обласному етапі (виставки, конференції, презентації, майстер-класи, авторські майстерні)</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tc>
            <w:tc>
              <w:tcPr>
                <w:tcW w:w="1842" w:type="dxa"/>
                <w:tcBorders>
                  <w:top w:val="single" w:sz="4" w:space="0" w:color="auto"/>
                  <w:left w:val="single" w:sz="4" w:space="0" w:color="auto"/>
                </w:tcBorders>
                <w:shd w:val="clear" w:color="auto" w:fill="FFFFFF"/>
              </w:tcPr>
              <w:p w:rsidR="00861E68" w:rsidRPr="005A1C02" w:rsidRDefault="004363A5" w:rsidP="004363A5">
                <w:pPr>
                  <w:pStyle w:val="a5"/>
                  <w:shd w:val="clear" w:color="auto" w:fill="auto"/>
                  <w:rPr>
                    <w:sz w:val="22"/>
                    <w:szCs w:val="22"/>
                  </w:rPr>
                </w:pPr>
                <w:r>
                  <w:rPr>
                    <w:color w:val="auto"/>
                    <w:sz w:val="22"/>
                    <w:szCs w:val="22"/>
                  </w:rPr>
                  <w:t>Місцевий бюджет</w:t>
                </w:r>
                <w:r w:rsidR="00861E68" w:rsidRPr="005A1C02">
                  <w:rPr>
                    <w:sz w:val="22"/>
                    <w:szCs w:val="22"/>
                  </w:rPr>
                  <w:t xml:space="preserve">, </w:t>
                </w:r>
                <w:r w:rsidR="0028365D">
                  <w:rPr>
                    <w:sz w:val="22"/>
                    <w:szCs w:val="22"/>
                  </w:rPr>
                  <w:t>і</w:t>
                </w:r>
                <w:r w:rsidR="00861E68" w:rsidRPr="005A1C02">
                  <w:rPr>
                    <w:sz w:val="22"/>
                    <w:szCs w:val="22"/>
                  </w:rPr>
                  <w:t>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1417" w:type="dxa"/>
                <w:tcBorders>
                  <w:top w:val="single" w:sz="4" w:space="0" w:color="auto"/>
                  <w:left w:val="single" w:sz="4" w:space="0" w:color="auto"/>
                </w:tcBorders>
                <w:shd w:val="clear" w:color="auto" w:fill="FFFFFF"/>
              </w:tcPr>
              <w:p w:rsidR="00861E68" w:rsidRPr="005A1C02" w:rsidRDefault="00861E68" w:rsidP="0028365D">
                <w:pPr>
                  <w:jc w:val="center"/>
                  <w:rPr>
                    <w:rFonts w:ascii="Times New Roman" w:hAnsi="Times New Roman" w:cs="Times New Roman"/>
                    <w:sz w:val="22"/>
                    <w:szCs w:val="22"/>
                  </w:rPr>
                </w:pPr>
                <w:r w:rsidRPr="005A1C02">
                  <w:rPr>
                    <w:rFonts w:ascii="Times New Roman" w:hAnsi="Times New Roman" w:cs="Times New Roman"/>
                    <w:sz w:val="22"/>
                    <w:szCs w:val="22"/>
                  </w:rPr>
                  <w:t>40</w:t>
                </w:r>
                <w:r w:rsidR="0028365D">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Сприяння участі колективів закладів та установ освіти в Міжнародній  виставці «Сучасні заклади освіти»</w:t>
                </w:r>
                <w:r w:rsidRPr="005A1C02">
                  <w:rPr>
                    <w:sz w:val="22"/>
                    <w:szCs w:val="22"/>
                    <w:highlight w:val="yellow"/>
                  </w:rPr>
                  <w:t xml:space="preserve">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w:t>
                </w:r>
                <w:r w:rsidR="00861E68">
                  <w:rPr>
                    <w:sz w:val="22"/>
                    <w:szCs w:val="22"/>
                  </w:rPr>
                  <w:t xml:space="preserve"> інші джерела фінансування</w:t>
                </w:r>
              </w:p>
            </w:tc>
            <w:tc>
              <w:tcPr>
                <w:tcW w:w="1560"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 підвищення рівня професійного розвитку педпрацівників</w:t>
                </w:r>
              </w:p>
            </w:tc>
          </w:tr>
          <w:tr w:rsidR="00861E68" w:rsidRPr="00C80CB6" w:rsidTr="00D505CB">
            <w:tc>
              <w:tcPr>
                <w:tcW w:w="992" w:type="dxa"/>
                <w:vMerge/>
                <w:tcBorders>
                  <w:left w:val="single" w:sz="4" w:space="0" w:color="auto"/>
                  <w:bottom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участі педагогічних працівників у Всеукраїнському </w:t>
                </w:r>
                <w:r w:rsidRPr="005A1C02">
                  <w:rPr>
                    <w:rFonts w:eastAsia="Arial Unicode MS"/>
                    <w:sz w:val="22"/>
                    <w:szCs w:val="22"/>
                  </w:rPr>
                  <w:t xml:space="preserve">конкурсі «Учитель року»; забезпечення проведення територіального етапу  конкурсу, інформаційно-консультативна підтримка педагогів. </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rFonts w:eastAsia="Arial Unicode MS"/>
                    <w:sz w:val="22"/>
                    <w:szCs w:val="22"/>
                  </w:rPr>
                </w:pPr>
                <w:r w:rsidRPr="005A1C02">
                  <w:rPr>
                    <w:rFonts w:eastAsia="Arial Unicode MS"/>
                    <w:sz w:val="22"/>
                    <w:szCs w:val="22"/>
                  </w:rPr>
                  <w:t>Проведення територіального етапу  конкурсу «Учитель року»;</w:t>
                </w:r>
              </w:p>
              <w:p w:rsidR="00861E68" w:rsidRPr="005A1C02" w:rsidRDefault="00861E68" w:rsidP="00861E68">
                <w:pPr>
                  <w:pStyle w:val="a5"/>
                  <w:shd w:val="clear" w:color="auto" w:fill="auto"/>
                  <w:rPr>
                    <w:sz w:val="22"/>
                    <w:szCs w:val="22"/>
                  </w:rPr>
                </w:pPr>
                <w:r w:rsidRPr="005A1C02">
                  <w:rPr>
                    <w:rFonts w:eastAsia="Arial Unicode MS"/>
                    <w:sz w:val="22"/>
                    <w:szCs w:val="22"/>
                  </w:rPr>
                  <w:t xml:space="preserve"> </w:t>
                </w:r>
                <w:r w:rsidRPr="005A1C02">
                  <w:rPr>
                    <w:sz w:val="22"/>
                    <w:szCs w:val="22"/>
                  </w:rPr>
                  <w:t xml:space="preserve">Підвищення рівня професійного розвитку </w:t>
                </w:r>
                <w:r w:rsidRPr="005A1C02">
                  <w:rPr>
                    <w:rFonts w:eastAsia="Arial Unicode MS"/>
                    <w:sz w:val="22"/>
                    <w:szCs w:val="22"/>
                  </w:rPr>
                  <w:t>педпрацівників,</w:t>
                </w: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tcPr>
              <w:p w:rsidR="008F1B2D" w:rsidRPr="00861E68" w:rsidRDefault="00861E68" w:rsidP="00861E68">
                <w:pPr>
                  <w:rPr>
                    <w:rFonts w:ascii="Times New Roman" w:hAnsi="Times New Roman" w:cs="Times New Roman"/>
                    <w:bCs/>
                    <w:sz w:val="22"/>
                    <w:szCs w:val="22"/>
                  </w:rPr>
                </w:pPr>
                <w:r w:rsidRPr="00861E68">
                  <w:rPr>
                    <w:rFonts w:ascii="Times New Roman" w:hAnsi="Times New Roman" w:cs="Times New Roman"/>
                    <w:bCs/>
                    <w:sz w:val="22"/>
                    <w:szCs w:val="22"/>
                  </w:rPr>
                  <w:t>10.2.3.</w:t>
                </w:r>
              </w:p>
            </w:tc>
            <w:tc>
              <w:tcPr>
                <w:tcW w:w="1843"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Підвищення кваліфікації </w:t>
                </w:r>
                <w:r w:rsidRPr="00861E68">
                  <w:rPr>
                    <w:rFonts w:ascii="Times New Roman" w:hAnsi="Times New Roman" w:cs="Times New Roman"/>
                    <w:color w:val="auto"/>
                    <w:sz w:val="22"/>
                    <w:szCs w:val="22"/>
                  </w:rPr>
                  <w:lastRenderedPageBreak/>
                  <w:t>педагогічних працівників</w:t>
                </w:r>
              </w:p>
            </w:tc>
            <w:tc>
              <w:tcPr>
                <w:tcW w:w="2835" w:type="dxa"/>
                <w:tcBorders>
                  <w:top w:val="single" w:sz="4" w:space="0" w:color="auto"/>
                  <w:left w:val="single" w:sz="4" w:space="0" w:color="auto"/>
                </w:tcBorders>
                <w:shd w:val="clear" w:color="auto" w:fill="FFFFFF"/>
              </w:tcPr>
              <w:p w:rsidR="008F1B2D" w:rsidRPr="00861E68" w:rsidRDefault="008F1B2D" w:rsidP="0028365D">
                <w:pPr>
                  <w:pStyle w:val="a5"/>
                  <w:shd w:val="clear" w:color="auto" w:fill="auto"/>
                  <w:rPr>
                    <w:color w:val="auto"/>
                    <w:sz w:val="22"/>
                    <w:szCs w:val="22"/>
                  </w:rPr>
                </w:pPr>
                <w:r w:rsidRPr="00861E68">
                  <w:rPr>
                    <w:color w:val="auto"/>
                    <w:sz w:val="22"/>
                    <w:szCs w:val="22"/>
                  </w:rPr>
                  <w:lastRenderedPageBreak/>
                  <w:t>Координа</w:t>
                </w:r>
                <w:r w:rsidR="0028365D">
                  <w:rPr>
                    <w:color w:val="auto"/>
                    <w:sz w:val="22"/>
                    <w:szCs w:val="22"/>
                  </w:rPr>
                  <w:t xml:space="preserve">ція підвищення кваліфікації </w:t>
                </w:r>
                <w:r w:rsidR="0028365D">
                  <w:rPr>
                    <w:color w:val="auto"/>
                    <w:sz w:val="22"/>
                    <w:szCs w:val="22"/>
                  </w:rPr>
                  <w:lastRenderedPageBreak/>
                  <w:t>пед</w:t>
                </w:r>
                <w:r w:rsidRPr="00861E68">
                  <w:rPr>
                    <w:color w:val="auto"/>
                    <w:sz w:val="22"/>
                    <w:szCs w:val="22"/>
                  </w:rPr>
                  <w:t xml:space="preserve">працівників при КЗ «Київський  обласний інститут післядипломної педагогічної освіти» </w:t>
                </w:r>
              </w:p>
            </w:tc>
            <w:tc>
              <w:tcPr>
                <w:tcW w:w="1843" w:type="dxa"/>
                <w:tcBorders>
                  <w:top w:val="single" w:sz="4" w:space="0" w:color="auto"/>
                  <w:left w:val="single" w:sz="4" w:space="0" w:color="auto"/>
                </w:tcBorders>
                <w:shd w:val="clear" w:color="auto" w:fill="FFFFFF"/>
              </w:tcPr>
              <w:p w:rsidR="008F1B2D" w:rsidRPr="00861E68" w:rsidRDefault="008F1B2D" w:rsidP="00485F30">
                <w:pPr>
                  <w:pStyle w:val="a5"/>
                  <w:shd w:val="clear" w:color="auto" w:fill="auto"/>
                  <w:jc w:val="center"/>
                  <w:rPr>
                    <w:color w:val="auto"/>
                    <w:sz w:val="22"/>
                    <w:szCs w:val="22"/>
                  </w:rPr>
                </w:pPr>
                <w:r w:rsidRPr="00861E68">
                  <w:rPr>
                    <w:color w:val="auto"/>
                    <w:sz w:val="22"/>
                    <w:szCs w:val="22"/>
                  </w:rPr>
                  <w:lastRenderedPageBreak/>
                  <w:t xml:space="preserve">Відділ якості освіти та </w:t>
                </w:r>
                <w:r w:rsidRPr="00861E68">
                  <w:rPr>
                    <w:color w:val="auto"/>
                    <w:sz w:val="22"/>
                    <w:szCs w:val="22"/>
                  </w:rPr>
                  <w:lastRenderedPageBreak/>
                  <w:t>освітньої діяльності,</w:t>
                </w:r>
              </w:p>
              <w:p w:rsidR="008F1B2D" w:rsidRPr="00861E68" w:rsidRDefault="008F1B2D" w:rsidP="00485F30">
                <w:pPr>
                  <w:pStyle w:val="a5"/>
                  <w:shd w:val="clear" w:color="auto" w:fill="auto"/>
                  <w:jc w:val="center"/>
                  <w:rPr>
                    <w:color w:val="auto"/>
                    <w:sz w:val="22"/>
                    <w:szCs w:val="22"/>
                  </w:rPr>
                </w:pPr>
                <w:r w:rsidRPr="00861E68">
                  <w:rPr>
                    <w:color w:val="auto"/>
                    <w:sz w:val="22"/>
                    <w:szCs w:val="22"/>
                  </w:rPr>
                  <w:t>ТМОПП</w:t>
                </w:r>
              </w:p>
            </w:tc>
            <w:tc>
              <w:tcPr>
                <w:tcW w:w="1842" w:type="dxa"/>
                <w:tcBorders>
                  <w:top w:val="single" w:sz="4" w:space="0" w:color="auto"/>
                  <w:left w:val="single" w:sz="4" w:space="0" w:color="auto"/>
                </w:tcBorders>
                <w:shd w:val="clear" w:color="auto" w:fill="FFFFFF"/>
              </w:tcPr>
              <w:p w:rsidR="008F1B2D" w:rsidRPr="00861E68" w:rsidRDefault="008F1B2D" w:rsidP="00861E68">
                <w:pPr>
                  <w:pStyle w:val="a5"/>
                  <w:shd w:val="clear" w:color="auto" w:fill="auto"/>
                  <w:rPr>
                    <w:color w:val="auto"/>
                    <w:sz w:val="22"/>
                    <w:szCs w:val="22"/>
                  </w:rPr>
                </w:pPr>
                <w:r w:rsidRPr="00861E68">
                  <w:rPr>
                    <w:color w:val="auto"/>
                    <w:sz w:val="22"/>
                    <w:szCs w:val="22"/>
                  </w:rPr>
                  <w:lastRenderedPageBreak/>
                  <w:t xml:space="preserve">Не потребує додаткового </w:t>
                </w:r>
                <w:r w:rsidRPr="00861E68">
                  <w:rPr>
                    <w:color w:val="auto"/>
                    <w:sz w:val="22"/>
                    <w:szCs w:val="22"/>
                  </w:rPr>
                  <w:lastRenderedPageBreak/>
                  <w:t>фінансування</w:t>
                </w:r>
              </w:p>
            </w:tc>
            <w:tc>
              <w:tcPr>
                <w:tcW w:w="1560"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віль</w:t>
                </w:r>
                <w:r w:rsidR="00861E68">
                  <w:rPr>
                    <w:rFonts w:ascii="Times New Roman" w:hAnsi="Times New Roman" w:cs="Times New Roman"/>
                    <w:color w:val="auto"/>
                    <w:sz w:val="22"/>
                    <w:szCs w:val="22"/>
                  </w:rPr>
                  <w:t>ний вибір форм, змісту</w:t>
                </w:r>
                <w:r w:rsidRPr="00861E68">
                  <w:rPr>
                    <w:rFonts w:ascii="Times New Roman" w:hAnsi="Times New Roman" w:cs="Times New Roman"/>
                    <w:color w:val="auto"/>
                    <w:sz w:val="22"/>
                    <w:szCs w:val="22"/>
                  </w:rPr>
                  <w:t xml:space="preserve"> та</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 xml:space="preserve">періодичності підвищення </w:t>
                </w:r>
                <w:r w:rsidRPr="00861E68">
                  <w:rPr>
                    <w:rFonts w:ascii="Times New Roman" w:hAnsi="Times New Roman" w:cs="Times New Roman"/>
                    <w:color w:val="auto"/>
                    <w:sz w:val="22"/>
                    <w:szCs w:val="22"/>
                  </w:rPr>
                  <w:lastRenderedPageBreak/>
                  <w:t>кваліфікації</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керівних і педагогічних працівників</w:t>
                </w:r>
              </w:p>
              <w:p w:rsidR="008F1B2D" w:rsidRPr="00861E68" w:rsidRDefault="008F1B2D" w:rsidP="00861E68">
                <w:pPr>
                  <w:rPr>
                    <w:rFonts w:ascii="Times New Roman" w:hAnsi="Times New Roman" w:cs="Times New Roman"/>
                    <w:b/>
                    <w:bCs/>
                    <w:color w:val="auto"/>
                    <w:sz w:val="22"/>
                    <w:szCs w:val="22"/>
                  </w:rPr>
                </w:pPr>
                <w:r w:rsidRPr="00861E68">
                  <w:rPr>
                    <w:rFonts w:ascii="Times New Roman" w:hAnsi="Times New Roman" w:cs="Times New Roman"/>
                    <w:color w:val="auto"/>
                    <w:sz w:val="22"/>
                    <w:szCs w:val="22"/>
                  </w:rPr>
                  <w:t>освіти</w:t>
                </w:r>
              </w:p>
            </w:tc>
          </w:tr>
          <w:tr w:rsidR="00861E68" w:rsidRPr="00C80CB6" w:rsidTr="00D505CB">
            <w:tc>
              <w:tcPr>
                <w:tcW w:w="992" w:type="dxa"/>
                <w:vMerge w:val="restart"/>
                <w:tcBorders>
                  <w:top w:val="single" w:sz="4" w:space="0" w:color="auto"/>
                  <w:left w:val="single" w:sz="4" w:space="0" w:color="auto"/>
                  <w:right w:val="single" w:sz="4" w:space="0" w:color="auto"/>
                </w:tcBorders>
              </w:tcPr>
              <w:p w:rsidR="00861E68" w:rsidRPr="00861E68" w:rsidRDefault="00861E68" w:rsidP="00861E68">
                <w:pPr>
                  <w:rPr>
                    <w:rFonts w:ascii="Times New Roman" w:hAnsi="Times New Roman" w:cs="Times New Roman"/>
                    <w:bCs/>
                    <w:sz w:val="22"/>
                    <w:szCs w:val="22"/>
                  </w:rPr>
                </w:pPr>
                <w:r>
                  <w:rPr>
                    <w:rFonts w:ascii="Times New Roman" w:hAnsi="Times New Roman" w:cs="Times New Roman"/>
                    <w:bCs/>
                    <w:sz w:val="22"/>
                    <w:szCs w:val="22"/>
                  </w:rPr>
                  <w:lastRenderedPageBreak/>
                  <w:t>10.2.4.</w:t>
                </w:r>
              </w:p>
            </w:tc>
            <w:tc>
              <w:tcPr>
                <w:tcW w:w="1843" w:type="dxa"/>
                <w:vMerge w:val="restart"/>
                <w:tcBorders>
                  <w:top w:val="single" w:sz="4" w:space="0" w:color="auto"/>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eastAsia="Calibri" w:hAnsi="Times New Roman" w:cs="Times New Roman"/>
                    <w:sz w:val="22"/>
                    <w:szCs w:val="22"/>
                  </w:rPr>
                  <w:t>Інноваційна діяльність та експериментальна робота</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Організаційне</w:t>
                </w:r>
              </w:p>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забезпечення та методичний  супровід інноваційної діяльності та дослідно-експериментальної роботи в закладах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1417"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hAnsi="Times New Roman" w:cs="Times New Roman"/>
                    <w:sz w:val="22"/>
                    <w:szCs w:val="22"/>
                  </w:rPr>
                  <w:t xml:space="preserve">Удосконалення освітнього процесу, реалізація інноваційної діяльності </w:t>
                </w:r>
                <w:r w:rsidRPr="005A1C02">
                  <w:rPr>
                    <w:rFonts w:ascii="Times New Roman" w:eastAsia="Calibri" w:hAnsi="Times New Roman" w:cs="Times New Roman"/>
                    <w:sz w:val="22"/>
                    <w:szCs w:val="22"/>
                  </w:rPr>
                  <w:t xml:space="preserve">дослідно-експериментальної роботи </w:t>
                </w:r>
                <w:r w:rsidRPr="005A1C02">
                  <w:rPr>
                    <w:rFonts w:ascii="Times New Roman" w:hAnsi="Times New Roman" w:cs="Times New Roman"/>
                    <w:sz w:val="22"/>
                    <w:szCs w:val="22"/>
                  </w:rPr>
                  <w:t>в закладах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w:t>
                </w:r>
                <w:r w:rsidRPr="005A1C02">
                  <w:rPr>
                    <w:rFonts w:eastAsia="Calibri"/>
                    <w:sz w:val="22"/>
                    <w:szCs w:val="22"/>
                  </w:rPr>
                  <w:t>участі закладів освіти в наукових заходах та освітніх виставках національного, міжнародного рівнів</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spacing w:line="233" w:lineRule="auto"/>
                  <w:rPr>
                    <w:sz w:val="22"/>
                    <w:szCs w:val="22"/>
                    <w:lang w:val="ru-RU"/>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w:t>
                </w:r>
                <w:r w:rsidRPr="005A1C02">
                  <w:rPr>
                    <w:sz w:val="22"/>
                    <w:szCs w:val="22"/>
                    <w:lang w:val="en-US"/>
                  </w:rPr>
                  <w:t>0</w:t>
                </w:r>
                <w:r w:rsidR="0028365D">
                  <w:rPr>
                    <w:sz w:val="22"/>
                    <w:szCs w:val="22"/>
                  </w:rPr>
                  <w:t>,0</w:t>
                </w:r>
              </w:p>
            </w:tc>
            <w:tc>
              <w:tcPr>
                <w:tcW w:w="1417"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15</w:t>
                </w:r>
                <w:r w:rsidR="0028365D">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Активізація інноваційної діяльності закладів та установ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апробації освітніх програм з реалізації Державного стандарту Нової української школи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r w:rsidR="00B64D96">
                  <w:rPr>
                    <w:sz w:val="22"/>
                    <w:szCs w:val="22"/>
                  </w:rPr>
                  <w:t xml:space="preserve"> </w:t>
                </w:r>
                <w:r w:rsidRPr="005A1C02">
                  <w:rPr>
                    <w:sz w:val="22"/>
                    <w:szCs w:val="22"/>
                  </w:rPr>
                  <w:t>ТМОПП</w:t>
                </w:r>
              </w:p>
            </w:tc>
            <w:tc>
              <w:tcPr>
                <w:tcW w:w="1842" w:type="dxa"/>
                <w:tcBorders>
                  <w:top w:val="single" w:sz="4" w:space="0" w:color="auto"/>
                  <w:left w:val="single" w:sz="4" w:space="0" w:color="auto"/>
                  <w:bottom w:val="single" w:sz="4" w:space="0" w:color="auto"/>
                  <w:right w:val="single" w:sz="4" w:space="0" w:color="auto"/>
                </w:tcBorders>
              </w:tcPr>
              <w:p w:rsidR="00861E68" w:rsidRPr="005A1C02" w:rsidRDefault="004363A5" w:rsidP="00861E68">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Налагодження співпраці з науковими установами України щодо здійснення інноваційної діяльності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861E68" w:rsidRPr="00C80CB6" w:rsidTr="00D505CB">
            <w:tc>
              <w:tcPr>
                <w:tcW w:w="992"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 xml:space="preserve">Створення </w:t>
                </w:r>
                <w:r w:rsidRPr="005A1C02">
                  <w:rPr>
                    <w:sz w:val="22"/>
                    <w:szCs w:val="22"/>
                    <w:lang w:val="en-US"/>
                  </w:rPr>
                  <w:t>S</w:t>
                </w:r>
                <w:r w:rsidRPr="005A1C02">
                  <w:rPr>
                    <w:sz w:val="22"/>
                    <w:szCs w:val="22"/>
                  </w:rPr>
                  <w:t>ТЕМ-центрів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B64D96"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B64D96">
                <w:pPr>
                  <w:pStyle w:val="a5"/>
                  <w:shd w:val="clear" w:color="auto" w:fill="auto"/>
                  <w:rPr>
                    <w:sz w:val="22"/>
                    <w:szCs w:val="22"/>
                  </w:rPr>
                </w:pPr>
                <w:r>
                  <w:rPr>
                    <w:color w:val="auto"/>
                    <w:sz w:val="22"/>
                    <w:szCs w:val="22"/>
                  </w:rPr>
                  <w:t>Місцевий бюджет</w:t>
                </w:r>
                <w:r w:rsidR="00861E68" w:rsidRPr="005A1C02">
                  <w:rPr>
                    <w:sz w:val="22"/>
                    <w:szCs w:val="22"/>
                  </w:rPr>
                  <w:t>,</w:t>
                </w:r>
                <w:r>
                  <w:rPr>
                    <w:sz w:val="22"/>
                    <w:szCs w:val="22"/>
                  </w:rPr>
                  <w:t xml:space="preserve"> </w:t>
                </w:r>
                <w:r w:rsidR="00861E68" w:rsidRPr="005A1C02">
                  <w:rPr>
                    <w:sz w:val="22"/>
                    <w:szCs w:val="22"/>
                  </w:rPr>
                  <w:t>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28365D" w:rsidRPr="00C80CB6" w:rsidTr="00D505CB">
            <w:tc>
              <w:tcPr>
                <w:tcW w:w="992" w:type="dxa"/>
                <w:vMerge w:val="restart"/>
                <w:tcBorders>
                  <w:top w:val="single" w:sz="4" w:space="0" w:color="auto"/>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r w:rsidRPr="00B64D96">
                  <w:rPr>
                    <w:rFonts w:ascii="Times New Roman" w:hAnsi="Times New Roman" w:cs="Times New Roman"/>
                    <w:bCs/>
                    <w:sz w:val="22"/>
                    <w:szCs w:val="22"/>
                  </w:rPr>
                  <w:t>10.2.5</w:t>
                </w:r>
                <w:r>
                  <w:rPr>
                    <w:rFonts w:ascii="Times New Roman" w:hAnsi="Times New Roman" w:cs="Times New Roman"/>
                    <w:bCs/>
                    <w:sz w:val="22"/>
                    <w:szCs w:val="22"/>
                  </w:rPr>
                  <w:t>.</w:t>
                </w:r>
              </w:p>
              <w:p w:rsidR="0028365D" w:rsidRPr="00B64D96" w:rsidRDefault="0028365D" w:rsidP="00B64D96">
                <w:pPr>
                  <w:rPr>
                    <w:rFonts w:ascii="Times New Roman" w:hAnsi="Times New Roman" w:cs="Times New Roman"/>
                    <w:bCs/>
                    <w:sz w:val="22"/>
                    <w:szCs w:val="22"/>
                  </w:rPr>
                </w:pPr>
              </w:p>
            </w:tc>
            <w:tc>
              <w:tcPr>
                <w:tcW w:w="1843" w:type="dxa"/>
                <w:vMerge w:val="restart"/>
                <w:tcBorders>
                  <w:top w:val="single" w:sz="4" w:space="0" w:color="auto"/>
                  <w:left w:val="single" w:sz="4" w:space="0" w:color="auto"/>
                  <w:right w:val="single" w:sz="4" w:space="0" w:color="auto"/>
                </w:tcBorders>
              </w:tcPr>
              <w:p w:rsidR="0028365D" w:rsidRPr="005A1C02" w:rsidRDefault="0028365D" w:rsidP="00B64D96">
                <w:pPr>
                  <w:rPr>
                    <w:rFonts w:ascii="Times New Roman" w:hAnsi="Times New Roman" w:cs="Times New Roman"/>
                    <w:sz w:val="22"/>
                    <w:szCs w:val="22"/>
                  </w:rPr>
                </w:pPr>
                <w:r w:rsidRPr="005A1C02">
                  <w:rPr>
                    <w:rFonts w:ascii="Times New Roman" w:hAnsi="Times New Roman" w:cs="Times New Roman"/>
                    <w:sz w:val="22"/>
                    <w:szCs w:val="22"/>
                  </w:rPr>
                  <w:t xml:space="preserve">Формування позитивного іміджу </w:t>
                </w:r>
                <w:r w:rsidRPr="005A1C02">
                  <w:rPr>
                    <w:rFonts w:ascii="Times New Roman" w:hAnsi="Times New Roman" w:cs="Times New Roman"/>
                    <w:sz w:val="22"/>
                    <w:szCs w:val="22"/>
                  </w:rPr>
                  <w:lastRenderedPageBreak/>
                  <w:t>педагогічного працівника</w:t>
                </w:r>
              </w:p>
            </w:tc>
            <w:tc>
              <w:tcPr>
                <w:tcW w:w="2835" w:type="dxa"/>
                <w:tcBorders>
                  <w:top w:val="single" w:sz="4" w:space="0" w:color="auto"/>
                  <w:left w:val="single" w:sz="4" w:space="0" w:color="auto"/>
                  <w:bottom w:val="single" w:sz="4" w:space="0" w:color="auto"/>
                </w:tcBorders>
                <w:shd w:val="clear" w:color="auto" w:fill="FFFFFF" w:themeFill="background1"/>
              </w:tcPr>
              <w:p w:rsidR="0028365D" w:rsidRPr="005A1C02" w:rsidRDefault="0028365D" w:rsidP="00B64D96">
                <w:pPr>
                  <w:pStyle w:val="a5"/>
                  <w:shd w:val="clear" w:color="auto" w:fill="auto"/>
                  <w:rPr>
                    <w:sz w:val="22"/>
                    <w:szCs w:val="22"/>
                  </w:rPr>
                </w:pPr>
                <w:r w:rsidRPr="00B64D96">
                  <w:rPr>
                    <w:sz w:val="22"/>
                    <w:szCs w:val="22"/>
                  </w:rPr>
                  <w:lastRenderedPageBreak/>
                  <w:t xml:space="preserve">Проведення загальноміських заходів, спрямованих на підтримку </w:t>
                </w:r>
                <w:r w:rsidRPr="00B64D96">
                  <w:rPr>
                    <w:sz w:val="22"/>
                    <w:szCs w:val="22"/>
                  </w:rPr>
                  <w:lastRenderedPageBreak/>
                  <w:t>та популяризацію освітньої галузі (щорі</w:t>
                </w:r>
                <w:r>
                  <w:rPr>
                    <w:sz w:val="22"/>
                    <w:szCs w:val="22"/>
                  </w:rPr>
                  <w:t>чні освітні форуми, конференції</w:t>
                </w:r>
                <w:r w:rsidRPr="00B64D96">
                  <w:rPr>
                    <w:sz w:val="22"/>
                    <w:szCs w:val="22"/>
                  </w:rPr>
                  <w:t>)</w:t>
                </w:r>
                <w:r w:rsidRPr="005A1C02">
                  <w:rPr>
                    <w:sz w:val="22"/>
                    <w:szCs w:val="22"/>
                  </w:rPr>
                  <w:t xml:space="preserve"> </w:t>
                </w:r>
              </w:p>
            </w:tc>
            <w:tc>
              <w:tcPr>
                <w:tcW w:w="1843" w:type="dxa"/>
                <w:tcBorders>
                  <w:top w:val="single" w:sz="4" w:space="0" w:color="auto"/>
                  <w:left w:val="single" w:sz="4" w:space="0" w:color="auto"/>
                  <w:bottom w:val="single" w:sz="4" w:space="0" w:color="auto"/>
                </w:tcBorders>
                <w:shd w:val="clear" w:color="auto" w:fill="FFFFFF"/>
                <w:vAlign w:val="bottom"/>
              </w:tcPr>
              <w:p w:rsidR="0028365D" w:rsidRDefault="0028365D" w:rsidP="00485F30">
                <w:pPr>
                  <w:pStyle w:val="a5"/>
                  <w:shd w:val="clear" w:color="auto" w:fill="auto"/>
                  <w:jc w:val="center"/>
                  <w:rPr>
                    <w:sz w:val="22"/>
                    <w:szCs w:val="22"/>
                  </w:rPr>
                </w:pPr>
                <w:r w:rsidRPr="005A1C02">
                  <w:rPr>
                    <w:sz w:val="22"/>
                    <w:szCs w:val="22"/>
                  </w:rPr>
                  <w:lastRenderedPageBreak/>
                  <w:t>Управління освіти,</w:t>
                </w:r>
                <w:r>
                  <w:rPr>
                    <w:sz w:val="22"/>
                    <w:szCs w:val="22"/>
                  </w:rPr>
                  <w:t xml:space="preserve"> Керівники ЗО</w:t>
                </w:r>
              </w:p>
              <w:p w:rsidR="0028365D" w:rsidRPr="005A1C02" w:rsidRDefault="0028365D"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4363A5" w:rsidP="00B64D96">
                <w:pPr>
                  <w:pStyle w:val="a5"/>
                  <w:shd w:val="clear" w:color="auto" w:fill="auto"/>
                  <w:rPr>
                    <w:sz w:val="22"/>
                    <w:szCs w:val="22"/>
                  </w:rPr>
                </w:pPr>
                <w:r>
                  <w:rPr>
                    <w:color w:val="auto"/>
                    <w:sz w:val="22"/>
                    <w:szCs w:val="22"/>
                  </w:rPr>
                  <w:lastRenderedPageBreak/>
                  <w:t>Місцевий бюджет</w:t>
                </w:r>
                <w:r w:rsidR="0028365D" w:rsidRPr="005A1C02">
                  <w:rPr>
                    <w:sz w:val="22"/>
                    <w:szCs w:val="22"/>
                  </w:rPr>
                  <w:t xml:space="preserve">, благодійні </w:t>
                </w:r>
                <w:r w:rsidR="0028365D" w:rsidRPr="005A1C02">
                  <w:rPr>
                    <w:sz w:val="22"/>
                    <w:szCs w:val="22"/>
                  </w:rPr>
                  <w:lastRenderedPageBreak/>
                  <w:t>організації</w:t>
                </w:r>
              </w:p>
            </w:tc>
            <w:tc>
              <w:tcPr>
                <w:tcW w:w="1560" w:type="dxa"/>
                <w:tcBorders>
                  <w:top w:val="single" w:sz="4" w:space="0" w:color="auto"/>
                  <w:left w:val="single" w:sz="4" w:space="0" w:color="auto"/>
                  <w:bottom w:val="single" w:sz="4" w:space="0" w:color="auto"/>
                </w:tcBorders>
                <w:shd w:val="clear" w:color="auto" w:fill="FFFFFF"/>
              </w:tcPr>
              <w:p w:rsidR="0028365D" w:rsidRPr="003F1F25" w:rsidRDefault="0028365D" w:rsidP="00B64D96">
                <w:pPr>
                  <w:pStyle w:val="a5"/>
                  <w:shd w:val="clear" w:color="auto" w:fill="auto"/>
                  <w:jc w:val="center"/>
                  <w:rPr>
                    <w:sz w:val="22"/>
                    <w:szCs w:val="22"/>
                    <w:highlight w:val="yellow"/>
                  </w:rPr>
                </w:pPr>
                <w:r w:rsidRPr="00814421">
                  <w:rPr>
                    <w:sz w:val="22"/>
                    <w:szCs w:val="22"/>
                  </w:rPr>
                  <w:lastRenderedPageBreak/>
                  <w:t>30,0</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B64D96">
                <w:pPr>
                  <w:pStyle w:val="a5"/>
                  <w:shd w:val="clear" w:color="auto" w:fill="auto"/>
                  <w:jc w:val="center"/>
                  <w:rPr>
                    <w:sz w:val="22"/>
                    <w:szCs w:val="22"/>
                  </w:rPr>
                </w:pPr>
                <w:r w:rsidRPr="005A1C02">
                  <w:rPr>
                    <w:sz w:val="22"/>
                    <w:szCs w:val="22"/>
                  </w:rPr>
                  <w:t>40</w:t>
                </w:r>
                <w:r>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Формування позитивного іміджу педагогічного працівника. Стимулювання </w:t>
                </w:r>
                <w:r w:rsidRPr="005A1C02">
                  <w:rPr>
                    <w:sz w:val="22"/>
                    <w:szCs w:val="22"/>
                  </w:rPr>
                  <w:lastRenderedPageBreak/>
                  <w:t>внутрішньої мотивації педагога.</w:t>
                </w:r>
              </w:p>
              <w:p w:rsidR="0028365D" w:rsidRPr="005A1C02" w:rsidRDefault="0028365D" w:rsidP="00DF2171">
                <w:pPr>
                  <w:pStyle w:val="a5"/>
                  <w:shd w:val="clear" w:color="auto" w:fill="auto"/>
                  <w:rPr>
                    <w:sz w:val="22"/>
                    <w:szCs w:val="22"/>
                  </w:rPr>
                </w:pPr>
                <w:r w:rsidRPr="005A1C02">
                  <w:rPr>
                    <w:sz w:val="22"/>
                    <w:szCs w:val="22"/>
                  </w:rPr>
                  <w:t>Забезпечення зворотного зв'язку в контрольно- оцінювальній діяльності.</w:t>
                </w:r>
              </w:p>
            </w:tc>
          </w:tr>
          <w:tr w:rsidR="0028365D" w:rsidRPr="00C80CB6" w:rsidTr="00D505CB">
            <w:tc>
              <w:tcPr>
                <w:tcW w:w="992" w:type="dxa"/>
                <w:vMerge/>
                <w:tcBorders>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28365D" w:rsidRPr="005A1C02" w:rsidRDefault="0028365D" w:rsidP="00B64D96">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28365D" w:rsidRPr="005A1C02" w:rsidRDefault="0028365D" w:rsidP="00B64D96">
                <w:pPr>
                  <w:pStyle w:val="a5"/>
                  <w:shd w:val="clear" w:color="auto" w:fill="auto"/>
                  <w:rPr>
                    <w:sz w:val="22"/>
                    <w:szCs w:val="22"/>
                  </w:rPr>
                </w:pPr>
                <w:r w:rsidRPr="005A1C02">
                  <w:rPr>
                    <w:sz w:val="22"/>
                    <w:szCs w:val="22"/>
                  </w:rPr>
                  <w:t>Стимулювати педагогічних працівників за результативну участь вихованців у ІІІ етапі Всеукраїнських учнівських олімпіад, творчих конкурсах запровадити  щорічне відзначення педагогічних працівників преміями</w:t>
                </w:r>
              </w:p>
              <w:p w:rsidR="0028365D" w:rsidRPr="005A1C02" w:rsidRDefault="0028365D" w:rsidP="00B64D96">
                <w:pPr>
                  <w:pStyle w:val="a5"/>
                  <w:shd w:val="clear" w:color="auto" w:fill="auto"/>
                  <w:rPr>
                    <w:sz w:val="22"/>
                    <w:szCs w:val="22"/>
                  </w:rPr>
                </w:pPr>
                <w:r w:rsidRPr="005A1C02">
                  <w:rPr>
                    <w:sz w:val="22"/>
                    <w:szCs w:val="22"/>
                  </w:rPr>
                  <w:t>Запров</w:t>
                </w:r>
                <w:r>
                  <w:rPr>
                    <w:sz w:val="22"/>
                    <w:szCs w:val="22"/>
                  </w:rPr>
                  <w:t>адження муніципальних премій і г</w:t>
                </w:r>
                <w:r w:rsidRPr="005A1C02">
                  <w:rPr>
                    <w:sz w:val="22"/>
                    <w:szCs w:val="22"/>
                  </w:rPr>
                  <w:t>рантів.</w:t>
                </w:r>
              </w:p>
            </w:tc>
            <w:tc>
              <w:tcPr>
                <w:tcW w:w="1843" w:type="dxa"/>
                <w:tcBorders>
                  <w:top w:val="single" w:sz="4" w:space="0" w:color="auto"/>
                  <w:left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Управління освіти, Керівники ЗО,</w:t>
                </w:r>
              </w:p>
            </w:tc>
            <w:tc>
              <w:tcPr>
                <w:tcW w:w="1842" w:type="dxa"/>
                <w:tcBorders>
                  <w:top w:val="single" w:sz="4" w:space="0" w:color="auto"/>
                  <w:left w:val="single" w:sz="4" w:space="0" w:color="auto"/>
                </w:tcBorders>
                <w:shd w:val="clear" w:color="auto" w:fill="FFFFFF"/>
              </w:tcPr>
              <w:p w:rsidR="0028365D" w:rsidRPr="005A1C02" w:rsidRDefault="004363A5" w:rsidP="00DF2171">
                <w:pPr>
                  <w:pStyle w:val="a5"/>
                  <w:shd w:val="clear" w:color="auto" w:fill="auto"/>
                  <w:jc w:val="center"/>
                  <w:rPr>
                    <w:sz w:val="22"/>
                    <w:szCs w:val="22"/>
                  </w:rPr>
                </w:pPr>
                <w:r>
                  <w:rPr>
                    <w:color w:val="auto"/>
                    <w:sz w:val="22"/>
                    <w:szCs w:val="22"/>
                  </w:rPr>
                  <w:t>Місцевий бюджет</w:t>
                </w:r>
                <w:r w:rsidR="0028365D" w:rsidRPr="005A1C02">
                  <w:rPr>
                    <w:sz w:val="22"/>
                    <w:szCs w:val="22"/>
                  </w:rPr>
                  <w:t>, благодійні організації</w:t>
                </w:r>
              </w:p>
            </w:tc>
            <w:tc>
              <w:tcPr>
                <w:tcW w:w="1560" w:type="dxa"/>
              </w:tcPr>
              <w:p w:rsidR="0028365D" w:rsidRPr="003F1F25" w:rsidRDefault="00814421" w:rsidP="0028365D">
                <w:pPr>
                  <w:jc w:val="center"/>
                  <w:rPr>
                    <w:rFonts w:ascii="Times New Roman" w:hAnsi="Times New Roman" w:cs="Times New Roman"/>
                    <w:sz w:val="22"/>
                    <w:szCs w:val="22"/>
                    <w:highlight w:val="yellow"/>
                  </w:rPr>
                </w:pPr>
                <w:r w:rsidRPr="00814421">
                  <w:rPr>
                    <w:rFonts w:ascii="Times New Roman" w:hAnsi="Times New Roman" w:cs="Times New Roman"/>
                    <w:sz w:val="22"/>
                    <w:szCs w:val="22"/>
                  </w:rPr>
                  <w:t>110</w:t>
                </w:r>
                <w:r w:rsidR="0028365D" w:rsidRPr="00814421">
                  <w:rPr>
                    <w:rFonts w:ascii="Times New Roman" w:hAnsi="Times New Roman" w:cs="Times New Roman"/>
                    <w:sz w:val="22"/>
                    <w:szCs w:val="22"/>
                  </w:rPr>
                  <w:t>,0</w:t>
                </w:r>
              </w:p>
            </w:tc>
            <w:tc>
              <w:tcPr>
                <w:tcW w:w="1417" w:type="dxa"/>
              </w:tcPr>
              <w:p w:rsidR="0028365D" w:rsidRPr="005A1C02" w:rsidRDefault="0028365D" w:rsidP="0028365D">
                <w:pPr>
                  <w:jc w:val="center"/>
                  <w:rPr>
                    <w:rFonts w:ascii="Times New Roman" w:hAnsi="Times New Roman" w:cs="Times New Roman"/>
                    <w:sz w:val="22"/>
                    <w:szCs w:val="22"/>
                  </w:rPr>
                </w:pPr>
                <w:r w:rsidRPr="005A1C02">
                  <w:rPr>
                    <w:rFonts w:ascii="Times New Roman" w:hAnsi="Times New Roman" w:cs="Times New Roman"/>
                    <w:sz w:val="22"/>
                    <w:szCs w:val="22"/>
                  </w:rPr>
                  <w:t>70</w:t>
                </w:r>
                <w:r>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28365D" w:rsidRPr="00814421" w:rsidRDefault="0028365D" w:rsidP="00A64E8E">
                <w:pPr>
                  <w:pStyle w:val="a5"/>
                  <w:shd w:val="clear" w:color="auto" w:fill="auto"/>
                  <w:rPr>
                    <w:sz w:val="22"/>
                    <w:szCs w:val="22"/>
                  </w:rPr>
                </w:pPr>
                <w:r w:rsidRPr="005A1C02">
                  <w:rPr>
                    <w:sz w:val="22"/>
                    <w:szCs w:val="22"/>
                  </w:rPr>
                  <w:t>Мотивація до творчої праці вчителя, підвищення рівня професійної компетентності, створення позитивного іміджу педагогічного працівника</w:t>
                </w:r>
                <w:r w:rsidR="00814421">
                  <w:rPr>
                    <w:sz w:val="22"/>
                    <w:szCs w:val="22"/>
                  </w:rPr>
                  <w:t xml:space="preserve">, </w:t>
                </w:r>
                <w:r w:rsidR="00814421" w:rsidRPr="00814421">
                  <w:rPr>
                    <w:sz w:val="22"/>
                    <w:szCs w:val="22"/>
                  </w:rPr>
                  <w:t>підготовку переможців ІІІ обласного етапу Всеукраїнських учнівських олі</w:t>
                </w:r>
                <w:r w:rsidR="00814421">
                  <w:rPr>
                    <w:sz w:val="22"/>
                    <w:szCs w:val="22"/>
                  </w:rPr>
                  <w:t>мпіад з навчальних предметів (</w:t>
                </w:r>
                <w:r w:rsidR="00B47529">
                  <w:rPr>
                    <w:sz w:val="22"/>
                    <w:szCs w:val="22"/>
                  </w:rPr>
                  <w:t xml:space="preserve">базовий розмір виплат: за </w:t>
                </w:r>
                <w:r w:rsidR="00814421">
                  <w:rPr>
                    <w:sz w:val="22"/>
                    <w:szCs w:val="22"/>
                  </w:rPr>
                  <w:t>І місце – 5000 грн,</w:t>
                </w:r>
                <w:r w:rsidR="00814421" w:rsidRPr="00814421">
                  <w:rPr>
                    <w:sz w:val="22"/>
                    <w:szCs w:val="22"/>
                  </w:rPr>
                  <w:t xml:space="preserve"> ІІ</w:t>
                </w:r>
                <w:r w:rsidR="00814421">
                  <w:rPr>
                    <w:sz w:val="22"/>
                    <w:szCs w:val="22"/>
                  </w:rPr>
                  <w:t xml:space="preserve"> місце </w:t>
                </w:r>
                <w:r w:rsidR="003E5383">
                  <w:rPr>
                    <w:sz w:val="22"/>
                    <w:szCs w:val="22"/>
                  </w:rPr>
                  <w:t>–</w:t>
                </w:r>
                <w:r w:rsidR="00814421">
                  <w:rPr>
                    <w:sz w:val="22"/>
                    <w:szCs w:val="22"/>
                  </w:rPr>
                  <w:t xml:space="preserve"> </w:t>
                </w:r>
                <w:r w:rsidR="003E5383">
                  <w:rPr>
                    <w:sz w:val="22"/>
                    <w:szCs w:val="22"/>
                  </w:rPr>
                  <w:t xml:space="preserve">4000 грн, ІІІ місце – 3000 грн. У разі, якщо вчитель підготував декілька </w:t>
                </w:r>
                <w:r w:rsidR="00B47529">
                  <w:rPr>
                    <w:sz w:val="22"/>
                    <w:szCs w:val="22"/>
                  </w:rPr>
                  <w:t>переможців, то він отримає до базового розміру</w:t>
                </w:r>
                <w:r w:rsidR="00A64E8E">
                  <w:rPr>
                    <w:sz w:val="22"/>
                    <w:szCs w:val="22"/>
                  </w:rPr>
                  <w:t xml:space="preserve"> виплати найвищого зайнятого місця</w:t>
                </w:r>
                <w:r w:rsidR="00B47529">
                  <w:rPr>
                    <w:sz w:val="22"/>
                    <w:szCs w:val="22"/>
                  </w:rPr>
                  <w:t xml:space="preserve"> додаткове фінансове стимулювання у розмірі 1000 грн за кожного додаткового переможця</w:t>
                </w:r>
                <w:r w:rsidR="00A64E8E">
                  <w:rPr>
                    <w:sz w:val="22"/>
                    <w:szCs w:val="22"/>
                  </w:rPr>
                  <w:t xml:space="preserve"> нижчого зайнятого місця</w:t>
                </w:r>
                <w:r w:rsidR="00814421" w:rsidRPr="00814421">
                  <w:rPr>
                    <w:sz w:val="22"/>
                    <w:szCs w:val="22"/>
                  </w:rPr>
                  <w:t>)</w:t>
                </w:r>
              </w:p>
            </w:tc>
          </w:tr>
          <w:tr w:rsidR="0028365D" w:rsidRPr="00C80CB6" w:rsidTr="00D505CB">
            <w:tc>
              <w:tcPr>
                <w:tcW w:w="992"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Систематичне висвітлення питань освіти, заходи з освітньої політики та результатів діяльності закладів та установ через в медійному просторі міської територіальної громади </w:t>
                </w:r>
              </w:p>
            </w:tc>
            <w:tc>
              <w:tcPr>
                <w:tcW w:w="1843"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rPr>
                    <w:sz w:val="22"/>
                    <w:szCs w:val="22"/>
                  </w:rPr>
                </w:pPr>
                <w:r w:rsidRPr="005A1C02">
                  <w:rPr>
                    <w:sz w:val="22"/>
                    <w:szCs w:val="22"/>
                  </w:rPr>
                  <w:t xml:space="preserve">Відкрита інформаційна політика. Формування позитивного іміджу системи освіти,педагогічного працівника. </w:t>
                </w:r>
              </w:p>
              <w:p w:rsidR="0028365D" w:rsidRPr="005A1C02" w:rsidRDefault="0028365D" w:rsidP="00DF2171">
                <w:pPr>
                  <w:pStyle w:val="a5"/>
                  <w:shd w:val="clear" w:color="auto" w:fill="auto"/>
                  <w:rPr>
                    <w:sz w:val="22"/>
                    <w:szCs w:val="22"/>
                  </w:rPr>
                </w:pP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r w:rsidRPr="005A1C02">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842"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560"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170,0</w:t>
                </w:r>
              </w:p>
            </w:tc>
            <w:tc>
              <w:tcPr>
                <w:tcW w:w="1417"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210,0</w:t>
                </w:r>
              </w:p>
            </w:tc>
            <w:tc>
              <w:tcPr>
                <w:tcW w:w="3119" w:type="dxa"/>
                <w:tcBorders>
                  <w:top w:val="single" w:sz="4" w:space="0" w:color="auto"/>
                  <w:left w:val="single" w:sz="4" w:space="0" w:color="auto"/>
                  <w:right w:val="single" w:sz="4" w:space="0" w:color="auto"/>
                </w:tcBorders>
                <w:shd w:val="clear" w:color="auto" w:fill="FFFFFF"/>
              </w:tcPr>
              <w:p w:rsidR="008F1B2D" w:rsidRPr="005A1C02" w:rsidRDefault="008F1B2D" w:rsidP="00DF2171">
                <w:pPr>
                  <w:pStyle w:val="a5"/>
                  <w:rPr>
                    <w:sz w:val="22"/>
                    <w:szCs w:val="22"/>
                  </w:rPr>
                </w:pPr>
              </w:p>
            </w:tc>
          </w:tr>
        </w:tbl>
        <w:p w:rsidR="004752C5" w:rsidRDefault="004752C5">
          <w:pPr>
            <w:rPr>
              <w:rFonts w:ascii="Times New Roman" w:hAnsi="Times New Roman" w:cs="Times New Roman"/>
              <w:b/>
              <w:bCs/>
              <w:sz w:val="28"/>
              <w:szCs w:val="28"/>
            </w:rPr>
          </w:pPr>
        </w:p>
        <w:p w:rsidR="004752C5" w:rsidRDefault="004752C5">
          <w:pPr>
            <w:rPr>
              <w:rFonts w:ascii="Times New Roman" w:hAnsi="Times New Roman" w:cs="Times New Roman"/>
              <w:b/>
              <w:bCs/>
              <w:sz w:val="28"/>
              <w:szCs w:val="28"/>
            </w:rPr>
          </w:pPr>
          <w:r>
            <w:rPr>
              <w:rFonts w:ascii="Times New Roman" w:hAnsi="Times New Roman" w:cs="Times New Roman"/>
              <w:b/>
              <w:bCs/>
              <w:sz w:val="28"/>
              <w:szCs w:val="28"/>
            </w:rPr>
            <w:br w:type="page"/>
          </w:r>
        </w:p>
        <w:p w:rsidR="004752C5" w:rsidRPr="00675CD6" w:rsidRDefault="00C846E9" w:rsidP="004752C5">
          <w:pPr>
            <w:ind w:left="182"/>
            <w:rPr>
              <w:rFonts w:ascii="Times New Roman" w:eastAsia="Times New Roman" w:hAnsi="Times New Roman" w:cs="Times New Roman"/>
              <w:b/>
              <w:bCs/>
            </w:rPr>
          </w:pPr>
          <w:r w:rsidRPr="00675CD6">
            <w:rPr>
              <w:rFonts w:ascii="Times New Roman" w:eastAsia="Times New Roman" w:hAnsi="Times New Roman" w:cs="Times New Roman"/>
              <w:b/>
              <w:bCs/>
            </w:rPr>
            <w:lastRenderedPageBreak/>
            <w:t xml:space="preserve">10.3. </w:t>
          </w:r>
          <w:r w:rsidR="004752C5" w:rsidRPr="00675CD6">
            <w:rPr>
              <w:rFonts w:ascii="Times New Roman" w:eastAsia="Times New Roman" w:hAnsi="Times New Roman" w:cs="Times New Roman"/>
              <w:b/>
              <w:bCs/>
            </w:rPr>
            <w:t>Безпечне освітнє середовище</w:t>
          </w:r>
          <w:r w:rsidRPr="00675CD6">
            <w:rPr>
              <w:rFonts w:ascii="Times New Roman" w:hAnsi="Times New Roman" w:cs="Times New Roman"/>
              <w:b/>
            </w:rPr>
            <w:t xml:space="preserve"> </w:t>
          </w:r>
        </w:p>
        <w:p w:rsidR="004752C5" w:rsidRPr="00D20A57" w:rsidRDefault="004752C5" w:rsidP="004752C5">
          <w:pPr>
            <w:ind w:left="182"/>
            <w:rPr>
              <w:rFonts w:ascii="Times New Roman" w:eastAsia="Times New Roman" w:hAnsi="Times New Roman" w:cs="Times New Roman"/>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701"/>
            <w:gridCol w:w="1417"/>
            <w:gridCol w:w="1418"/>
            <w:gridCol w:w="3402"/>
          </w:tblGrid>
          <w:tr w:rsidR="00F34AB4"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F34AB4"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F34AB4" w:rsidRPr="00C80CB6" w:rsidRDefault="00F34AB4"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F34AB4" w:rsidRPr="00C80CB6" w:rsidRDefault="00F34AB4"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r>
          <w:tr w:rsidR="00C846E9" w:rsidRPr="00C80CB6" w:rsidTr="004E122B">
            <w:tc>
              <w:tcPr>
                <w:tcW w:w="992"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bCs/>
                    <w:sz w:val="22"/>
                    <w:szCs w:val="22"/>
                  </w:rPr>
                </w:pPr>
                <w:r w:rsidRPr="00C846E9">
                  <w:rPr>
                    <w:rFonts w:ascii="Times New Roman" w:hAnsi="Times New Roman" w:cs="Times New Roman"/>
                    <w:bCs/>
                    <w:sz w:val="22"/>
                    <w:szCs w:val="22"/>
                  </w:rPr>
                  <w:t>10.3.1.</w:t>
                </w:r>
              </w:p>
            </w:tc>
            <w:tc>
              <w:tcPr>
                <w:tcW w:w="1701"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Створення безпечного освітнього середовища</w:t>
                </w: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color w:val="auto"/>
                    <w:sz w:val="22"/>
                    <w:szCs w:val="22"/>
                  </w:rPr>
                </w:pPr>
                <w:r w:rsidRPr="00C846E9">
                  <w:rPr>
                    <w:rFonts w:ascii="Times New Roman" w:hAnsi="Times New Roman" w:cs="Times New Roman"/>
                    <w:color w:val="auto"/>
                    <w:sz w:val="22"/>
                    <w:szCs w:val="22"/>
                  </w:rPr>
                  <w:t>Впровадження Концепції безпеки закладів освіти</w:t>
                </w:r>
              </w:p>
              <w:p w:rsidR="00C846E9" w:rsidRPr="00C846E9" w:rsidRDefault="00C846E9" w:rsidP="00C846E9">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021346" w:rsidP="00C846E9">
                <w:pPr>
                  <w:rPr>
                    <w:rFonts w:ascii="Times New Roman" w:hAnsi="Times New Roman" w:cs="Times New Roman"/>
                    <w:bCs/>
                    <w:sz w:val="22"/>
                    <w:szCs w:val="22"/>
                  </w:rPr>
                </w:pPr>
                <w:r>
                  <w:rPr>
                    <w:rFonts w:ascii="Times New Roman" w:hAnsi="Times New Roman" w:cs="Times New Roman"/>
                    <w:bCs/>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846E9"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 xml:space="preserve">Наявна </w:t>
                </w:r>
                <w:r>
                  <w:rPr>
                    <w:rFonts w:ascii="Times New Roman" w:hAnsi="Times New Roman" w:cs="Times New Roman"/>
                    <w:bCs/>
                    <w:sz w:val="22"/>
                    <w:szCs w:val="22"/>
                  </w:rPr>
                  <w:t xml:space="preserve">дієва </w:t>
                </w:r>
                <w:r w:rsidRPr="00F34AB4">
                  <w:rPr>
                    <w:rFonts w:ascii="Times New Roman" w:hAnsi="Times New Roman" w:cs="Times New Roman"/>
                    <w:bCs/>
                    <w:sz w:val="22"/>
                    <w:szCs w:val="22"/>
                  </w:rPr>
                  <w:t>концепція безпеки закладів освіти громади</w:t>
                </w:r>
              </w:p>
            </w:tc>
          </w:tr>
          <w:tr w:rsidR="00C846E9" w:rsidRPr="00C80CB6" w:rsidTr="004E122B">
            <w:tc>
              <w:tcPr>
                <w:tcW w:w="992"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 та прове</w:t>
                </w:r>
                <w:r>
                  <w:rPr>
                    <w:rFonts w:ascii="Times New Roman" w:hAnsi="Times New Roman" w:cs="Times New Roman"/>
                    <w:sz w:val="22"/>
                    <w:szCs w:val="22"/>
                  </w:rPr>
                  <w:t>де</w:t>
                </w:r>
                <w:r w:rsidRPr="00C846E9">
                  <w:rPr>
                    <w:rFonts w:ascii="Times New Roman" w:hAnsi="Times New Roman" w:cs="Times New Roman"/>
                    <w:sz w:val="22"/>
                    <w:szCs w:val="22"/>
                  </w:rPr>
                  <w:t>ння капітальних і поточних ремонтів у наявних.</w:t>
                </w: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r>
                  <w:rPr>
                    <w:rFonts w:ascii="Times New Roman" w:hAnsi="Times New Roman" w:cs="Times New Roman"/>
                    <w:bCs/>
                    <w:sz w:val="22"/>
                    <w:szCs w:val="22"/>
                  </w:rPr>
                  <w:t xml:space="preserve">, </w:t>
                </w:r>
                <w:r w:rsidR="00F34AB4">
                  <w:rPr>
                    <w:rFonts w:ascii="Times New Roman" w:hAnsi="Times New Roman" w:cs="Times New Roman"/>
                    <w:bCs/>
                    <w:sz w:val="22"/>
                    <w:szCs w:val="22"/>
                  </w:rPr>
                  <w:t>УКБ, міжнародні НГО</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C846E9" w:rsidP="004E122B">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r w:rsidR="00F34AB4">
                  <w:rPr>
                    <w:rFonts w:ascii="Times New Roman" w:hAnsi="Times New Roman" w:cs="Times New Roman"/>
                    <w:bCs/>
                    <w:sz w:val="22"/>
                    <w:szCs w:val="22"/>
                  </w:rPr>
                  <w:t xml:space="preserve">, </w:t>
                </w:r>
                <w:r w:rsidR="004E122B">
                  <w:rPr>
                    <w:rFonts w:ascii="Times New Roman" w:hAnsi="Times New Roman" w:cs="Times New Roman"/>
                    <w:sz w:val="22"/>
                    <w:szCs w:val="22"/>
                  </w:rPr>
                  <w:t>інші джерела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846E9"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color w:val="FF0000"/>
                    <w:sz w:val="22"/>
                    <w:szCs w:val="22"/>
                  </w:rPr>
                </w:pPr>
                <w:r w:rsidRPr="00C846E9">
                  <w:rPr>
                    <w:rFonts w:ascii="Times New Roman" w:hAnsi="Times New Roman" w:cs="Times New Roman"/>
                    <w:color w:val="auto"/>
                    <w:sz w:val="22"/>
                    <w:szCs w:val="22"/>
                  </w:rPr>
                  <w:t>Налагодження співпраці з департаментом з питань цивільного захисту, мобілізаційної та оборонної роботи, Дитячим фондом ООН (ЮНІСЕФ), громадськими організаціями</w:t>
                </w:r>
                <w:r w:rsidRPr="00C846E9">
                  <w:rPr>
                    <w:rFonts w:ascii="Times New Roman" w:hAnsi="Times New Roman" w:cs="Times New Roman"/>
                    <w:color w:val="FF0000"/>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 xml:space="preserve">Управління освіти, </w:t>
                </w:r>
                <w:r>
                  <w:rPr>
                    <w:rFonts w:ascii="Times New Roman" w:hAnsi="Times New Roman" w:cs="Times New Roman"/>
                    <w:color w:val="auto"/>
                    <w:sz w:val="22"/>
                    <w:szCs w:val="22"/>
                  </w:rPr>
                  <w:t>ЮНІСЕФ,</w:t>
                </w:r>
                <w:r w:rsidRPr="00C846E9">
                  <w:rPr>
                    <w:rFonts w:ascii="Times New Roman" w:hAnsi="Times New Roman" w:cs="Times New Roman"/>
                    <w:color w:val="auto"/>
                    <w:sz w:val="22"/>
                    <w:szCs w:val="22"/>
                  </w:rPr>
                  <w:t xml:space="preserve"> </w:t>
                </w:r>
                <w:r>
                  <w:rPr>
                    <w:rFonts w:ascii="Times New Roman" w:hAnsi="Times New Roman" w:cs="Times New Roman"/>
                    <w:color w:val="auto"/>
                    <w:sz w:val="22"/>
                    <w:szCs w:val="22"/>
                  </w:rPr>
                  <w:t>НГО</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Pr>
                    <w:rFonts w:ascii="Times New Roman" w:hAnsi="Times New Roman" w:cs="Times New Roman"/>
                    <w:color w:val="auto"/>
                    <w:sz w:val="22"/>
                    <w:szCs w:val="22"/>
                  </w:rPr>
                  <w:t xml:space="preserve">Розвиток </w:t>
                </w:r>
                <w:r w:rsidRPr="00C846E9">
                  <w:rPr>
                    <w:rFonts w:ascii="Times New Roman" w:hAnsi="Times New Roman" w:cs="Times New Roman"/>
                    <w:color w:val="auto"/>
                    <w:sz w:val="22"/>
                    <w:szCs w:val="22"/>
                  </w:rPr>
                  <w:t>співпраці з департаментом з питань цивільного захисту, мобілізаційної та оборонної роботи, Дитячим фондом ООН (ЮНІСЕФ), громадськими організаціями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Проведення у ЗО систематичних навчань та тренувань учасників освітнього процесу для засвоєння алгоритму дій під час загроз та надзвичайних ситуаціях, зокрема спричинених воєнними діями.</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4E627B" w:rsidRDefault="00F34AB4" w:rsidP="00F34AB4">
                <w:pPr>
                  <w:widowControl/>
                  <w:shd w:val="clear" w:color="auto" w:fill="FFFFFF"/>
                  <w:spacing w:before="30" w:after="150"/>
                  <w:rPr>
                    <w:rFonts w:ascii="Times New Roman" w:hAnsi="Times New Roman" w:cs="Times New Roman"/>
                    <w:sz w:val="22"/>
                    <w:szCs w:val="22"/>
                  </w:rPr>
                </w:pPr>
                <w:r>
                  <w:rPr>
                    <w:rFonts w:ascii="Times New Roman" w:hAnsi="Times New Roman" w:cs="Times New Roman"/>
                    <w:sz w:val="22"/>
                    <w:szCs w:val="22"/>
                  </w:rPr>
                  <w:t>А</w:t>
                </w:r>
                <w:r w:rsidRPr="004E627B">
                  <w:rPr>
                    <w:rFonts w:ascii="Times New Roman" w:hAnsi="Times New Roman" w:cs="Times New Roman"/>
                    <w:sz w:val="22"/>
                    <w:szCs w:val="22"/>
                  </w:rPr>
                  <w:t>пробована система навчання та тренування учасників освітнього процесу щодо дій в екстремальних ситуаціях, надання домедичної допомоги всім учасникам освітнього процесу;</w:t>
                </w:r>
              </w:p>
              <w:p w:rsidR="00F34AB4" w:rsidRPr="004E627B" w:rsidRDefault="00F34AB4" w:rsidP="00F34AB4">
                <w:pPr>
                  <w:rPr>
                    <w:rFonts w:ascii="Times New Roman" w:hAnsi="Times New Roman" w:cs="Times New Roman"/>
                    <w:sz w:val="22"/>
                    <w:szCs w:val="22"/>
                  </w:rPr>
                </w:pP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Облаштування та відкриття «Класів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1418"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Облаштовані класи безпеки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 xml:space="preserve">Впровадження посади </w:t>
                </w:r>
                <w:r w:rsidRPr="00C846E9">
                  <w:rPr>
                    <w:rFonts w:ascii="Times New Roman" w:hAnsi="Times New Roman" w:cs="Times New Roman"/>
                    <w:sz w:val="22"/>
                    <w:szCs w:val="22"/>
                  </w:rPr>
                  <w:lastRenderedPageBreak/>
                  <w:t>фахівця з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Управління </w:t>
                </w:r>
                <w:r w:rsidRPr="00C846E9">
                  <w:rPr>
                    <w:rFonts w:ascii="Times New Roman" w:hAnsi="Times New Roman" w:cs="Times New Roman"/>
                    <w:bCs/>
                    <w:sz w:val="22"/>
                    <w:szCs w:val="22"/>
                  </w:rPr>
                  <w:lastRenderedPageBreak/>
                  <w:t>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Місцевий </w:t>
                </w:r>
                <w:r w:rsidRPr="00C846E9">
                  <w:rPr>
                    <w:rFonts w:ascii="Times New Roman" w:hAnsi="Times New Roman" w:cs="Times New Roman"/>
                    <w:bCs/>
                    <w:sz w:val="22"/>
                    <w:szCs w:val="22"/>
                  </w:rPr>
                  <w:lastRenderedPageBreak/>
                  <w:t>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lastRenderedPageBreak/>
                  <w:t>Впроваджено не менше 3-х посад</w:t>
                </w:r>
              </w:p>
            </w:tc>
          </w:tr>
          <w:tr w:rsidR="00F34AB4" w:rsidRPr="00C80CB6" w:rsidTr="004E122B">
            <w:tc>
              <w:tcPr>
                <w:tcW w:w="992"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F34AB4" w:rsidRPr="00F34AB4" w:rsidRDefault="00F34AB4" w:rsidP="00675CD6">
                <w:pPr>
                  <w:pStyle w:val="a5"/>
                  <w:shd w:val="clear" w:color="auto" w:fill="auto"/>
                  <w:rPr>
                    <w:color w:val="auto"/>
                    <w:sz w:val="22"/>
                    <w:szCs w:val="22"/>
                  </w:rPr>
                </w:pPr>
                <w:r w:rsidRPr="00F34AB4">
                  <w:rPr>
                    <w:color w:val="auto"/>
                    <w:sz w:val="22"/>
                    <w:szCs w:val="22"/>
                  </w:rPr>
                  <w:t>Впровадження комплексу системних заходів безпеки для</w:t>
                </w:r>
                <w:r w:rsidR="00675CD6">
                  <w:rPr>
                    <w:color w:val="auto"/>
                    <w:sz w:val="22"/>
                    <w:szCs w:val="22"/>
                  </w:rPr>
                  <w:t xml:space="preserve"> учасників освітнього процесу</w:t>
                </w:r>
                <w:r w:rsidRPr="00F34AB4">
                  <w:rPr>
                    <w:color w:val="auto"/>
                    <w:sz w:val="22"/>
                    <w:szCs w:val="22"/>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675CD6" w:rsidRDefault="00675CD6" w:rsidP="00675CD6">
                <w:pPr>
                  <w:rPr>
                    <w:rFonts w:ascii="Times New Roman" w:hAnsi="Times New Roman" w:cs="Times New Roman"/>
                    <w:bCs/>
                    <w:sz w:val="22"/>
                    <w:szCs w:val="22"/>
                  </w:rPr>
                </w:pPr>
                <w:r w:rsidRPr="00675CD6">
                  <w:rPr>
                    <w:rFonts w:ascii="Times New Roman" w:hAnsi="Times New Roman" w:cs="Times New Roman"/>
                    <w:bCs/>
                    <w:sz w:val="22"/>
                    <w:szCs w:val="22"/>
                  </w:rPr>
                  <w:t>Наявний комплекс системних заходів безпеки</w:t>
                </w:r>
              </w:p>
            </w:tc>
          </w:tr>
          <w:tr w:rsidR="00675CD6" w:rsidRPr="00C80CB6" w:rsidTr="004E122B">
            <w:tc>
              <w:tcPr>
                <w:tcW w:w="992" w:type="dxa"/>
                <w:vMerge w:val="restart"/>
                <w:tcBorders>
                  <w:top w:val="single" w:sz="4" w:space="0" w:color="auto"/>
                  <w:left w:val="single" w:sz="4" w:space="0" w:color="auto"/>
                  <w:right w:val="single" w:sz="4" w:space="0" w:color="auto"/>
                </w:tcBorders>
              </w:tcPr>
              <w:p w:rsidR="00675CD6" w:rsidRPr="00675CD6" w:rsidRDefault="00675CD6" w:rsidP="00C846E9">
                <w:pPr>
                  <w:rPr>
                    <w:rFonts w:ascii="Times New Roman" w:hAnsi="Times New Roman" w:cs="Times New Roman"/>
                    <w:bCs/>
                    <w:sz w:val="22"/>
                    <w:szCs w:val="22"/>
                  </w:rPr>
                </w:pPr>
                <w:r w:rsidRPr="00675CD6">
                  <w:rPr>
                    <w:rFonts w:ascii="Times New Roman" w:hAnsi="Times New Roman" w:cs="Times New Roman"/>
                    <w:bCs/>
                    <w:sz w:val="22"/>
                    <w:szCs w:val="22"/>
                  </w:rPr>
                  <w:t>10.3.2.</w:t>
                </w:r>
              </w:p>
            </w:tc>
            <w:tc>
              <w:tcPr>
                <w:tcW w:w="1701" w:type="dxa"/>
                <w:vMerge w:val="restart"/>
                <w:tcBorders>
                  <w:top w:val="single" w:sz="4" w:space="0" w:color="auto"/>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Організаційне забезпечення пожежної безпеки</w:t>
                </w:r>
              </w:p>
            </w:tc>
            <w:tc>
              <w:tcPr>
                <w:tcW w:w="2977" w:type="dxa"/>
                <w:tcBorders>
                  <w:top w:val="single" w:sz="4" w:space="0" w:color="auto"/>
                  <w:left w:val="single" w:sz="4" w:space="0" w:color="auto"/>
                </w:tcBorders>
                <w:shd w:val="clear" w:color="auto" w:fill="FFFFFF"/>
              </w:tcPr>
              <w:p w:rsidR="00675CD6" w:rsidRPr="00F34AB4" w:rsidRDefault="00675CD6" w:rsidP="00C846E9">
                <w:pPr>
                  <w:pStyle w:val="a5"/>
                  <w:shd w:val="clear" w:color="auto" w:fill="auto"/>
                  <w:tabs>
                    <w:tab w:val="left" w:pos="950"/>
                  </w:tabs>
                  <w:rPr>
                    <w:color w:val="auto"/>
                    <w:sz w:val="22"/>
                    <w:szCs w:val="22"/>
                  </w:rPr>
                </w:pPr>
                <w:r w:rsidRPr="00F34AB4">
                  <w:rPr>
                    <w:color w:val="auto"/>
                    <w:sz w:val="22"/>
                    <w:szCs w:val="22"/>
                  </w:rPr>
                  <w:t>Проведення аналізу стану забезпечення пожежної безпеки в закладах освіти міської територіальної громади;</w:t>
                </w:r>
              </w:p>
            </w:tc>
            <w:tc>
              <w:tcPr>
                <w:tcW w:w="1843" w:type="dxa"/>
                <w:tcBorders>
                  <w:top w:val="single" w:sz="4" w:space="0" w:color="auto"/>
                  <w:left w:val="single" w:sz="4" w:space="0" w:color="auto"/>
                </w:tcBorders>
                <w:shd w:val="clear" w:color="auto" w:fill="FFFFFF"/>
              </w:tcPr>
              <w:p w:rsidR="00675CD6" w:rsidRPr="00C846E9" w:rsidRDefault="00332C6D" w:rsidP="00332C6D">
                <w:pPr>
                  <w:pStyle w:val="a5"/>
                  <w:shd w:val="clear" w:color="auto" w:fill="auto"/>
                  <w:jc w:val="center"/>
                  <w:rPr>
                    <w:sz w:val="22"/>
                    <w:szCs w:val="22"/>
                  </w:rPr>
                </w:pPr>
                <w:r>
                  <w:rPr>
                    <w:sz w:val="22"/>
                    <w:szCs w:val="22"/>
                  </w:rPr>
                  <w:t>Управління</w:t>
                </w:r>
                <w:r w:rsidR="00675CD6"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якості контролю за виконанням управлінських рішень</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tabs>
                    <w:tab w:val="left" w:pos="1584"/>
                  </w:tabs>
                  <w:rPr>
                    <w:sz w:val="22"/>
                    <w:szCs w:val="22"/>
                  </w:rPr>
                </w:pPr>
                <w:r w:rsidRPr="00C846E9">
                  <w:rPr>
                    <w:sz w:val="22"/>
                    <w:szCs w:val="22"/>
                  </w:rPr>
                  <w:t>Розроблення комплексних планів заходів щодо запобігання пожежам та загибелі у них людей</w:t>
                </w:r>
              </w:p>
            </w:tc>
            <w:tc>
              <w:tcPr>
                <w:tcW w:w="1843" w:type="dxa"/>
                <w:tcBorders>
                  <w:top w:val="single" w:sz="4" w:space="0" w:color="auto"/>
                  <w:left w:val="single" w:sz="4" w:space="0" w:color="auto"/>
                </w:tcBorders>
                <w:shd w:val="clear" w:color="auto" w:fill="FFFFFF"/>
              </w:tcPr>
              <w:p w:rsidR="00675CD6" w:rsidRPr="00C846E9" w:rsidRDefault="00675CD6"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Наявність чіткого плану заходів забезпечення пожежної безпеки</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161433" w:rsidP="00C846E9">
                <w:pPr>
                  <w:pStyle w:val="a5"/>
                  <w:shd w:val="clear" w:color="auto" w:fill="auto"/>
                  <w:tabs>
                    <w:tab w:val="left" w:pos="1862"/>
                  </w:tabs>
                  <w:rPr>
                    <w:sz w:val="22"/>
                    <w:szCs w:val="22"/>
                  </w:rPr>
                </w:pPr>
                <w:r>
                  <w:rPr>
                    <w:sz w:val="22"/>
                    <w:szCs w:val="22"/>
                  </w:rPr>
                  <w:t>Прове</w:t>
                </w:r>
                <w:r w:rsidR="00675CD6" w:rsidRPr="00C846E9">
                  <w:rPr>
                    <w:sz w:val="22"/>
                    <w:szCs w:val="22"/>
                  </w:rPr>
                  <w:t>дення нарад, семінарів для працівників з питань забезпечення пожежної безпеки;</w:t>
                </w:r>
              </w:p>
            </w:tc>
            <w:tc>
              <w:tcPr>
                <w:tcW w:w="1843" w:type="dxa"/>
                <w:tcBorders>
                  <w:top w:val="single" w:sz="4" w:space="0" w:color="auto"/>
                  <w:left w:val="single" w:sz="4" w:space="0" w:color="auto"/>
                </w:tcBorders>
                <w:shd w:val="clear" w:color="auto" w:fill="FFFFFF"/>
              </w:tcPr>
              <w:p w:rsidR="00675CD6" w:rsidRPr="00C846E9" w:rsidRDefault="00161433" w:rsidP="00332C6D">
                <w:pPr>
                  <w:pStyle w:val="a5"/>
                  <w:shd w:val="clear" w:color="auto" w:fill="auto"/>
                  <w:jc w:val="center"/>
                  <w:rPr>
                    <w:sz w:val="22"/>
                    <w:szCs w:val="22"/>
                  </w:rPr>
                </w:pPr>
                <w:r>
                  <w:rPr>
                    <w:sz w:val="22"/>
                    <w:szCs w:val="22"/>
                  </w:rPr>
                  <w:t xml:space="preserve">Управління </w:t>
                </w:r>
                <w:r w:rsidR="00675CD6" w:rsidRPr="00C846E9">
                  <w:rPr>
                    <w:sz w:val="22"/>
                    <w:szCs w:val="22"/>
                  </w:rPr>
                  <w:t>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обізнаності працівників з питань пожежної безпеки</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2083"/>
                  </w:tabs>
                  <w:rPr>
                    <w:sz w:val="22"/>
                    <w:szCs w:val="22"/>
                  </w:rPr>
                </w:pPr>
                <w:r w:rsidRPr="00C846E9">
                  <w:rPr>
                    <w:sz w:val="22"/>
                    <w:szCs w:val="22"/>
                  </w:rPr>
                  <w:t>Підтримання в належному стані підвальних приміщень, горищ, вжиття заходів щодо їх закриття для обмеження доступу</w:t>
                </w:r>
                <w:r>
                  <w:rPr>
                    <w:sz w:val="22"/>
                    <w:szCs w:val="22"/>
                  </w:rPr>
                  <w:t xml:space="preserve"> </w:t>
                </w:r>
                <w:r w:rsidRPr="00C846E9">
                  <w:rPr>
                    <w:sz w:val="22"/>
                    <w:szCs w:val="22"/>
                  </w:rPr>
                  <w:t>сторонніх осіб</w:t>
                </w:r>
              </w:p>
            </w:tc>
            <w:tc>
              <w:tcPr>
                <w:tcW w:w="1843" w:type="dxa"/>
                <w:tcBorders>
                  <w:top w:val="single" w:sz="4" w:space="0" w:color="auto"/>
                  <w:left w:val="single" w:sz="4" w:space="0" w:color="auto"/>
                </w:tcBorders>
                <w:shd w:val="clear" w:color="auto" w:fill="FFFFFF"/>
              </w:tcPr>
              <w:p w:rsidR="00161433" w:rsidRPr="00C846E9" w:rsidRDefault="00332C6D" w:rsidP="00332C6D">
                <w:pPr>
                  <w:pStyle w:val="a5"/>
                  <w:shd w:val="clear" w:color="auto" w:fill="auto"/>
                  <w:jc w:val="center"/>
                  <w:rPr>
                    <w:sz w:val="22"/>
                    <w:szCs w:val="22"/>
                  </w:rPr>
                </w:pPr>
                <w:r>
                  <w:rPr>
                    <w:sz w:val="22"/>
                    <w:szCs w:val="22"/>
                  </w:rPr>
                  <w:t>Управління освіти</w:t>
                </w:r>
                <w:r w:rsidR="00161433" w:rsidRPr="00C846E9">
                  <w:rPr>
                    <w:sz w:val="22"/>
                    <w:szCs w:val="22"/>
                  </w:rPr>
                  <w:t>,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 .</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1978"/>
                  </w:tabs>
                  <w:rPr>
                    <w:sz w:val="22"/>
                    <w:szCs w:val="22"/>
                  </w:rPr>
                </w:pPr>
                <w:r w:rsidRPr="00C846E9">
                  <w:rPr>
                    <w:sz w:val="22"/>
                    <w:szCs w:val="22"/>
                  </w:rPr>
                  <w:t>Обладнати об'єкти автоматичними системами протипожежного захисту з виведенням сигналів</w:t>
                </w:r>
                <w:r w:rsidRPr="00C846E9">
                  <w:rPr>
                    <w:sz w:val="22"/>
                    <w:szCs w:val="22"/>
                  </w:rPr>
                  <w:tab/>
                  <w:t>на</w:t>
                </w:r>
                <w:r>
                  <w:rPr>
                    <w:sz w:val="22"/>
                    <w:szCs w:val="22"/>
                  </w:rPr>
                  <w:t xml:space="preserve"> </w:t>
                </w:r>
                <w:r w:rsidRPr="00C846E9">
                  <w:rPr>
                    <w:sz w:val="22"/>
                    <w:szCs w:val="22"/>
                  </w:rPr>
                  <w:t>централізоване спостереження</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tabs>
                    <w:tab w:val="left" w:pos="1579"/>
                  </w:tabs>
                  <w:rPr>
                    <w:sz w:val="22"/>
                    <w:szCs w:val="22"/>
                  </w:rPr>
                </w:pPr>
                <w:r w:rsidRPr="00C846E9">
                  <w:rPr>
                    <w:sz w:val="22"/>
                    <w:szCs w:val="22"/>
                  </w:rPr>
                  <w:t>Привести шляхи евакуації, системи оповіщення людей про пожежу у відповідність до вимог</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Гнучка, ефективна система управління матеріально- технічними ресурсами.</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161433">
                <w:pPr>
                  <w:pStyle w:val="a5"/>
                  <w:shd w:val="clear" w:color="auto" w:fill="auto"/>
                  <w:tabs>
                    <w:tab w:val="right" w:pos="2189"/>
                  </w:tabs>
                  <w:rPr>
                    <w:sz w:val="22"/>
                    <w:szCs w:val="22"/>
                  </w:rPr>
                </w:pPr>
                <w:r w:rsidRPr="00C846E9">
                  <w:rPr>
                    <w:sz w:val="22"/>
                    <w:szCs w:val="22"/>
                  </w:rPr>
                  <w:t>Привести у робочий стан</w:t>
                </w:r>
                <w:r>
                  <w:rPr>
                    <w:sz w:val="22"/>
                    <w:szCs w:val="22"/>
                  </w:rPr>
                  <w:t xml:space="preserve"> </w:t>
                </w:r>
                <w:r w:rsidRPr="00C846E9">
                  <w:rPr>
                    <w:sz w:val="22"/>
                    <w:szCs w:val="22"/>
                  </w:rPr>
                  <w:t>вентиляційні канали, здійснювати їх обслуговування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sidRPr="00C846E9">
                  <w:rPr>
                    <w:sz w:val="22"/>
                    <w:szCs w:val="22"/>
                  </w:rPr>
                  <w:t>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046"/>
                  </w:tabs>
                  <w:rPr>
                    <w:sz w:val="22"/>
                    <w:szCs w:val="22"/>
                  </w:rPr>
                </w:pPr>
                <w:r w:rsidRPr="00C846E9">
                  <w:rPr>
                    <w:sz w:val="22"/>
                    <w:szCs w:val="22"/>
                  </w:rPr>
                  <w:t>Обладнання блискавко- захисту будівель</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освіти, </w:t>
                </w:r>
                <w:r w:rsidRPr="00C846E9">
                  <w:rPr>
                    <w:sz w:val="22"/>
                    <w:szCs w:val="22"/>
                  </w:rPr>
                  <w:lastRenderedPageBreak/>
                  <w:t>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lastRenderedPageBreak/>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lastRenderedPageBreak/>
                  <w:t xml:space="preserve">Посилення комфортності та безпеки учасників освітнього </w:t>
                </w:r>
                <w:r>
                  <w:rPr>
                    <w:sz w:val="22"/>
                    <w:szCs w:val="22"/>
                  </w:rPr>
                  <w:lastRenderedPageBreak/>
                  <w:t>процесу</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shd w:val="clear" w:color="auto" w:fill="FFFFFF"/>
              </w:tcPr>
              <w:p w:rsidR="00021346" w:rsidRPr="00C846E9" w:rsidRDefault="00021346" w:rsidP="00C846E9">
                <w:pPr>
                  <w:pStyle w:val="a5"/>
                  <w:shd w:val="clear" w:color="auto" w:fill="auto"/>
                  <w:rPr>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997"/>
                  </w:tabs>
                  <w:rPr>
                    <w:sz w:val="22"/>
                    <w:szCs w:val="22"/>
                  </w:rPr>
                </w:pPr>
                <w:r w:rsidRPr="00C846E9">
                  <w:rPr>
                    <w:sz w:val="22"/>
                    <w:szCs w:val="22"/>
                  </w:rPr>
                  <w:t>Придбання та технічне обслуговування первинних засобів пожежогасіння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val="restart"/>
                <w:tcBorders>
                  <w:top w:val="single" w:sz="4" w:space="0" w:color="auto"/>
                  <w:left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10.3.3.</w:t>
                </w:r>
              </w:p>
            </w:tc>
            <w:tc>
              <w:tcPr>
                <w:tcW w:w="1701" w:type="dxa"/>
                <w:vMerge w:val="restart"/>
                <w:tcBorders>
                  <w:top w:val="single" w:sz="4" w:space="0" w:color="auto"/>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 xml:space="preserve">Інформаційне забезпечення </w:t>
                </w:r>
              </w:p>
            </w:tc>
            <w:tc>
              <w:tcPr>
                <w:tcW w:w="2977" w:type="dxa"/>
                <w:tcBorders>
                  <w:top w:val="single" w:sz="4" w:space="0" w:color="auto"/>
                  <w:left w:val="single" w:sz="4" w:space="0" w:color="auto"/>
                </w:tcBorders>
                <w:shd w:val="clear" w:color="auto" w:fill="FFFFFF"/>
              </w:tcPr>
              <w:p w:rsidR="00021346" w:rsidRPr="00675CD6" w:rsidRDefault="00021346" w:rsidP="00C846E9">
                <w:pPr>
                  <w:pStyle w:val="a5"/>
                  <w:shd w:val="clear" w:color="auto" w:fill="auto"/>
                  <w:rPr>
                    <w:sz w:val="22"/>
                    <w:szCs w:val="22"/>
                  </w:rPr>
                </w:pPr>
                <w:r w:rsidRPr="00675CD6">
                  <w:rPr>
                    <w:sz w:val="22"/>
                    <w:szCs w:val="22"/>
                  </w:rPr>
                  <w:t>Організувати проведення у закладах освіти міської територіальної громади тижнів та місячника знань з основ безпеки життєдіяльності</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 xml:space="preserve">Інформаційне </w:t>
                </w:r>
                <w:r w:rsidRPr="00500FB7">
                  <w:rPr>
                    <w:sz w:val="22"/>
                    <w:szCs w:val="22"/>
                  </w:rPr>
                  <w:t xml:space="preserve">забезпечення </w:t>
                </w:r>
                <w:r w:rsidRPr="00500FB7">
                  <w:rPr>
                    <w:rFonts w:eastAsia="Arial Unicode MS"/>
                    <w:sz w:val="22"/>
                    <w:szCs w:val="22"/>
                  </w:rPr>
                  <w:t>та формування навичок правильних дій під час пожежної небезпеки.</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Розміщення інформації на веб- ресурсах закладів освіти, функціонування інформаційниї куточків.</w:t>
                </w:r>
              </w:p>
            </w:tc>
            <w:tc>
              <w:tcPr>
                <w:tcW w:w="1843" w:type="dxa"/>
                <w:tcBorders>
                  <w:top w:val="single" w:sz="4" w:space="0" w:color="auto"/>
                  <w:left w:val="single" w:sz="4" w:space="0" w:color="auto"/>
                  <w:bottom w:val="single" w:sz="4" w:space="0" w:color="auto"/>
                  <w:right w:val="single" w:sz="4" w:space="0" w:color="auto"/>
                </w:tcBorders>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021346" w:rsidRPr="00021346" w:rsidRDefault="00021346" w:rsidP="00021346">
                <w:pPr>
                  <w:rPr>
                    <w:rFonts w:ascii="Times New Roman" w:hAnsi="Times New Roman" w:cs="Times New Roman"/>
                    <w:bCs/>
                    <w:sz w:val="22"/>
                    <w:szCs w:val="22"/>
                  </w:rPr>
                </w:pPr>
                <w:r w:rsidRPr="00021346">
                  <w:rPr>
                    <w:rFonts w:ascii="Times New Roman" w:hAnsi="Times New Roman" w:cs="Times New Roman"/>
                    <w:bCs/>
                    <w:sz w:val="22"/>
                    <w:szCs w:val="22"/>
                  </w:rPr>
                  <w:t>Розширення інформаційної прозорості ЗО громади</w:t>
                </w:r>
              </w:p>
            </w:tc>
          </w:tr>
          <w:tr w:rsidR="00021346"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332C6D">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42083C"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500,0</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42083C"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w:t>
                </w:r>
                <w:r w:rsidR="00021346">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356604" w:rsidRDefault="00356604">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021346" w:rsidRDefault="00021346">
          <w:pPr>
            <w:rPr>
              <w:rFonts w:ascii="Times New Roman" w:hAnsi="Times New Roman" w:cs="Times New Roman"/>
              <w:b/>
              <w:bCs/>
            </w:rPr>
          </w:pPr>
          <w:r w:rsidRPr="00021346">
            <w:rPr>
              <w:rFonts w:ascii="Times New Roman" w:hAnsi="Times New Roman" w:cs="Times New Roman"/>
              <w:b/>
              <w:bCs/>
            </w:rPr>
            <w:lastRenderedPageBreak/>
            <w:t>10.4.</w:t>
          </w:r>
          <w:r w:rsidR="00356604" w:rsidRPr="00021346">
            <w:rPr>
              <w:rFonts w:ascii="Times New Roman" w:hAnsi="Times New Roman" w:cs="Times New Roman"/>
              <w:b/>
              <w:bCs/>
            </w:rPr>
            <w:t xml:space="preserve"> Безпечне харчування</w:t>
          </w:r>
          <w:r w:rsidRPr="00021346">
            <w:rPr>
              <w:rFonts w:ascii="Times New Roman" w:hAnsi="Times New Roman" w:cs="Times New Roman"/>
              <w:b/>
              <w:sz w:val="22"/>
              <w:szCs w:val="22"/>
            </w:rPr>
            <w:t xml:space="preserve"> </w:t>
          </w:r>
        </w:p>
        <w:p w:rsidR="00356604" w:rsidRPr="00021346" w:rsidRDefault="00356604">
          <w:pPr>
            <w:rPr>
              <w:rFonts w:ascii="Times New Roman" w:hAnsi="Times New Roman" w:cs="Times New Roman"/>
              <w:b/>
              <w:bCs/>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021346"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021346" w:rsidRPr="00C80CB6" w:rsidTr="0000057B">
            <w:tc>
              <w:tcPr>
                <w:tcW w:w="992"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021346" w:rsidRPr="00C80CB6" w:rsidRDefault="00021346"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021346" w:rsidRPr="00C80CB6" w:rsidRDefault="00021346"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r>
          <w:tr w:rsidR="00720444" w:rsidRPr="00C80CB6" w:rsidTr="0000057B">
            <w:tc>
              <w:tcPr>
                <w:tcW w:w="992" w:type="dxa"/>
                <w:vMerge w:val="restart"/>
                <w:tcBorders>
                  <w:top w:val="single" w:sz="4" w:space="0" w:color="auto"/>
                  <w:left w:val="single" w:sz="4" w:space="0" w:color="auto"/>
                  <w:right w:val="single" w:sz="4" w:space="0" w:color="auto"/>
                </w:tcBorders>
              </w:tcPr>
              <w:p w:rsidR="00720444" w:rsidRPr="00021346" w:rsidRDefault="00720444" w:rsidP="00021346">
                <w:pPr>
                  <w:rPr>
                    <w:rFonts w:ascii="Times New Roman" w:hAnsi="Times New Roman" w:cs="Times New Roman"/>
                    <w:bCs/>
                    <w:sz w:val="22"/>
                    <w:szCs w:val="22"/>
                  </w:rPr>
                </w:pPr>
                <w:r w:rsidRPr="00021346">
                  <w:rPr>
                    <w:rFonts w:ascii="Times New Roman" w:hAnsi="Times New Roman" w:cs="Times New Roman"/>
                    <w:bCs/>
                    <w:sz w:val="22"/>
                    <w:szCs w:val="22"/>
                  </w:rPr>
                  <w:t>10.4.1.</w:t>
                </w:r>
              </w:p>
            </w:tc>
            <w:tc>
              <w:tcPr>
                <w:tcW w:w="1701" w:type="dxa"/>
                <w:vMerge w:val="restart"/>
                <w:tcBorders>
                  <w:top w:val="single" w:sz="4" w:space="0" w:color="auto"/>
                  <w:left w:val="single" w:sz="4" w:space="0" w:color="auto"/>
                  <w:right w:val="single" w:sz="4" w:space="0" w:color="auto"/>
                </w:tcBorders>
              </w:tcPr>
              <w:p w:rsidR="00720444" w:rsidRPr="00BC087C" w:rsidRDefault="00720444" w:rsidP="00021346">
                <w:pPr>
                  <w:rPr>
                    <w:rFonts w:ascii="Times New Roman" w:eastAsia="Times New Roman" w:hAnsi="Times New Roman" w:cs="Times New Roman"/>
                    <w:sz w:val="22"/>
                    <w:szCs w:val="22"/>
                  </w:rPr>
                </w:pPr>
                <w:r>
                  <w:rPr>
                    <w:rFonts w:ascii="Times New Roman" w:eastAsia="Times New Roman" w:hAnsi="Times New Roman" w:cs="Times New Roman"/>
                    <w:sz w:val="22"/>
                    <w:szCs w:val="22"/>
                  </w:rPr>
                  <w:t>С</w:t>
                </w:r>
                <w:r w:rsidRPr="00BC087C">
                  <w:rPr>
                    <w:rFonts w:ascii="Times New Roman" w:eastAsia="Times New Roman" w:hAnsi="Times New Roman" w:cs="Times New Roman"/>
                    <w:sz w:val="22"/>
                    <w:szCs w:val="22"/>
                  </w:rPr>
                  <w:t>творення умов для забезпечення повноцінного, якісного та безпечного харчування дітей у закладах освіти</w:t>
                </w:r>
                <w:r w:rsidR="00147C59">
                  <w:rPr>
                    <w:rFonts w:ascii="Times New Roman" w:eastAsia="Times New Roman" w:hAnsi="Times New Roman" w:cs="Times New Roman"/>
                    <w:sz w:val="22"/>
                    <w:szCs w:val="22"/>
                  </w:rPr>
                  <w:t xml:space="preserve"> громади</w:t>
                </w:r>
              </w:p>
            </w:tc>
            <w:tc>
              <w:tcPr>
                <w:tcW w:w="2977" w:type="dxa"/>
                <w:tcBorders>
                  <w:top w:val="single" w:sz="4" w:space="0" w:color="auto"/>
                  <w:left w:val="single" w:sz="4" w:space="0" w:color="auto"/>
                </w:tcBorders>
                <w:shd w:val="clear" w:color="auto" w:fill="FFFFFF"/>
                <w:vAlign w:val="bottom"/>
              </w:tcPr>
              <w:p w:rsidR="00720444" w:rsidRDefault="00720444" w:rsidP="009F6184">
                <w:pPr>
                  <w:pStyle w:val="a5"/>
                  <w:shd w:val="clear" w:color="auto" w:fill="auto"/>
                  <w:rPr>
                    <w:sz w:val="22"/>
                    <w:szCs w:val="22"/>
                  </w:rPr>
                </w:pPr>
                <w:r>
                  <w:rPr>
                    <w:sz w:val="22"/>
                    <w:szCs w:val="22"/>
                  </w:rPr>
                  <w:t>Організація та проведення нарад, семінарів, тренінгів з питань організації харчування дітей, дотримання вимог діючих санітарних норм та правил на харчоблоках закладів освіти, поширення новітнього досвіду роботи у сфері харчування дітей</w:t>
                </w:r>
              </w:p>
            </w:tc>
            <w:tc>
              <w:tcPr>
                <w:tcW w:w="1843" w:type="dxa"/>
                <w:tcBorders>
                  <w:top w:val="single" w:sz="4" w:space="0" w:color="auto"/>
                  <w:left w:val="single" w:sz="4" w:space="0" w:color="auto"/>
                </w:tcBorders>
                <w:shd w:val="clear" w:color="auto" w:fill="FFFFFF"/>
              </w:tcPr>
              <w:p w:rsidR="00720444" w:rsidRDefault="00720444" w:rsidP="00332C6D">
                <w:pPr>
                  <w:pStyle w:val="a5"/>
                  <w:shd w:val="clear" w:color="auto" w:fill="auto"/>
                  <w:jc w:val="center"/>
                  <w:rPr>
                    <w:sz w:val="22"/>
                    <w:szCs w:val="22"/>
                  </w:rPr>
                </w:pPr>
                <w:r>
                  <w:rPr>
                    <w:sz w:val="22"/>
                    <w:szCs w:val="22"/>
                  </w:rPr>
                  <w:t>Управління  освіти, районне управління ГУ Держпродспожи вслужби в Київській області</w:t>
                </w:r>
              </w:p>
            </w:tc>
            <w:tc>
              <w:tcPr>
                <w:tcW w:w="1559" w:type="dxa"/>
                <w:tcBorders>
                  <w:top w:val="single" w:sz="4" w:space="0" w:color="auto"/>
                  <w:left w:val="single" w:sz="4" w:space="0" w:color="auto"/>
                </w:tcBorders>
                <w:shd w:val="clear" w:color="auto" w:fill="FFFFFF"/>
              </w:tcPr>
              <w:p w:rsidR="00720444" w:rsidRPr="00021346" w:rsidRDefault="00720444" w:rsidP="009F6184">
                <w:pPr>
                  <w:pStyle w:val="a5"/>
                  <w:shd w:val="clear" w:color="auto" w:fill="auto"/>
                  <w:rPr>
                    <w:sz w:val="22"/>
                    <w:szCs w:val="22"/>
                  </w:rPr>
                </w:pPr>
                <w:r w:rsidRPr="00021346">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Отримання персоналом знань щодо організації та забезпечення дітей у закладах освіти безпечним і якісним харчуванням</w:t>
                </w:r>
              </w:p>
            </w:tc>
          </w:tr>
          <w:tr w:rsidR="00720444" w:rsidRPr="00C80CB6" w:rsidTr="0000057B">
            <w:tc>
              <w:tcPr>
                <w:tcW w:w="992"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720444" w:rsidRPr="009F6184" w:rsidRDefault="00720444" w:rsidP="00720444">
                <w:pPr>
                  <w:rPr>
                    <w:rFonts w:ascii="Times New Roman" w:hAnsi="Times New Roman" w:cs="Times New Roman"/>
                    <w:bCs/>
                    <w:sz w:val="22"/>
                    <w:szCs w:val="22"/>
                    <w:highlight w:val="yellow"/>
                  </w:rPr>
                </w:pPr>
                <w:r w:rsidRPr="00720444">
                  <w:rPr>
                    <w:rFonts w:ascii="Times New Roman" w:hAnsi="Times New Roman" w:cs="Times New Roman"/>
                    <w:sz w:val="22"/>
                    <w:szCs w:val="22"/>
                  </w:rPr>
                  <w:t xml:space="preserve">Розвиток </w:t>
                </w:r>
                <w:r>
                  <w:rPr>
                    <w:rFonts w:ascii="Times New Roman" w:hAnsi="Times New Roman" w:cs="Times New Roman"/>
                    <w:sz w:val="22"/>
                    <w:szCs w:val="22"/>
                  </w:rPr>
                  <w:t xml:space="preserve">сучасної </w:t>
                </w:r>
                <w:r w:rsidRPr="00720444">
                  <w:rPr>
                    <w:rFonts w:ascii="Times New Roman" w:hAnsi="Times New Roman" w:cs="Times New Roman"/>
                    <w:sz w:val="22"/>
                    <w:szCs w:val="22"/>
                  </w:rPr>
                  <w:t xml:space="preserve">системи організації харчування  дітей у закладах загальної середньої освіти, закладах дошкільної освіти  </w:t>
                </w:r>
              </w:p>
            </w:tc>
            <w:tc>
              <w:tcPr>
                <w:tcW w:w="1843" w:type="dxa"/>
                <w:tcBorders>
                  <w:top w:val="single" w:sz="4" w:space="0" w:color="auto"/>
                  <w:left w:val="single" w:sz="4" w:space="0" w:color="auto"/>
                  <w:bottom w:val="single" w:sz="4" w:space="0" w:color="auto"/>
                  <w:right w:val="single" w:sz="4" w:space="0" w:color="auto"/>
                </w:tcBorders>
              </w:tcPr>
              <w:p w:rsidR="00720444" w:rsidRPr="00C80CB6" w:rsidRDefault="00720444" w:rsidP="00332C6D">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,ЗДО</w:t>
                </w: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p w:rsidR="00720444" w:rsidRPr="00C80CB6" w:rsidRDefault="00720444" w:rsidP="009F6184">
                <w:pPr>
                  <w:suppressLineNumbers/>
                  <w:tabs>
                    <w:tab w:val="left" w:pos="1298"/>
                  </w:tab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rPr>
                    <w:rFonts w:ascii="Times New Roman" w:hAnsi="Times New Roman" w:cs="Times New Roman"/>
                    <w:sz w:val="22"/>
                    <w:szCs w:val="22"/>
                  </w:rPr>
                </w:pPr>
                <w:r w:rsidRPr="00C80CB6">
                  <w:rPr>
                    <w:rFonts w:ascii="Times New Roman" w:hAnsi="Times New Roman" w:cs="Times New Roman"/>
                    <w:sz w:val="22"/>
                    <w:szCs w:val="22"/>
                  </w:rPr>
                  <w:t>Змінення підходу до організації харчування через створення єдиної гнучкої системи харчування</w:t>
                </w:r>
              </w:p>
            </w:tc>
          </w:tr>
          <w:tr w:rsidR="00720444" w:rsidRPr="00C80CB6" w:rsidTr="0000057B">
            <w:tc>
              <w:tcPr>
                <w:tcW w:w="992"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Моніторинг організації харчування дітей у закладах освіти,у тому числі виконання натуральних норм харчування</w:t>
                </w:r>
              </w:p>
            </w:tc>
            <w:tc>
              <w:tcPr>
                <w:tcW w:w="1843" w:type="dxa"/>
                <w:tcBorders>
                  <w:top w:val="single" w:sz="4" w:space="0" w:color="auto"/>
                  <w:left w:val="single" w:sz="4" w:space="0" w:color="auto"/>
                </w:tcBorders>
                <w:shd w:val="clear" w:color="auto" w:fill="FFFFFF"/>
                <w:vAlign w:val="bottom"/>
              </w:tcPr>
              <w:p w:rsidR="00720444" w:rsidRPr="00720444" w:rsidRDefault="00147C59" w:rsidP="00332C6D">
                <w:pPr>
                  <w:pStyle w:val="a5"/>
                  <w:shd w:val="clear" w:color="auto" w:fill="auto"/>
                  <w:jc w:val="center"/>
                  <w:rPr>
                    <w:color w:val="auto"/>
                    <w:sz w:val="22"/>
                    <w:szCs w:val="22"/>
                  </w:rPr>
                </w:pPr>
                <w:r>
                  <w:rPr>
                    <w:color w:val="auto"/>
                    <w:sz w:val="22"/>
                    <w:szCs w:val="22"/>
                  </w:rPr>
                  <w:t>Управління освіти</w:t>
                </w:r>
                <w:r w:rsidR="00720444" w:rsidRPr="00720444">
                  <w:rPr>
                    <w:color w:val="auto"/>
                    <w:sz w:val="22"/>
                    <w:szCs w:val="22"/>
                  </w:rPr>
                  <w:t>, відділення Держпродспоживслужби в</w:t>
                </w:r>
              </w:p>
              <w:p w:rsidR="00720444" w:rsidRDefault="00720444" w:rsidP="00332C6D">
                <w:pPr>
                  <w:pStyle w:val="a5"/>
                  <w:shd w:val="clear" w:color="auto" w:fill="auto"/>
                  <w:jc w:val="center"/>
                  <w:rPr>
                    <w:sz w:val="22"/>
                    <w:szCs w:val="22"/>
                  </w:rPr>
                </w:pPr>
                <w:r w:rsidRPr="00720444">
                  <w:rPr>
                    <w:color w:val="auto"/>
                    <w:sz w:val="22"/>
                    <w:szCs w:val="22"/>
                  </w:rPr>
                  <w:t>Київській області,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Покращення якості харчування дітей</w:t>
                </w:r>
              </w:p>
            </w:tc>
          </w:tr>
          <w:tr w:rsidR="00147C59" w:rsidRPr="00C80CB6" w:rsidTr="0000057B">
            <w:tc>
              <w:tcPr>
                <w:tcW w:w="992"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Cs/>
                    <w:sz w:val="22"/>
                    <w:szCs w:val="22"/>
                  </w:rPr>
                </w:pPr>
                <w:r>
                  <w:rPr>
                    <w:rFonts w:ascii="Times New Roman" w:hAnsi="Times New Roman" w:cs="Times New Roman"/>
                    <w:bCs/>
                    <w:sz w:val="22"/>
                    <w:szCs w:val="22"/>
                  </w:rPr>
                  <w:t>10.4.2.</w:t>
                </w:r>
              </w:p>
            </w:tc>
            <w:tc>
              <w:tcPr>
                <w:tcW w:w="1701"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
                    <w:bCs/>
                    <w:sz w:val="22"/>
                    <w:szCs w:val="22"/>
                  </w:rPr>
                </w:pPr>
                <w:r>
                  <w:rPr>
                    <w:rFonts w:ascii="Times New Roman" w:hAnsi="Times New Roman" w:cs="Times New Roman"/>
                    <w:sz w:val="22"/>
                    <w:szCs w:val="22"/>
                  </w:rPr>
                  <w:t xml:space="preserve">Здійснення </w:t>
                </w:r>
                <w:r w:rsidRPr="00147C59">
                  <w:rPr>
                    <w:rFonts w:ascii="Times New Roman" w:hAnsi="Times New Roman" w:cs="Times New Roman"/>
                    <w:sz w:val="22"/>
                    <w:szCs w:val="22"/>
                  </w:rPr>
                  <w:t xml:space="preserve">комплексу заходів щодо забезпечення дітей у закладах освіти безпечним і </w:t>
                </w:r>
                <w:r w:rsidRPr="00147C59">
                  <w:rPr>
                    <w:rFonts w:ascii="Times New Roman" w:hAnsi="Times New Roman" w:cs="Times New Roman"/>
                    <w:sz w:val="22"/>
                    <w:szCs w:val="22"/>
                  </w:rPr>
                  <w:lastRenderedPageBreak/>
                  <w:t>якісним харчуванням</w:t>
                </w: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lastRenderedPageBreak/>
                  <w:t>Запровадження на харчоблоках закладів освіти постійно діючих процедур, заснованих на принципах системи НАССР. Проведення  навчання відповідальних осіб</w:t>
                </w:r>
              </w:p>
            </w:tc>
            <w:tc>
              <w:tcPr>
                <w:tcW w:w="1843" w:type="dxa"/>
                <w:tcBorders>
                  <w:top w:val="single" w:sz="4" w:space="0" w:color="auto"/>
                  <w:left w:val="single" w:sz="4" w:space="0" w:color="auto"/>
                </w:tcBorders>
                <w:shd w:val="clear" w:color="auto" w:fill="FFFFFF"/>
              </w:tcPr>
              <w:p w:rsidR="00147C59" w:rsidRPr="00147C59" w:rsidRDefault="00147C59" w:rsidP="00332C6D">
                <w:pPr>
                  <w:pStyle w:val="a5"/>
                  <w:shd w:val="clear" w:color="auto" w:fill="auto"/>
                  <w:jc w:val="center"/>
                  <w:rPr>
                    <w:color w:val="auto"/>
                    <w:sz w:val="22"/>
                    <w:szCs w:val="22"/>
                  </w:rPr>
                </w:pPr>
                <w:r w:rsidRPr="00147C59">
                  <w:rPr>
                    <w:color w:val="auto"/>
                    <w:sz w:val="22"/>
                    <w:szCs w:val="22"/>
                  </w:rPr>
                  <w:t>Управління освіти, керівники ЗО,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Місцевий бюджет</w:t>
                </w:r>
              </w:p>
            </w:tc>
            <w:tc>
              <w:tcPr>
                <w:tcW w:w="1559"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3402" w:type="dxa"/>
                <w:tcBorders>
                  <w:top w:val="single" w:sz="4" w:space="0" w:color="auto"/>
                  <w:left w:val="single" w:sz="4" w:space="0" w:color="auto"/>
                  <w:righ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0B2E4E" w:rsidRDefault="00147C59" w:rsidP="009540CE">
                <w:pPr>
                  <w:rPr>
                    <w:rFonts w:ascii="Times New Roman" w:hAnsi="Times New Roman" w:cs="Times New Roman"/>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Приведення у відповідність до вимог чинного законодавства матеріально-технічного забезпечення приміщень харчоблоків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32C6D">
                <w:pPr>
                  <w:jc w:val="cente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147C59">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приміщень харчоблоків закладів освіти громади відповідно до вимог чинного законодавства</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безперебійної подачі холодної та гарячої води на харчоблоки закладів освіти; передбачити резервні джерела гарячого водопостачання</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Cs/>
                    <w:color w:val="auto"/>
                    <w:sz w:val="22"/>
                    <w:szCs w:val="22"/>
                  </w:rPr>
                </w:pPr>
                <w:r w:rsidRPr="00147C59">
                  <w:rPr>
                    <w:rFonts w:ascii="Times New Roman" w:hAnsi="Times New Roman" w:cs="Times New Roman"/>
                    <w:bCs/>
                    <w:color w:val="auto"/>
                    <w:sz w:val="22"/>
                    <w:szCs w:val="22"/>
                  </w:rPr>
                  <w:t xml:space="preserve">Наявність </w:t>
                </w:r>
                <w:r w:rsidRPr="00147C59">
                  <w:rPr>
                    <w:rFonts w:ascii="Times New Roman" w:hAnsi="Times New Roman" w:cs="Times New Roman"/>
                    <w:color w:val="auto"/>
                    <w:sz w:val="22"/>
                    <w:szCs w:val="22"/>
                  </w:rPr>
                  <w:t>безперебійної подачі холодної та гарячої води  на харчоблоки закладів освіти;</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Pr="00147C59" w:rsidRDefault="00147C59" w:rsidP="00147C59">
                <w:pPr>
                  <w:pStyle w:val="a5"/>
                  <w:shd w:val="clear" w:color="auto" w:fill="auto"/>
                  <w:rPr>
                    <w:color w:val="auto"/>
                    <w:sz w:val="22"/>
                    <w:szCs w:val="22"/>
                  </w:rPr>
                </w:pPr>
                <w:r>
                  <w:rPr>
                    <w:color w:val="auto"/>
                    <w:sz w:val="22"/>
                    <w:szCs w:val="22"/>
                  </w:rPr>
                  <w:t xml:space="preserve">Створення умов для </w:t>
                </w:r>
                <w:r w:rsidR="006E3045">
                  <w:rPr>
                    <w:color w:val="auto"/>
                    <w:sz w:val="22"/>
                    <w:szCs w:val="22"/>
                  </w:rPr>
                  <w:t>з</w:t>
                </w:r>
                <w:r w:rsidRPr="00147C59">
                  <w:rPr>
                    <w:color w:val="auto"/>
                    <w:sz w:val="22"/>
                    <w:szCs w:val="22"/>
                  </w:rPr>
                  <w:t>абезпечення якісним безкоштовним гарячим харчуванням, здобувачів освіти пільгових категорій</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якісним безкоштовним гарячим харчуванням, здобувачів освіти пільгових категорій</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rPr>
                    <w:rFonts w:ascii="Times New Roman" w:hAnsi="Times New Roman" w:cs="Times New Roman"/>
                    <w:sz w:val="22"/>
                    <w:szCs w:val="22"/>
                  </w:rPr>
                </w:pPr>
                <w:r w:rsidRPr="00C80CB6">
                  <w:rPr>
                    <w:rFonts w:ascii="Times New Roman" w:hAnsi="Times New Roman" w:cs="Times New Roman"/>
                    <w:sz w:val="22"/>
                    <w:szCs w:val="22"/>
                  </w:rPr>
                  <w:t>Розширення асортименту страв та використання різних форм організації харчування, в тому числі формування продуктових наборів для дітей на випадо</w:t>
                </w:r>
                <w:r w:rsidR="006E3045">
                  <w:rPr>
                    <w:rFonts w:ascii="Times New Roman" w:hAnsi="Times New Roman" w:cs="Times New Roman"/>
                    <w:sz w:val="22"/>
                    <w:szCs w:val="22"/>
                  </w:rPr>
                  <w:t>к відсутності умов для організац</w:t>
                </w:r>
                <w:r w:rsidRPr="00C80CB6">
                  <w:rPr>
                    <w:rFonts w:ascii="Times New Roman" w:hAnsi="Times New Roman" w:cs="Times New Roman"/>
                    <w:sz w:val="22"/>
                    <w:szCs w:val="22"/>
                  </w:rPr>
                  <w:t>ії гарячого харчування</w:t>
                </w:r>
              </w:p>
            </w:tc>
            <w:tc>
              <w:tcPr>
                <w:tcW w:w="1843"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p>
            </w:tc>
            <w:tc>
              <w:tcPr>
                <w:tcW w:w="1559" w:type="dxa"/>
                <w:tcBorders>
                  <w:top w:val="single" w:sz="4" w:space="0" w:color="auto"/>
                  <w:left w:val="single" w:sz="4" w:space="0" w:color="auto"/>
                  <w:bottom w:val="single" w:sz="4" w:space="0" w:color="auto"/>
                  <w:right w:val="single" w:sz="4" w:space="0" w:color="auto"/>
                </w:tcBorders>
              </w:tcPr>
              <w:p w:rsidR="00147C59" w:rsidRPr="00B50EA7" w:rsidRDefault="004E122B" w:rsidP="004E122B">
                <w:pPr>
                  <w:suppressLineNumbers/>
                  <w:suppressAutoHyphens/>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147C59">
                  <w:rPr>
                    <w:rFonts w:ascii="Times New Roman" w:hAnsi="Times New Roman" w:cs="Times New Roman"/>
                    <w:sz w:val="22"/>
                    <w:szCs w:val="22"/>
                  </w:rPr>
                  <w:t>,</w:t>
                </w:r>
                <w:r w:rsidR="00147C59">
                  <w:t xml:space="preserve"> </w:t>
                </w:r>
                <w:r w:rsidR="00147C59" w:rsidRPr="00B50EA7">
                  <w:rPr>
                    <w:rFonts w:ascii="Times New Roman" w:hAnsi="Times New Roman" w:cs="Times New Roman"/>
                    <w:sz w:val="22"/>
                    <w:szCs w:val="22"/>
                  </w:rPr>
                  <w:t xml:space="preserve">інші джерела </w:t>
                </w:r>
              </w:p>
            </w:tc>
            <w:tc>
              <w:tcPr>
                <w:tcW w:w="1559"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Збільшення кількості учнів закладів загальної середньої освіти, охоплених гарячим харчуванням</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 xml:space="preserve">Впровадження в закладах освіти оновлених та затверджених технологій </w:t>
                </w:r>
                <w:r w:rsidRPr="000B2E4E">
                  <w:rPr>
                    <w:rFonts w:eastAsia="Arial Unicode MS"/>
                    <w:sz w:val="22"/>
                    <w:szCs w:val="22"/>
                  </w:rPr>
                  <w:t>приготування страв, рецептурних збірників</w:t>
                </w:r>
              </w:p>
            </w:tc>
            <w:tc>
              <w:tcPr>
                <w:tcW w:w="1843" w:type="dxa"/>
                <w:tcBorders>
                  <w:top w:val="single" w:sz="4" w:space="0" w:color="auto"/>
                  <w:left w:val="single" w:sz="4" w:space="0" w:color="auto"/>
                  <w:bottom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Здійснення моніторингу якості харчування (анкетування учнів і батьків) для його покращення</w:t>
                </w:r>
              </w:p>
            </w:tc>
            <w:tc>
              <w:tcPr>
                <w:tcW w:w="1843" w:type="dxa"/>
                <w:tcBorders>
                  <w:top w:val="single" w:sz="4" w:space="0" w:color="auto"/>
                  <w:left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6E3045" w:rsidRPr="00C80CB6" w:rsidTr="0000057B">
            <w:tc>
              <w:tcPr>
                <w:tcW w:w="992"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Cs/>
                    <w:sz w:val="22"/>
                    <w:szCs w:val="22"/>
                  </w:rPr>
                </w:pPr>
                <w:r w:rsidRPr="006E3045">
                  <w:rPr>
                    <w:rFonts w:ascii="Times New Roman" w:hAnsi="Times New Roman" w:cs="Times New Roman"/>
                    <w:bCs/>
                    <w:sz w:val="22"/>
                    <w:szCs w:val="22"/>
                  </w:rPr>
                  <w:t>10.4.3.</w:t>
                </w:r>
              </w:p>
            </w:tc>
            <w:tc>
              <w:tcPr>
                <w:tcW w:w="1701"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
                    <w:bCs/>
                    <w:color w:val="auto"/>
                    <w:sz w:val="22"/>
                    <w:szCs w:val="22"/>
                  </w:rPr>
                </w:pPr>
                <w:r w:rsidRPr="006E3045">
                  <w:rPr>
                    <w:rFonts w:ascii="Times New Roman" w:eastAsia="Calibri" w:hAnsi="Times New Roman" w:cs="Times New Roman"/>
                    <w:color w:val="auto"/>
                    <w:sz w:val="22"/>
                    <w:szCs w:val="22"/>
                    <w:lang w:eastAsia="en-US" w:bidi="ar-SA"/>
                  </w:rPr>
                  <w:t>Промоція культури здорового харчування</w:t>
                </w:r>
              </w:p>
            </w:tc>
            <w:tc>
              <w:tcPr>
                <w:tcW w:w="2977" w:type="dxa"/>
                <w:tcBorders>
                  <w:top w:val="single" w:sz="4" w:space="0" w:color="auto"/>
                  <w:left w:val="single" w:sz="4" w:space="0" w:color="auto"/>
                  <w:bottom w:val="single" w:sz="4" w:space="0" w:color="auto"/>
                </w:tcBorders>
                <w:shd w:val="clear" w:color="auto" w:fill="FFFFFF"/>
                <w:vAlign w:val="bottom"/>
              </w:tcPr>
              <w:p w:rsidR="006E3045" w:rsidRDefault="006E3045" w:rsidP="00B50EA7">
                <w:pPr>
                  <w:pStyle w:val="a5"/>
                  <w:shd w:val="clear" w:color="auto" w:fill="auto"/>
                  <w:rPr>
                    <w:sz w:val="22"/>
                    <w:szCs w:val="22"/>
                  </w:rPr>
                </w:pPr>
                <w:r>
                  <w:rPr>
                    <w:sz w:val="22"/>
                    <w:szCs w:val="22"/>
                  </w:rPr>
                  <w:t xml:space="preserve">Проведення занять з підвищення рівня гігієнічних знань </w:t>
                </w:r>
                <w:r w:rsidRPr="000B2E4E">
                  <w:rPr>
                    <w:rFonts w:eastAsia="Arial Unicode MS"/>
                    <w:sz w:val="22"/>
                    <w:szCs w:val="22"/>
                  </w:rPr>
                  <w:t xml:space="preserve">працівників харчоблоків та відповідальних осіб за </w:t>
                </w:r>
                <w:r w:rsidRPr="000B2E4E">
                  <w:rPr>
                    <w:rFonts w:eastAsia="Arial Unicode MS"/>
                    <w:sz w:val="22"/>
                    <w:szCs w:val="22"/>
                  </w:rPr>
                  <w:lastRenderedPageBreak/>
                  <w:t>організацію харчування, вихованців, учнів, батьків закладів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lastRenderedPageBreak/>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Покращення якості знань</w:t>
                </w:r>
                <w:r w:rsidRPr="006E3045">
                  <w:rPr>
                    <w:rFonts w:ascii="Times New Roman" w:hAnsi="Times New Roman" w:cs="Times New Roman"/>
                    <w:sz w:val="22"/>
                    <w:szCs w:val="22"/>
                  </w:rPr>
                  <w:t xml:space="preserve"> працівників харчоблоків та відповідальних осіб за організацію харчування, вихованців, учнів, батьків </w:t>
                </w:r>
                <w:r w:rsidRPr="006E3045">
                  <w:rPr>
                    <w:rFonts w:ascii="Times New Roman" w:hAnsi="Times New Roman" w:cs="Times New Roman"/>
                    <w:sz w:val="22"/>
                    <w:szCs w:val="22"/>
                  </w:rPr>
                  <w:lastRenderedPageBreak/>
                  <w:t>закладів освіти</w:t>
                </w:r>
              </w:p>
            </w:tc>
          </w:tr>
          <w:tr w:rsidR="006E3045" w:rsidRPr="00C80CB6" w:rsidTr="0000057B">
            <w:tc>
              <w:tcPr>
                <w:tcW w:w="992"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Забезпечення висвітлення в засобах масової інформації актуальних питань щодо організації безпечного та якісного харчування дітей у закладах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t>Управління освіти,</w:t>
                </w:r>
              </w:p>
              <w:p w:rsidR="006E3045" w:rsidRDefault="006E3045" w:rsidP="006E3045">
                <w:pPr>
                  <w:pStyle w:val="a5"/>
                  <w:shd w:val="clear" w:color="auto" w:fill="auto"/>
                  <w:rPr>
                    <w:sz w:val="22"/>
                    <w:szCs w:val="22"/>
                  </w:rPr>
                </w:pPr>
                <w:r>
                  <w:rPr>
                    <w:sz w:val="22"/>
                    <w:szCs w:val="22"/>
                  </w:rPr>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 xml:space="preserve">Забезпечення </w:t>
                </w:r>
                <w:r w:rsidRPr="006E3045">
                  <w:rPr>
                    <w:rFonts w:ascii="Times New Roman" w:hAnsi="Times New Roman" w:cs="Times New Roman"/>
                    <w:sz w:val="22"/>
                    <w:szCs w:val="22"/>
                  </w:rPr>
                  <w:t>висвітлення в засобах масової інформації актуальних питань щодо організації безпечного та якісного харчування дітей у закладах освіти</w:t>
                </w:r>
              </w:p>
            </w:tc>
          </w:tr>
          <w:tr w:rsidR="006E3045" w:rsidRPr="00C80CB6" w:rsidTr="0000057B">
            <w:tc>
              <w:tcPr>
                <w:tcW w:w="992"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6E3045" w:rsidRPr="006E3045" w:rsidRDefault="006E3045"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FE6E54" w:rsidRDefault="00FE6E54">
          <w:pPr>
            <w:rPr>
              <w:rFonts w:ascii="Times New Roman" w:hAnsi="Times New Roman" w:cs="Times New Roman"/>
              <w:b/>
              <w:bCs/>
              <w:sz w:val="28"/>
              <w:szCs w:val="28"/>
            </w:rPr>
          </w:pPr>
          <w:r>
            <w:rPr>
              <w:rFonts w:ascii="Times New Roman" w:hAnsi="Times New Roman" w:cs="Times New Roman"/>
              <w:b/>
              <w:bCs/>
              <w:sz w:val="28"/>
              <w:szCs w:val="28"/>
            </w:rPr>
            <w:br w:type="page"/>
          </w:r>
        </w:p>
        <w:p w:rsidR="006C7570" w:rsidRPr="006E3045" w:rsidRDefault="006C7570" w:rsidP="003636C4">
          <w:pPr>
            <w:pStyle w:val="af0"/>
            <w:numPr>
              <w:ilvl w:val="1"/>
              <w:numId w:val="43"/>
            </w:numPr>
            <w:ind w:left="0" w:right="96" w:firstLine="567"/>
            <w:outlineLvl w:val="0"/>
            <w:rPr>
              <w:rFonts w:ascii="Times New Roman" w:hAnsi="Times New Roman" w:cs="Times New Roman"/>
              <w:b/>
              <w:bCs/>
              <w:sz w:val="22"/>
              <w:szCs w:val="22"/>
            </w:rPr>
          </w:pPr>
          <w:r w:rsidRPr="006E3045">
            <w:rPr>
              <w:rFonts w:ascii="Times New Roman" w:hAnsi="Times New Roman" w:cs="Times New Roman"/>
              <w:b/>
              <w:bCs/>
              <w:sz w:val="22"/>
              <w:szCs w:val="22"/>
            </w:rPr>
            <w:lastRenderedPageBreak/>
            <w:t>Інклюзивна освіта</w:t>
          </w:r>
          <w:r w:rsidR="006E3045" w:rsidRPr="006E3045">
            <w:rPr>
              <w:rFonts w:ascii="Times New Roman" w:hAnsi="Times New Roman" w:cs="Times New Roman"/>
              <w:b/>
              <w:sz w:val="22"/>
              <w:szCs w:val="22"/>
            </w:rPr>
            <w:t xml:space="preserve"> </w:t>
          </w:r>
        </w:p>
        <w:p w:rsidR="006C7570" w:rsidRDefault="006C7570" w:rsidP="006E3045">
          <w:pPr>
            <w:ind w:right="96" w:firstLine="720"/>
            <w:jc w:val="center"/>
            <w:outlineLvl w:val="0"/>
            <w:rPr>
              <w:rFonts w:ascii="Times New Roman" w:hAnsi="Times New Roman" w:cs="Times New Roman"/>
              <w:b/>
              <w:bCs/>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6E3045" w:rsidRPr="00C80CB6" w:rsidTr="004E122B">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D51B8A">
                <w:pPr>
                  <w:ind w:right="33"/>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E3045"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E3045" w:rsidRPr="00C80CB6" w:rsidRDefault="006E3045"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E3045" w:rsidRPr="00C80CB6" w:rsidRDefault="006E3045"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r>
          <w:tr w:rsidR="00D51B8A" w:rsidRPr="00C80CB6" w:rsidTr="004E122B">
            <w:tc>
              <w:tcPr>
                <w:tcW w:w="992" w:type="dxa"/>
                <w:vMerge w:val="restart"/>
                <w:tcBorders>
                  <w:top w:val="single" w:sz="4" w:space="0" w:color="auto"/>
                  <w:left w:val="single" w:sz="4" w:space="0" w:color="auto"/>
                  <w:right w:val="single" w:sz="4" w:space="0" w:color="auto"/>
                </w:tcBorders>
              </w:tcPr>
              <w:p w:rsidR="00D51B8A" w:rsidRPr="00D51B8A" w:rsidRDefault="00D51B8A" w:rsidP="00D51B8A">
                <w:pPr>
                  <w:rPr>
                    <w:rFonts w:ascii="Times New Roman" w:hAnsi="Times New Roman" w:cs="Times New Roman"/>
                    <w:bCs/>
                    <w:sz w:val="22"/>
                    <w:szCs w:val="22"/>
                  </w:rPr>
                </w:pPr>
                <w:r w:rsidRPr="00D51B8A">
                  <w:rPr>
                    <w:rFonts w:ascii="Times New Roman" w:hAnsi="Times New Roman" w:cs="Times New Roman"/>
                    <w:bCs/>
                    <w:sz w:val="22"/>
                    <w:szCs w:val="22"/>
                  </w:rPr>
                  <w:t>10.5.1.</w:t>
                </w:r>
              </w:p>
            </w:tc>
            <w:tc>
              <w:tcPr>
                <w:tcW w:w="1701" w:type="dxa"/>
                <w:vMerge w:val="restart"/>
                <w:tcBorders>
                  <w:top w:val="single" w:sz="4" w:space="0" w:color="auto"/>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r w:rsidRPr="00C3581E">
                  <w:rPr>
                    <w:rFonts w:ascii="Times New Roman" w:eastAsia="Times New Roman" w:hAnsi="Times New Roman" w:cs="Times New Roman"/>
                    <w:sz w:val="22"/>
                    <w:szCs w:val="22"/>
                  </w:rPr>
                  <w:t>Забезпечення права дітей (від 2 до 18 років) з особливими освітніми потребами на освіту (далі ООП)</w:t>
                </w:r>
              </w:p>
            </w:tc>
            <w:tc>
              <w:tcPr>
                <w:tcW w:w="2977" w:type="dxa"/>
                <w:tcBorders>
                  <w:top w:val="single" w:sz="4" w:space="0" w:color="auto"/>
                  <w:left w:val="single" w:sz="4" w:space="0" w:color="auto"/>
                  <w:bottom w:val="single" w:sz="4" w:space="0" w:color="auto"/>
                  <w:right w:val="single" w:sz="4" w:space="0" w:color="auto"/>
                </w:tcBorders>
              </w:tcPr>
              <w:p w:rsidR="00D51B8A" w:rsidRPr="000B4D3E" w:rsidRDefault="00D51B8A" w:rsidP="007C5214">
                <w:pPr>
                  <w:suppressLineNumbers/>
                  <w:suppressAutoHyphens/>
                  <w:ind w:right="108"/>
                  <w:outlineLvl w:val="0"/>
                  <w:rPr>
                    <w:rFonts w:ascii="Times New Roman" w:hAnsi="Times New Roman" w:cs="Times New Roman"/>
                    <w:b/>
                    <w:bCs/>
                    <w:sz w:val="22"/>
                    <w:szCs w:val="22"/>
                  </w:rPr>
                </w:pPr>
                <w:r w:rsidRPr="000B4D3E">
                  <w:rPr>
                    <w:rFonts w:ascii="Times New Roman" w:hAnsi="Times New Roman" w:cs="Times New Roman"/>
                    <w:sz w:val="22"/>
                    <w:szCs w:val="22"/>
                  </w:rPr>
                  <w:t xml:space="preserve">Розширення мережі інклюзивних класів у закладах дошкільної освіти, загальної середньої освіти відповідно до потреби . Запровадження  варіативних моделей та форм організації освіти для осіб з </w:t>
                </w:r>
                <w:r>
                  <w:rPr>
                    <w:rFonts w:ascii="Times New Roman" w:hAnsi="Times New Roman" w:cs="Times New Roman"/>
                    <w:sz w:val="22"/>
                    <w:szCs w:val="22"/>
                  </w:rPr>
                  <w:t>особливими освітніми потребами.</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tabs>
                    <w:tab w:val="left" w:pos="2340"/>
                  </w:tabs>
                  <w:suppressAutoHyphens/>
                  <w:ind w:right="33"/>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 керівники ЗЗСО та ЗДО</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Кількість класів з інклюзивним навчанням відповідно до потреб</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vAlign w:val="bottom"/>
              </w:tcPr>
              <w:p w:rsidR="00D51B8A" w:rsidRPr="00FE51C2" w:rsidRDefault="00D51B8A" w:rsidP="007C5214">
                <w:pPr>
                  <w:pStyle w:val="a5"/>
                  <w:shd w:val="clear" w:color="auto" w:fill="auto"/>
                  <w:rPr>
                    <w:sz w:val="22"/>
                    <w:szCs w:val="22"/>
                    <w:highlight w:val="yellow"/>
                  </w:rPr>
                </w:pPr>
                <w:r w:rsidRPr="00C80CB6">
                  <w:rPr>
                    <w:sz w:val="22"/>
                    <w:szCs w:val="22"/>
                  </w:rPr>
                  <w:t>Забезпечення матеріально-технічної бази інклюзивної освіти в ЗДО</w:t>
                </w:r>
                <w:r>
                  <w:rPr>
                    <w:sz w:val="22"/>
                    <w:szCs w:val="22"/>
                  </w:rPr>
                  <w:t>,</w:t>
                </w:r>
                <w:r w:rsidRPr="00C80CB6">
                  <w:rPr>
                    <w:sz w:val="22"/>
                    <w:szCs w:val="22"/>
                  </w:rPr>
                  <w:t xml:space="preserve"> ЗЗСО</w:t>
                </w:r>
                <w:r>
                  <w:rPr>
                    <w:sz w:val="22"/>
                    <w:szCs w:val="22"/>
                  </w:rPr>
                  <w:t>,ЗПО.</w:t>
                </w:r>
                <w:r w:rsidRPr="00C80CB6">
                  <w:rPr>
                    <w:sz w:val="22"/>
                    <w:szCs w:val="22"/>
                  </w:rPr>
                  <w:t xml:space="preserve"> </w:t>
                </w:r>
                <w:r w:rsidRPr="000B4D3E">
                  <w:rPr>
                    <w:sz w:val="22"/>
                    <w:szCs w:val="22"/>
                  </w:rPr>
                  <w:t>Створення ресурсних кімнат</w:t>
                </w:r>
                <w:r>
                  <w:rPr>
                    <w:sz w:val="22"/>
                    <w:szCs w:val="22"/>
                  </w:rPr>
                  <w:t>.</w:t>
                </w:r>
                <w:r w:rsidRPr="000B4D3E">
                  <w:rPr>
                    <w:sz w:val="22"/>
                    <w:szCs w:val="22"/>
                  </w:rPr>
                  <w:t xml:space="preserve"> Придбання спеціальних засобів корекції психофізичного розвитку, обладнання, дидактичного матеріалу та особливих наочних засобів</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tabs>
                    <w:tab w:val="left" w:pos="2340"/>
                  </w:tabs>
                  <w:suppressAutoHyphens/>
                  <w:ind w:right="-160"/>
                  <w:outlineLvl w:val="0"/>
                  <w:rPr>
                    <w:rFonts w:ascii="Times New Roman" w:hAnsi="Times New Roman" w:cs="Times New Roman"/>
                    <w:sz w:val="22"/>
                    <w:szCs w:val="22"/>
                  </w:rPr>
                </w:pPr>
                <w:r>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00057B">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w:t>
                </w:r>
                <w:r w:rsidR="0000057B">
                  <w:rPr>
                    <w:rFonts w:ascii="Times New Roman" w:hAnsi="Times New Roman" w:cs="Times New Roman"/>
                    <w:color w:val="auto"/>
                    <w:sz w:val="22"/>
                    <w:szCs w:val="22"/>
                  </w:rPr>
                  <w:t>Місцевий бюджет</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3402" w:type="dxa"/>
                <w:tcBorders>
                  <w:top w:val="single" w:sz="4" w:space="0" w:color="auto"/>
                  <w:left w:val="single" w:sz="4" w:space="0" w:color="auto"/>
                  <w:bottom w:val="single" w:sz="4" w:space="0" w:color="auto"/>
                  <w:right w:val="single" w:sz="4" w:space="0" w:color="auto"/>
                </w:tcBorders>
              </w:tcPr>
              <w:p w:rsidR="00D51B8A" w:rsidRPr="00D51B8A" w:rsidRDefault="00D51B8A" w:rsidP="007C5214">
                <w:pPr>
                  <w:rPr>
                    <w:rFonts w:ascii="Times New Roman" w:hAnsi="Times New Roman" w:cs="Times New Roman"/>
                    <w:sz w:val="22"/>
                    <w:szCs w:val="22"/>
                  </w:rPr>
                </w:pPr>
                <w:r>
                  <w:rPr>
                    <w:rFonts w:ascii="Times New Roman" w:hAnsi="Times New Roman" w:cs="Times New Roman"/>
                    <w:sz w:val="22"/>
                    <w:szCs w:val="22"/>
                  </w:rPr>
                  <w:t xml:space="preserve">Розширення </w:t>
                </w:r>
                <w:r w:rsidRPr="00D51B8A">
                  <w:rPr>
                    <w:rFonts w:ascii="Times New Roman" w:hAnsi="Times New Roman" w:cs="Times New Roman"/>
                    <w:sz w:val="22"/>
                    <w:szCs w:val="22"/>
                  </w:rPr>
                  <w:t>матеріально-технічної бази інклюзивної освіти в ЗДО, ЗЗСО,ЗПО</w:t>
                </w:r>
                <w:r>
                  <w:rPr>
                    <w:rFonts w:ascii="Times New Roman" w:hAnsi="Times New Roman" w:cs="Times New Roman"/>
                    <w:sz w:val="22"/>
                    <w:szCs w:val="22"/>
                  </w:rPr>
                  <w:t xml:space="preserve"> громади</w:t>
                </w:r>
                <w:r w:rsidRPr="00D51B8A">
                  <w:rPr>
                    <w:rFonts w:ascii="Times New Roman" w:hAnsi="Times New Roman" w:cs="Times New Roman"/>
                    <w:sz w:val="22"/>
                    <w:szCs w:val="22"/>
                  </w:rPr>
                  <w:t>.</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sz w:val="22"/>
                    <w:szCs w:val="22"/>
                  </w:rPr>
                </w:pPr>
                <w:r w:rsidRPr="009B2854">
                  <w:rPr>
                    <w:rFonts w:eastAsia="Calibri"/>
                    <w:color w:val="auto"/>
                    <w:sz w:val="22"/>
                    <w:szCs w:val="22"/>
                    <w:lang w:eastAsia="en-US" w:bidi="ar-SA"/>
                  </w:rPr>
                  <w:t>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rFonts w:eastAsia="Calibri"/>
                    <w:color w:val="auto"/>
                    <w:sz w:val="22"/>
                    <w:szCs w:val="22"/>
                    <w:lang w:eastAsia="en-US" w:bidi="ar-SA"/>
                  </w:rPr>
                  <w:t>Формування</w:t>
                </w:r>
                <w:r w:rsidRPr="009B2854">
                  <w:rPr>
                    <w:rFonts w:eastAsia="Calibri"/>
                    <w:color w:val="auto"/>
                    <w:sz w:val="22"/>
                    <w:szCs w:val="22"/>
                    <w:lang w:eastAsia="en-US" w:bidi="ar-SA"/>
                  </w:rPr>
                  <w:t xml:space="preserve">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r>
          <w:tr w:rsidR="00D51B8A" w:rsidRPr="00C80CB6" w:rsidTr="004E122B">
            <w:tc>
              <w:tcPr>
                <w:tcW w:w="992" w:type="dxa"/>
                <w:vMerge/>
                <w:tcBorders>
                  <w:left w:val="single" w:sz="4" w:space="0" w:color="auto"/>
                  <w:bottom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rFonts w:eastAsia="Calibri"/>
                    <w:color w:val="auto"/>
                    <w:sz w:val="22"/>
                    <w:szCs w:val="22"/>
                    <w:lang w:eastAsia="en-US" w:bidi="ar-SA"/>
                  </w:rPr>
                </w:pPr>
                <w:r w:rsidRPr="009B2854">
                  <w:rPr>
                    <w:rFonts w:eastAsia="Calibri"/>
                    <w:color w:val="auto"/>
                    <w:sz w:val="22"/>
                    <w:szCs w:val="22"/>
                    <w:lang w:eastAsia="en-US" w:bidi="ar-SA"/>
                  </w:rPr>
                  <w:t>Проведення навчальних семі</w:t>
                </w:r>
                <w:r>
                  <w:rPr>
                    <w:rFonts w:eastAsia="Calibri"/>
                    <w:color w:val="auto"/>
                    <w:sz w:val="22"/>
                    <w:szCs w:val="22"/>
                    <w:lang w:eastAsia="en-US" w:bidi="ar-SA"/>
                  </w:rPr>
                  <w:t>нарів, круглів столів, майстер-</w:t>
                </w:r>
                <w:r w:rsidRPr="009B2854">
                  <w:rPr>
                    <w:rFonts w:eastAsia="Calibri"/>
                    <w:color w:val="auto"/>
                    <w:sz w:val="22"/>
                    <w:szCs w:val="22"/>
                    <w:lang w:eastAsia="en-US" w:bidi="ar-SA"/>
                  </w:rPr>
                  <w:t xml:space="preserve">класів, вебінарів для </w:t>
                </w:r>
                <w:r w:rsidRPr="009B2854">
                  <w:rPr>
                    <w:rFonts w:eastAsia="Calibri"/>
                    <w:color w:val="auto"/>
                    <w:sz w:val="22"/>
                    <w:szCs w:val="22"/>
                    <w:lang w:eastAsia="en-US" w:bidi="ar-SA"/>
                  </w:rPr>
                  <w:lastRenderedPageBreak/>
                  <w:t>педагогів закладів освіти з питань навчання та виховання дітей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Управління освіти, ІРЦ,</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B50EA7">
                  <w:rPr>
                    <w:rFonts w:ascii="Times New Roman" w:hAnsi="Times New Roman" w:cs="Times New Roman"/>
                    <w:sz w:val="22"/>
                    <w:szCs w:val="22"/>
                  </w:rPr>
                  <w:t xml:space="preserve">Не потребує додаткового фінансування </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sz w:val="22"/>
                    <w:szCs w:val="22"/>
                  </w:rPr>
                  <w:t xml:space="preserve">Підвищення професійного рівня </w:t>
                </w:r>
                <w:r w:rsidRPr="009B2854">
                  <w:rPr>
                    <w:rFonts w:eastAsia="Calibri"/>
                    <w:color w:val="auto"/>
                    <w:sz w:val="22"/>
                    <w:szCs w:val="22"/>
                    <w:lang w:eastAsia="en-US" w:bidi="ar-SA"/>
                  </w:rPr>
                  <w:t xml:space="preserve">педагогів закладів освіти з питань навчання та виховання </w:t>
                </w:r>
                <w:r w:rsidRPr="009B2854">
                  <w:rPr>
                    <w:rFonts w:eastAsia="Calibri"/>
                    <w:color w:val="auto"/>
                    <w:sz w:val="22"/>
                    <w:szCs w:val="22"/>
                    <w:lang w:eastAsia="en-US" w:bidi="ar-SA"/>
                  </w:rPr>
                  <w:lastRenderedPageBreak/>
                  <w:t>дітей з ООП</w:t>
                </w:r>
              </w:p>
            </w:tc>
          </w:tr>
          <w:tr w:rsidR="00C95C38" w:rsidRPr="00C80CB6" w:rsidTr="004E122B">
            <w:tc>
              <w:tcPr>
                <w:tcW w:w="992" w:type="dxa"/>
                <w:vMerge w:val="restart"/>
                <w:tcBorders>
                  <w:top w:val="single" w:sz="4" w:space="0" w:color="auto"/>
                  <w:left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lastRenderedPageBreak/>
                  <w:t>10.5.2.</w:t>
                </w:r>
              </w:p>
            </w:tc>
            <w:tc>
              <w:tcPr>
                <w:tcW w:w="1701" w:type="dxa"/>
                <w:vMerge w:val="restart"/>
                <w:tcBorders>
                  <w:top w:val="single" w:sz="4" w:space="0" w:color="auto"/>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Ф</w:t>
                </w:r>
                <w:r w:rsidRPr="00C80CB6">
                  <w:rPr>
                    <w:rFonts w:ascii="Times New Roman" w:hAnsi="Times New Roman" w:cs="Times New Roman"/>
                    <w:sz w:val="22"/>
                    <w:szCs w:val="22"/>
                  </w:rPr>
                  <w:t>ункціонування інклюзивно-ресурсн</w:t>
                </w:r>
                <w:r>
                  <w:rPr>
                    <w:rFonts w:ascii="Times New Roman" w:hAnsi="Times New Roman" w:cs="Times New Roman"/>
                    <w:sz w:val="22"/>
                    <w:szCs w:val="22"/>
                  </w:rPr>
                  <w:t>ого</w:t>
                </w:r>
                <w:r w:rsidRPr="00C80CB6">
                  <w:rPr>
                    <w:rFonts w:ascii="Times New Roman" w:hAnsi="Times New Roman" w:cs="Times New Roman"/>
                    <w:sz w:val="22"/>
                    <w:szCs w:val="22"/>
                  </w:rPr>
                  <w:t xml:space="preserve"> центр</w:t>
                </w:r>
                <w:r>
                  <w:rPr>
                    <w:rFonts w:ascii="Times New Roman" w:hAnsi="Times New Roman" w:cs="Times New Roman"/>
                    <w:sz w:val="22"/>
                    <w:szCs w:val="22"/>
                  </w:rPr>
                  <w:t>у</w:t>
                </w:r>
                <w:r w:rsidRPr="00C80CB6">
                  <w:rPr>
                    <w:rFonts w:ascii="Times New Roman" w:hAnsi="Times New Roman" w:cs="Times New Roman"/>
                    <w:sz w:val="22"/>
                    <w:szCs w:val="22"/>
                  </w:rPr>
                  <w:t xml:space="preserve"> громади</w:t>
                </w:r>
              </w:p>
            </w:tc>
            <w:tc>
              <w:tcPr>
                <w:tcW w:w="2977" w:type="dxa"/>
                <w:tcBorders>
                  <w:top w:val="single" w:sz="4" w:space="0" w:color="auto"/>
                  <w:left w:val="single" w:sz="4" w:space="0" w:color="auto"/>
                  <w:bottom w:val="single" w:sz="4" w:space="0" w:color="auto"/>
                  <w:right w:val="single" w:sz="4" w:space="0" w:color="auto"/>
                </w:tcBorders>
              </w:tcPr>
              <w:p w:rsidR="00C95C38" w:rsidRPr="009B2854" w:rsidRDefault="00C95C38" w:rsidP="00D44412">
                <w:pPr>
                  <w:suppressLineNumbers/>
                  <w:suppressAutoHyphens/>
                  <w:ind w:right="108"/>
                  <w:outlineLvl w:val="0"/>
                  <w:rPr>
                    <w:rFonts w:ascii="Times New Roman" w:hAnsi="Times New Roman" w:cs="Times New Roman"/>
                    <w:sz w:val="22"/>
                    <w:szCs w:val="22"/>
                  </w:rPr>
                </w:pPr>
                <w:r w:rsidRPr="009B2854">
                  <w:rPr>
                    <w:rFonts w:ascii="Times New Roman" w:eastAsia="Calibri" w:hAnsi="Times New Roman" w:cs="Times New Roman"/>
                    <w:color w:val="auto"/>
                    <w:sz w:val="22"/>
                    <w:szCs w:val="22"/>
                    <w:lang w:eastAsia="en-US" w:bidi="ar-SA"/>
                  </w:rPr>
                  <w:t>Забезпечення  організації роботи та вдосконалення діяльності комунальної у</w:t>
                </w:r>
                <w:r>
                  <w:rPr>
                    <w:rFonts w:ascii="Times New Roman" w:eastAsia="Calibri" w:hAnsi="Times New Roman" w:cs="Times New Roman"/>
                    <w:color w:val="auto"/>
                    <w:sz w:val="22"/>
                    <w:szCs w:val="22"/>
                    <w:lang w:eastAsia="en-US" w:bidi="ar-SA"/>
                  </w:rPr>
                  <w:t>станови «Боярський  інклюзивно-</w:t>
                </w:r>
                <w:r w:rsidRPr="009B2854">
                  <w:rPr>
                    <w:rFonts w:ascii="Times New Roman" w:eastAsia="Calibri" w:hAnsi="Times New Roman" w:cs="Times New Roman"/>
                    <w:color w:val="auto"/>
                    <w:sz w:val="22"/>
                    <w:szCs w:val="22"/>
                    <w:lang w:eastAsia="en-US" w:bidi="ar-SA"/>
                  </w:rPr>
                  <w:t>ресурсний центр» Боярської міської ради» КУ «Боярський ІРЦ».</w:t>
                </w:r>
              </w:p>
            </w:tc>
            <w:tc>
              <w:tcPr>
                <w:tcW w:w="1843" w:type="dxa"/>
                <w:tcBorders>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Управління освіти, керівник ІРЦ</w:t>
                </w:r>
              </w:p>
            </w:tc>
            <w:tc>
              <w:tcPr>
                <w:tcW w:w="1559" w:type="dxa"/>
                <w:tcBorders>
                  <w:left w:val="single" w:sz="4" w:space="0" w:color="auto"/>
                </w:tcBorders>
                <w:shd w:val="clear" w:color="auto" w:fill="FFFFFF"/>
              </w:tcPr>
              <w:p w:rsidR="00C95C38" w:rsidRDefault="00C95C38" w:rsidP="00D44412">
                <w:pPr>
                  <w:pStyle w:val="a5"/>
                  <w:shd w:val="clear" w:color="auto" w:fill="auto"/>
                  <w:rPr>
                    <w:sz w:val="22"/>
                    <w:szCs w:val="22"/>
                  </w:rPr>
                </w:pPr>
                <w:r w:rsidRPr="00C80CB6">
                  <w:rPr>
                    <w:sz w:val="22"/>
                    <w:szCs w:val="22"/>
                  </w:rPr>
                  <w:t xml:space="preserve">Державний та обласний бюджети, </w:t>
                </w:r>
                <w:r w:rsidR="00D44412">
                  <w:rPr>
                    <w:sz w:val="22"/>
                    <w:szCs w:val="22"/>
                  </w:rPr>
                  <w:t xml:space="preserve">місцевий бюджет </w:t>
                </w:r>
              </w:p>
            </w:tc>
            <w:tc>
              <w:tcPr>
                <w:tcW w:w="1559"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left w:val="single" w:sz="4" w:space="0" w:color="auto"/>
                  <w:righ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Створення доступних умов для навчання, реабілітації дітей з ООП.</w:t>
                </w:r>
              </w:p>
            </w:tc>
          </w:tr>
          <w:tr w:rsidR="00C95C38" w:rsidRPr="00C80CB6" w:rsidTr="004E122B">
            <w:tc>
              <w:tcPr>
                <w:tcW w:w="992" w:type="dxa"/>
                <w:vMerge/>
                <w:tcBorders>
                  <w:left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AD14AA">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Проведення комплексної оцінки з метою визначення особливих освітніх потреб дитини, розроблення рекомендацій щодо програми навчання, особливостей організації псхолого-педагогічної допомоги, надання психолого-педагогічної допомоги дітям з особливими освітнім потребами. Ведення реєстру дітей, які пройшли комплексне вивчення.</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ІРЦ</w:t>
                </w:r>
              </w:p>
            </w:tc>
            <w:tc>
              <w:tcPr>
                <w:tcW w:w="1559" w:type="dxa"/>
                <w:tcBorders>
                  <w:top w:val="single" w:sz="4" w:space="0" w:color="auto"/>
                  <w:left w:val="single" w:sz="4" w:space="0" w:color="auto"/>
                  <w:bottom w:val="single" w:sz="4" w:space="0" w:color="auto"/>
                  <w:right w:val="single" w:sz="4" w:space="0" w:color="auto"/>
                </w:tcBorders>
              </w:tcPr>
              <w:p w:rsidR="00C95C38" w:rsidRPr="006C7570" w:rsidRDefault="00C95C38"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r w:rsidRPr="00C80CB6">
                  <w:rPr>
                    <w:rFonts w:ascii="Times New Roman" w:hAnsi="Times New Roman" w:cs="Times New Roman"/>
                    <w:bCs/>
                    <w:sz w:val="22"/>
                    <w:szCs w:val="22"/>
                  </w:rPr>
                  <w:t>Своєчасне виявлення та надання психолого-педагогічної допомоги дітям з особливими освітніми потребами.</w:t>
                </w:r>
              </w:p>
            </w:tc>
          </w:tr>
          <w:tr w:rsidR="00C95C38" w:rsidRPr="00C80CB6" w:rsidTr="004E122B">
            <w:tc>
              <w:tcPr>
                <w:tcW w:w="992" w:type="dxa"/>
                <w:vMerge/>
                <w:tcBorders>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Забезпечення взаємодії ІРЦ з закладами освіти.</w:t>
                </w:r>
              </w:p>
            </w:tc>
            <w:tc>
              <w:tcPr>
                <w:tcW w:w="1843" w:type="dxa"/>
                <w:tcBorders>
                  <w:top w:val="single" w:sz="4" w:space="0" w:color="auto"/>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 xml:space="preserve">Управління освіти, </w:t>
                </w:r>
                <w:r w:rsidR="000347BC">
                  <w:rPr>
                    <w:sz w:val="22"/>
                    <w:szCs w:val="22"/>
                  </w:rPr>
                  <w:t>ЗО</w:t>
                </w:r>
              </w:p>
              <w:p w:rsidR="00C95C38" w:rsidRDefault="00C95C38" w:rsidP="00E4613B">
                <w:pPr>
                  <w:pStyle w:val="a5"/>
                  <w:shd w:val="clear" w:color="auto" w:fill="auto"/>
                  <w:jc w:val="center"/>
                  <w:rPr>
                    <w:sz w:val="22"/>
                    <w:szCs w:val="22"/>
                  </w:rPr>
                </w:pPr>
                <w:r>
                  <w:rPr>
                    <w:sz w:val="22"/>
                    <w:szCs w:val="22"/>
                  </w:rPr>
                  <w:t>ІРЦ,</w:t>
                </w:r>
              </w:p>
            </w:tc>
            <w:tc>
              <w:tcPr>
                <w:tcW w:w="1559" w:type="dxa"/>
                <w:tcBorders>
                  <w:top w:val="single" w:sz="4" w:space="0" w:color="auto"/>
                  <w:left w:val="single" w:sz="4" w:space="0" w:color="auto"/>
                </w:tcBorders>
                <w:shd w:val="clear" w:color="auto" w:fill="FFFFFF"/>
              </w:tcPr>
              <w:p w:rsidR="00C95C38" w:rsidRDefault="00C95C38" w:rsidP="00D51B8A">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C95C38" w:rsidRPr="00D51B8A" w:rsidRDefault="00C95C38" w:rsidP="007C5214">
                <w:pPr>
                  <w:pStyle w:val="a5"/>
                  <w:shd w:val="clear" w:color="auto" w:fill="auto"/>
                  <w:rPr>
                    <w:sz w:val="22"/>
                    <w:szCs w:val="22"/>
                  </w:rPr>
                </w:pPr>
                <w:r w:rsidRPr="00D51B8A">
                  <w:rPr>
                    <w:sz w:val="22"/>
                    <w:szCs w:val="22"/>
                  </w:rPr>
                  <w:t>Створення доступних умов для навчання, реабілітації дітей з</w:t>
                </w:r>
              </w:p>
              <w:p w:rsidR="00C95C38" w:rsidRPr="00D51B8A" w:rsidRDefault="00C95C38" w:rsidP="007C5214">
                <w:pPr>
                  <w:pStyle w:val="a5"/>
                  <w:shd w:val="clear" w:color="auto" w:fill="auto"/>
                  <w:rPr>
                    <w:sz w:val="22"/>
                    <w:szCs w:val="22"/>
                  </w:rPr>
                </w:pPr>
                <w:r w:rsidRPr="00D51B8A">
                  <w:rPr>
                    <w:sz w:val="22"/>
                    <w:szCs w:val="22"/>
                  </w:rPr>
                  <w:t>ООП</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t>10.5.3.</w:t>
                </w:r>
              </w:p>
            </w:tc>
            <w:tc>
              <w:tcPr>
                <w:tcW w:w="1701"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ind w:right="-108"/>
                  <w:rPr>
                    <w:rFonts w:ascii="Times New Roman" w:hAnsi="Times New Roman" w:cs="Times New Roman"/>
                    <w:sz w:val="22"/>
                    <w:szCs w:val="22"/>
                  </w:rPr>
                </w:pPr>
                <w:r w:rsidRPr="00D51B8A">
                  <w:rPr>
                    <w:rFonts w:ascii="Times New Roman" w:hAnsi="Times New Roman" w:cs="Times New Roman"/>
                    <w:sz w:val="22"/>
                    <w:szCs w:val="22"/>
                  </w:rPr>
                  <w:t>Створення умов для зміцнення фізичного та психічного здоров'я дітей, які потребують особливої соціальної  уваги та підтримки</w:t>
                </w:r>
              </w:p>
            </w:tc>
            <w:tc>
              <w:tcPr>
                <w:tcW w:w="2977"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72"/>
                  <w:outlineLvl w:val="0"/>
                  <w:rPr>
                    <w:rFonts w:ascii="Times New Roman" w:hAnsi="Times New Roman" w:cs="Times New Roman"/>
                    <w:sz w:val="22"/>
                    <w:szCs w:val="22"/>
                  </w:rPr>
                </w:pPr>
                <w:r w:rsidRPr="00D51B8A">
                  <w:rPr>
                    <w:rFonts w:ascii="Times New Roman" w:hAnsi="Times New Roman" w:cs="Times New Roman"/>
                    <w:sz w:val="22"/>
                    <w:szCs w:val="22"/>
                  </w:rPr>
                  <w:t xml:space="preserve">Розширення спроможності закладів освіти щодо доступності їх послуг для дітей з особливими освітніми потребами та дітей з інвалідністю: </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Обласний</w:t>
                </w:r>
              </w:p>
              <w:p w:rsidR="00C95C38" w:rsidRPr="00C80CB6" w:rsidRDefault="00C95C38"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бюджет,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інші кошти</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60"/>
                  <w:outlineLvl w:val="0"/>
                  <w:rPr>
                    <w:rFonts w:ascii="Times New Roman" w:hAnsi="Times New Roman" w:cs="Times New Roman"/>
                    <w:sz w:val="22"/>
                    <w:szCs w:val="22"/>
                  </w:rPr>
                </w:pPr>
                <w:r w:rsidRPr="00D51B8A">
                  <w:rPr>
                    <w:rFonts w:ascii="Times New Roman" w:hAnsi="Times New Roman" w:cs="Times New Roman"/>
                    <w:color w:val="333333"/>
                    <w:sz w:val="22"/>
                    <w:szCs w:val="22"/>
                    <w:shd w:val="clear" w:color="auto" w:fill="FFFFFF"/>
                  </w:rPr>
                  <w:t xml:space="preserve">Забезпечення доступності всієї інфраструктури освітніх середовищ </w:t>
                </w:r>
                <w:r w:rsidRPr="00D51B8A">
                  <w:rPr>
                    <w:rFonts w:ascii="Times New Roman" w:hAnsi="Times New Roman" w:cs="Times New Roman"/>
                    <w:sz w:val="22"/>
                    <w:szCs w:val="22"/>
                  </w:rPr>
                  <w:t>Створення  умов для доступу дітей з обмеженими фізичними можливостями до  приміщень закладів освіти (пандуси, двері, освітлення)</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p>
            </w:tc>
          </w:tr>
        </w:tbl>
        <w:p w:rsidR="00AD14AA" w:rsidRDefault="00AD14AA" w:rsidP="00AF7B01">
          <w:pPr>
            <w:ind w:right="96"/>
            <w:outlineLvl w:val="0"/>
            <w:rPr>
              <w:rFonts w:ascii="Times New Roman" w:hAnsi="Times New Roman" w:cs="Times New Roman"/>
              <w:b/>
              <w:bCs/>
            </w:rPr>
          </w:pPr>
        </w:p>
        <w:p w:rsidR="00AD14AA" w:rsidRDefault="00AD14AA">
          <w:pPr>
            <w:rPr>
              <w:rFonts w:ascii="Times New Roman" w:hAnsi="Times New Roman" w:cs="Times New Roman"/>
              <w:b/>
              <w:bCs/>
            </w:rPr>
          </w:pPr>
          <w:r>
            <w:rPr>
              <w:rFonts w:ascii="Times New Roman" w:hAnsi="Times New Roman" w:cs="Times New Roman"/>
              <w:b/>
              <w:bCs/>
            </w:rPr>
            <w:br w:type="page"/>
          </w:r>
        </w:p>
        <w:p w:rsidR="00AD14AA" w:rsidRDefault="00AD14AA" w:rsidP="00AF7B01">
          <w:pPr>
            <w:ind w:right="96"/>
            <w:outlineLvl w:val="0"/>
            <w:rPr>
              <w:rFonts w:ascii="Times New Roman" w:hAnsi="Times New Roman" w:cs="Times New Roman"/>
              <w:b/>
              <w:bCs/>
            </w:rPr>
          </w:pPr>
        </w:p>
        <w:p w:rsidR="00C80CB6" w:rsidRPr="00AF7B01" w:rsidRDefault="00AF7B01" w:rsidP="003636C4">
          <w:pPr>
            <w:ind w:right="96" w:firstLine="567"/>
            <w:outlineLvl w:val="0"/>
            <w:rPr>
              <w:rFonts w:ascii="Times New Roman" w:hAnsi="Times New Roman" w:cs="Times New Roman"/>
              <w:b/>
              <w:bCs/>
            </w:rPr>
          </w:pPr>
          <w:r w:rsidRPr="00AF7B01">
            <w:rPr>
              <w:rFonts w:ascii="Times New Roman" w:hAnsi="Times New Roman" w:cs="Times New Roman"/>
              <w:b/>
              <w:bCs/>
            </w:rPr>
            <w:t>10.6.</w:t>
          </w:r>
          <w:r w:rsidR="00C80CB6" w:rsidRPr="00AF7B01">
            <w:rPr>
              <w:rFonts w:ascii="Times New Roman" w:hAnsi="Times New Roman" w:cs="Times New Roman"/>
              <w:b/>
              <w:bCs/>
            </w:rPr>
            <w:t xml:space="preserve"> Дошкільна освіта</w:t>
          </w:r>
          <w:r w:rsidRPr="00AF7B01">
            <w:rPr>
              <w:rFonts w:ascii="Times New Roman" w:hAnsi="Times New Roman" w:cs="Times New Roman"/>
              <w:b/>
              <w:sz w:val="22"/>
              <w:szCs w:val="22"/>
            </w:rPr>
            <w:t xml:space="preserve"> </w:t>
          </w:r>
        </w:p>
        <w:p w:rsidR="00C80CB6" w:rsidRPr="00C80CB6" w:rsidRDefault="00C80CB6" w:rsidP="00C80CB6">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417"/>
            <w:gridCol w:w="1560"/>
            <w:gridCol w:w="3402"/>
          </w:tblGrid>
          <w:tr w:rsidR="00DC731B" w:rsidRPr="00C80CB6" w:rsidTr="00AD14AA">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DC731B" w:rsidRPr="00C80CB6" w:rsidTr="00AD14AA">
            <w:tc>
              <w:tcPr>
                <w:tcW w:w="992"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DC731B" w:rsidRPr="00C80CB6" w:rsidRDefault="00DC731B" w:rsidP="00C80CB6">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560"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DC731B" w:rsidRPr="00C80CB6" w:rsidRDefault="00DC731B" w:rsidP="00C80CB6">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r>
          <w:tr w:rsidR="002317BC" w:rsidRPr="00C80CB6" w:rsidTr="00AD14AA">
            <w:tc>
              <w:tcPr>
                <w:tcW w:w="992" w:type="dxa"/>
                <w:vMerge w:val="restart"/>
                <w:tcBorders>
                  <w:top w:val="single" w:sz="4" w:space="0" w:color="auto"/>
                  <w:left w:val="single" w:sz="4" w:space="0" w:color="auto"/>
                  <w:right w:val="single" w:sz="4" w:space="0" w:color="auto"/>
                </w:tcBorders>
              </w:tcPr>
              <w:p w:rsidR="002317BC" w:rsidRPr="00C80CB6" w:rsidRDefault="002317BC" w:rsidP="002317BC">
                <w:pPr>
                  <w:rPr>
                    <w:rFonts w:ascii="Times New Roman" w:hAnsi="Times New Roman" w:cs="Times New Roman"/>
                    <w:sz w:val="22"/>
                    <w:szCs w:val="22"/>
                  </w:rPr>
                </w:pPr>
                <w:r>
                  <w:rPr>
                    <w:rFonts w:ascii="Times New Roman" w:hAnsi="Times New Roman" w:cs="Times New Roman"/>
                    <w:sz w:val="22"/>
                    <w:szCs w:val="22"/>
                  </w:rPr>
                  <w:t>10.6.1.</w:t>
                </w:r>
              </w:p>
            </w:tc>
            <w:tc>
              <w:tcPr>
                <w:tcW w:w="1701" w:type="dxa"/>
                <w:vMerge w:val="restart"/>
                <w:tcBorders>
                  <w:top w:val="single" w:sz="4" w:space="0" w:color="auto"/>
                  <w:left w:val="single" w:sz="4" w:space="0" w:color="auto"/>
                  <w:right w:val="single" w:sz="4" w:space="0" w:color="auto"/>
                </w:tcBorders>
              </w:tcPr>
              <w:p w:rsidR="002317BC" w:rsidRPr="000F4FB9" w:rsidRDefault="002317BC" w:rsidP="002317BC">
                <w:pPr>
                  <w:widowControl/>
                  <w:spacing w:after="160" w:line="259" w:lineRule="auto"/>
                  <w:rPr>
                    <w:rFonts w:ascii="Times New Roman" w:eastAsia="Calibri" w:hAnsi="Times New Roman" w:cs="Times New Roman"/>
                    <w:color w:val="auto"/>
                    <w:sz w:val="22"/>
                    <w:szCs w:val="22"/>
                    <w:lang w:eastAsia="en-US" w:bidi="ar-SA"/>
                  </w:rPr>
                </w:pPr>
                <w:r w:rsidRPr="000F4FB9">
                  <w:rPr>
                    <w:rFonts w:ascii="Times New Roman" w:eastAsia="Calibri" w:hAnsi="Times New Roman" w:cs="Times New Roman"/>
                    <w:color w:val="auto"/>
                    <w:sz w:val="22"/>
                    <w:szCs w:val="22"/>
                    <w:lang w:eastAsia="en-US" w:bidi="ar-SA"/>
                  </w:rPr>
                  <w:t>Розвиток мережі закладів дошкільної освіти</w:t>
                </w:r>
              </w:p>
            </w:tc>
            <w:tc>
              <w:tcPr>
                <w:tcW w:w="2977" w:type="dxa"/>
                <w:tcBorders>
                  <w:top w:val="single" w:sz="4" w:space="0" w:color="auto"/>
                  <w:left w:val="single" w:sz="4" w:space="0" w:color="auto"/>
                  <w:bottom w:val="single" w:sz="4" w:space="0" w:color="auto"/>
                  <w:right w:val="single" w:sz="4" w:space="0" w:color="auto"/>
                </w:tcBorders>
              </w:tcPr>
              <w:p w:rsidR="002317BC" w:rsidRPr="00F271BC" w:rsidRDefault="002317BC" w:rsidP="00F271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Розвиток та</w:t>
                </w:r>
                <w:r>
                  <w:rPr>
                    <w:rFonts w:ascii="Times New Roman" w:hAnsi="Times New Roman" w:cs="Times New Roman"/>
                    <w:sz w:val="22"/>
                    <w:szCs w:val="22"/>
                  </w:rPr>
                  <w:t xml:space="preserve"> у</w:t>
                </w:r>
                <w:r w:rsidRPr="00F271BC">
                  <w:rPr>
                    <w:rFonts w:ascii="Times New Roman" w:hAnsi="Times New Roman" w:cs="Times New Roman"/>
                    <w:sz w:val="22"/>
                    <w:szCs w:val="22"/>
                  </w:rPr>
                  <w:t>різноманітнення</w:t>
                </w:r>
                <w:r>
                  <w:rPr>
                    <w:rFonts w:ascii="Times New Roman" w:hAnsi="Times New Roman" w:cs="Times New Roman"/>
                    <w:sz w:val="22"/>
                    <w:szCs w:val="22"/>
                  </w:rPr>
                  <w:t xml:space="preserve"> </w:t>
                </w:r>
                <w:r w:rsidRPr="00F271BC">
                  <w:rPr>
                    <w:rFonts w:ascii="Times New Roman" w:hAnsi="Times New Roman" w:cs="Times New Roman"/>
                    <w:sz w:val="22"/>
                    <w:szCs w:val="22"/>
                  </w:rPr>
                  <w:t>мережі ЗДО різних</w:t>
                </w:r>
                <w:r>
                  <w:rPr>
                    <w:rFonts w:ascii="Times New Roman" w:hAnsi="Times New Roman" w:cs="Times New Roman"/>
                    <w:sz w:val="22"/>
                    <w:szCs w:val="22"/>
                  </w:rPr>
                  <w:t xml:space="preserve"> </w:t>
                </w:r>
                <w:r w:rsidRPr="00F271BC">
                  <w:rPr>
                    <w:rFonts w:ascii="Times New Roman" w:hAnsi="Times New Roman" w:cs="Times New Roman"/>
                    <w:sz w:val="22"/>
                    <w:szCs w:val="22"/>
                  </w:rPr>
                  <w:t>типів, профілів (за</w:t>
                </w:r>
                <w:r>
                  <w:rPr>
                    <w:rFonts w:ascii="Times New Roman" w:hAnsi="Times New Roman" w:cs="Times New Roman"/>
                    <w:sz w:val="22"/>
                    <w:szCs w:val="22"/>
                  </w:rPr>
                  <w:t xml:space="preserve"> </w:t>
                </w:r>
                <w:r w:rsidRPr="00F271BC">
                  <w:rPr>
                    <w:rFonts w:ascii="Times New Roman" w:hAnsi="Times New Roman" w:cs="Times New Roman"/>
                    <w:sz w:val="22"/>
                    <w:szCs w:val="22"/>
                  </w:rPr>
                  <w:t>потребою) відповідно</w:t>
                </w:r>
              </w:p>
              <w:p w:rsidR="002317BC" w:rsidRPr="00DA1FBF" w:rsidRDefault="002317BC" w:rsidP="002317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до Закону України</w:t>
                </w:r>
                <w:r>
                  <w:rPr>
                    <w:rFonts w:ascii="Times New Roman" w:hAnsi="Times New Roman" w:cs="Times New Roman"/>
                    <w:sz w:val="22"/>
                    <w:szCs w:val="22"/>
                  </w:rPr>
                  <w:t xml:space="preserve"> </w:t>
                </w:r>
                <w:r w:rsidRPr="00F271BC">
                  <w:rPr>
                    <w:rFonts w:ascii="Times New Roman" w:hAnsi="Times New Roman" w:cs="Times New Roman"/>
                    <w:sz w:val="22"/>
                    <w:szCs w:val="22"/>
                  </w:rPr>
                  <w:t>«Про дошкільну</w:t>
                </w:r>
                <w:r>
                  <w:rPr>
                    <w:rFonts w:ascii="Times New Roman" w:hAnsi="Times New Roman" w:cs="Times New Roman"/>
                    <w:sz w:val="22"/>
                    <w:szCs w:val="22"/>
                  </w:rPr>
                  <w:t xml:space="preserve"> </w:t>
                </w:r>
                <w:r w:rsidRPr="00F271BC">
                  <w:rPr>
                    <w:rFonts w:ascii="Times New Roman" w:hAnsi="Times New Roman" w:cs="Times New Roman"/>
                    <w:sz w:val="22"/>
                    <w:szCs w:val="22"/>
                  </w:rPr>
                  <w:t>освіту»</w:t>
                </w:r>
              </w:p>
            </w:tc>
            <w:tc>
              <w:tcPr>
                <w:tcW w:w="1843" w:type="dxa"/>
                <w:tcBorders>
                  <w:top w:val="single" w:sz="4" w:space="0" w:color="auto"/>
                  <w:left w:val="single" w:sz="4" w:space="0" w:color="auto"/>
                  <w:bottom w:val="single" w:sz="4" w:space="0" w:color="auto"/>
                  <w:right w:val="single" w:sz="4" w:space="0" w:color="auto"/>
                </w:tcBorders>
              </w:tcPr>
              <w:p w:rsidR="002317BC" w:rsidRPr="00C80CB6" w:rsidRDefault="00E4613B" w:rsidP="00E4613B">
                <w:pPr>
                  <w:suppressLineNumbers/>
                  <w:suppressAutoHyphens/>
                  <w:ind w:right="-32"/>
                  <w:jc w:val="center"/>
                  <w:outlineLvl w:val="0"/>
                  <w:rPr>
                    <w:rFonts w:ascii="Times New Roman" w:hAnsi="Times New Roman" w:cs="Times New Roman"/>
                    <w:sz w:val="22"/>
                    <w:szCs w:val="22"/>
                  </w:rPr>
                </w:pPr>
                <w:r w:rsidRPr="00C80CB6">
                  <w:rPr>
                    <w:rFonts w:ascii="Times New Roman" w:hAnsi="Times New Roman" w:cs="Times New Roman"/>
                    <w:sz w:val="22"/>
                    <w:szCs w:val="22"/>
                  </w:rPr>
                  <w:t>У</w:t>
                </w:r>
                <w:r w:rsidR="002317BC" w:rsidRPr="00C80CB6">
                  <w:rPr>
                    <w:rFonts w:ascii="Times New Roman" w:hAnsi="Times New Roman" w:cs="Times New Roman"/>
                    <w:sz w:val="22"/>
                    <w:szCs w:val="22"/>
                  </w:rPr>
                  <w:t>правління</w:t>
                </w:r>
                <w:r>
                  <w:rPr>
                    <w:rFonts w:ascii="Times New Roman" w:hAnsi="Times New Roman" w:cs="Times New Roman"/>
                    <w:sz w:val="22"/>
                    <w:szCs w:val="22"/>
                  </w:rPr>
                  <w:t xml:space="preserve"> </w:t>
                </w:r>
                <w:r w:rsidR="002317BC" w:rsidRPr="00C80CB6">
                  <w:rPr>
                    <w:rFonts w:ascii="Times New Roman" w:hAnsi="Times New Roman" w:cs="Times New Roman"/>
                    <w:sz w:val="22"/>
                    <w:szCs w:val="22"/>
                  </w:rPr>
                  <w:t xml:space="preserve"> освіти</w:t>
                </w:r>
              </w:p>
            </w:tc>
            <w:tc>
              <w:tcPr>
                <w:tcW w:w="1559"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96"/>
                  <w:outlineLvl w:val="0"/>
                  <w:rPr>
                    <w:rFonts w:ascii="Times New Roman" w:hAnsi="Times New Roman" w:cs="Times New Roman"/>
                    <w:sz w:val="22"/>
                    <w:szCs w:val="22"/>
                  </w:rPr>
                </w:pPr>
                <w:r w:rsidRPr="002317BC">
                  <w:rPr>
                    <w:rFonts w:ascii="Times New Roman" w:hAnsi="Times New Roman" w:cs="Times New Roman"/>
                    <w:sz w:val="22"/>
                    <w:szCs w:val="22"/>
                  </w:rPr>
                  <w:t>Місцевий бюджет,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9"/>
                  <w:outlineLvl w:val="0"/>
                  <w:rPr>
                    <w:rFonts w:ascii="Times New Roman" w:hAnsi="Times New Roman" w:cs="Times New Roman"/>
                    <w:sz w:val="22"/>
                    <w:szCs w:val="22"/>
                  </w:rPr>
                </w:pPr>
                <w:r w:rsidRPr="002317BC">
                  <w:rPr>
                    <w:rFonts w:ascii="Times New Roman" w:hAnsi="Times New Roman" w:cs="Times New Roman"/>
                    <w:sz w:val="22"/>
                    <w:szCs w:val="22"/>
                  </w:rPr>
                  <w:t>Збільшення охоплення дітей дошкільною освітою</w:t>
                </w:r>
                <w:r>
                  <w:rPr>
                    <w:rFonts w:ascii="Times New Roman" w:hAnsi="Times New Roman" w:cs="Times New Roman"/>
                    <w:sz w:val="22"/>
                    <w:szCs w:val="22"/>
                  </w:rPr>
                  <w:t>.</w:t>
                </w:r>
                <w:r w:rsidRPr="002317BC">
                  <w:rPr>
                    <w:rFonts w:ascii="Times New Roman" w:eastAsia="Calibri" w:hAnsi="Times New Roman" w:cs="Times New Roman"/>
                    <w:color w:val="auto"/>
                    <w:sz w:val="22"/>
                    <w:szCs w:val="22"/>
                    <w:lang w:eastAsia="en-US" w:bidi="ar-SA"/>
                  </w:rPr>
                  <w:t xml:space="preserve"> Створення альтернативних закладів здобуття дошкільної освіти.</w:t>
                </w:r>
                <w:r w:rsidRPr="002317BC">
                  <w:rPr>
                    <w:rFonts w:ascii="Times New Roman" w:hAnsi="Times New Roman" w:cs="Times New Roman"/>
                    <w:bCs/>
                    <w:sz w:val="22"/>
                    <w:szCs w:val="22"/>
                  </w:rPr>
                  <w:t xml:space="preserve"> Забезпечено ліцензування приватних закладів</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DA1FBF">
                <w:pPr>
                  <w:pStyle w:val="a5"/>
                  <w:shd w:val="clear" w:color="auto" w:fill="auto"/>
                  <w:rPr>
                    <w:sz w:val="22"/>
                    <w:szCs w:val="22"/>
                  </w:rPr>
                </w:pPr>
                <w:r>
                  <w:rPr>
                    <w:sz w:val="22"/>
                    <w:szCs w:val="22"/>
                  </w:rPr>
                  <w:t>Оптимізація мережі закладів дошкільної освіти  шляхом реорганізації з урахуванням демографічних показників</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Місцевий бюджет</w:t>
                </w:r>
                <w:r w:rsidRPr="006550DF">
                  <w:rPr>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vAlign w:val="bottom"/>
              </w:tcPr>
              <w:p w:rsidR="002317BC" w:rsidRDefault="002317BC" w:rsidP="00DA1FBF">
                <w:pPr>
                  <w:pStyle w:val="a5"/>
                  <w:shd w:val="clear" w:color="auto" w:fill="auto"/>
                  <w:rPr>
                    <w:sz w:val="22"/>
                    <w:szCs w:val="22"/>
                  </w:rPr>
                </w:pPr>
                <w:r>
                  <w:rPr>
                    <w:sz w:val="22"/>
                    <w:szCs w:val="22"/>
                  </w:rPr>
                  <w:t>Приведення мережі закладів дошкільної освіти сільської місцевості відповідно до потреб населення, збільшення наповнюваності діючих ЗДО</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vAlign w:val="bottom"/>
              </w:tcPr>
              <w:p w:rsidR="002317BC" w:rsidRDefault="002317BC" w:rsidP="002317BC">
                <w:pPr>
                  <w:pStyle w:val="a5"/>
                  <w:shd w:val="clear" w:color="auto" w:fill="auto"/>
                  <w:rPr>
                    <w:sz w:val="22"/>
                    <w:szCs w:val="22"/>
                  </w:rPr>
                </w:pPr>
                <w:r>
                  <w:rPr>
                    <w:sz w:val="22"/>
                    <w:szCs w:val="22"/>
                  </w:rPr>
                  <w:t>Проведення моніторингу діючих центрів розвитку дитини, ЗДО</w:t>
                </w:r>
                <w:r w:rsidRPr="00DA1FBF">
                  <w:rPr>
                    <w:sz w:val="22"/>
                    <w:szCs w:val="22"/>
                  </w:rPr>
                  <w:t>, центрів ігрової підтримки дитини, закладів сімейного типу приватної форми власності</w:t>
                </w:r>
                <w:r>
                  <w:rPr>
                    <w:sz w:val="22"/>
                    <w:szCs w:val="22"/>
                  </w:rPr>
                  <w:t xml:space="preserve">. на території БМТГ </w:t>
                </w:r>
              </w:p>
            </w:tc>
            <w:tc>
              <w:tcPr>
                <w:tcW w:w="1843" w:type="dxa"/>
                <w:tcBorders>
                  <w:top w:val="single" w:sz="4" w:space="0" w:color="auto"/>
                  <w:left w:val="single" w:sz="4" w:space="0" w:color="auto"/>
                </w:tcBorders>
                <w:shd w:val="clear" w:color="auto" w:fill="FFFFFF"/>
              </w:tcPr>
              <w:p w:rsidR="002317BC" w:rsidRDefault="002317BC" w:rsidP="00E4613B">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 xml:space="preserve">Моніторинг якості надання освітніх послуг, розвиток мережі закладів дошкільної освіти </w:t>
                </w:r>
              </w:p>
            </w:tc>
          </w:tr>
          <w:tr w:rsidR="002317BC" w:rsidRPr="00C80CB6" w:rsidTr="00AD14AA">
            <w:tc>
              <w:tcPr>
                <w:tcW w:w="992"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Забезпечення охоплення дітей дошкільного віку різними формами дошкільної освіти (соціально-педагогічний патронат, сімейна, індивідуальна тощо)</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Місцевий бюджет</w:t>
                </w:r>
                <w:r w:rsidRPr="00C80CB6">
                  <w:rPr>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2317BC" w:rsidRPr="00C80CB6" w:rsidRDefault="002317BC" w:rsidP="007A5D0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C80CB6" w:rsidRDefault="002317BC" w:rsidP="002317B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Запровадження альтернативних форм здобуття освіти; збільшення відсотку охоплення дітей дошкільною освітою.</w:t>
                </w:r>
              </w:p>
            </w:tc>
          </w:tr>
          <w:tr w:rsidR="00F60536" w:rsidRPr="00C80CB6" w:rsidTr="00AD14AA">
            <w:tc>
              <w:tcPr>
                <w:tcW w:w="992"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10.6.2.</w:t>
                </w:r>
              </w:p>
            </w:tc>
            <w:tc>
              <w:tcPr>
                <w:tcW w:w="1701"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Модернізація змісту дошкільної освіти та надання якісних освітніх послуг</w:t>
                </w:r>
              </w:p>
            </w:tc>
            <w:tc>
              <w:tcPr>
                <w:tcW w:w="2977" w:type="dxa"/>
                <w:tcBorders>
                  <w:top w:val="single" w:sz="4" w:space="0" w:color="auto"/>
                  <w:left w:val="single" w:sz="4" w:space="0" w:color="auto"/>
                  <w:bottom w:val="single" w:sz="4" w:space="0" w:color="auto"/>
                  <w:right w:val="single" w:sz="4" w:space="0" w:color="auto"/>
                </w:tcBorders>
              </w:tcPr>
              <w:p w:rsidR="00F60536" w:rsidRPr="002317BC" w:rsidRDefault="00F60536" w:rsidP="002317BC">
                <w:pPr>
                  <w:suppressLineNumbers/>
                  <w:suppressAutoHyphens/>
                  <w:ind w:right="96"/>
                  <w:outlineLvl w:val="0"/>
                  <w:rPr>
                    <w:rFonts w:ascii="Times New Roman" w:hAnsi="Times New Roman" w:cs="Times New Roman"/>
                    <w:sz w:val="22"/>
                    <w:szCs w:val="22"/>
                  </w:rPr>
                </w:pPr>
                <w:r>
                  <w:rPr>
                    <w:rFonts w:ascii="Times New Roman" w:eastAsia="Calibri" w:hAnsi="Times New Roman" w:cs="Times New Roman"/>
                    <w:color w:val="auto"/>
                    <w:sz w:val="22"/>
                    <w:szCs w:val="22"/>
                    <w:lang w:eastAsia="en-US" w:bidi="ar-SA"/>
                  </w:rPr>
                  <w:t>Моніторинг реалізації</w:t>
                </w:r>
                <w:r w:rsidRPr="002317BC">
                  <w:rPr>
                    <w:rFonts w:ascii="Times New Roman" w:eastAsia="Calibri" w:hAnsi="Times New Roman" w:cs="Times New Roman"/>
                    <w:color w:val="auto"/>
                    <w:sz w:val="22"/>
                    <w:szCs w:val="22"/>
                    <w:lang w:eastAsia="en-US" w:bidi="ar-SA"/>
                  </w:rPr>
                  <w:t xml:space="preserve"> Базового компонента дошкільної освіти (у новій редакції)</w:t>
                </w:r>
              </w:p>
            </w:tc>
            <w:tc>
              <w:tcPr>
                <w:tcW w:w="1843" w:type="dxa"/>
                <w:tcBorders>
                  <w:top w:val="single" w:sz="4" w:space="0" w:color="auto"/>
                  <w:left w:val="single" w:sz="4" w:space="0" w:color="auto"/>
                </w:tcBorders>
                <w:shd w:val="clear" w:color="auto" w:fill="FFFFFF"/>
              </w:tcPr>
              <w:p w:rsidR="00F60536" w:rsidRPr="002317BC" w:rsidRDefault="00F60536" w:rsidP="00E4613B">
                <w:pPr>
                  <w:pStyle w:val="a5"/>
                  <w:shd w:val="clear" w:color="auto" w:fill="auto"/>
                  <w:jc w:val="center"/>
                  <w:rPr>
                    <w:sz w:val="22"/>
                    <w:szCs w:val="22"/>
                  </w:rPr>
                </w:pPr>
                <w:r w:rsidRPr="002317BC">
                  <w:rPr>
                    <w:sz w:val="22"/>
                    <w:szCs w:val="22"/>
                  </w:rPr>
                  <w:t>Відділ якості освіти та освітньої діяльності,</w:t>
                </w:r>
                <w:r w:rsidR="00AD14AA">
                  <w:rPr>
                    <w:sz w:val="22"/>
                    <w:szCs w:val="22"/>
                  </w:rPr>
                  <w:t xml:space="preserve"> </w:t>
                </w:r>
                <w:r w:rsidRPr="002317BC">
                  <w:rPr>
                    <w:sz w:val="22"/>
                    <w:szCs w:val="22"/>
                  </w:rPr>
                  <w:t>ЗДО</w:t>
                </w:r>
              </w:p>
            </w:tc>
            <w:tc>
              <w:tcPr>
                <w:tcW w:w="1559" w:type="dxa"/>
                <w:tcBorders>
                  <w:top w:val="single" w:sz="4" w:space="0" w:color="auto"/>
                  <w:left w:val="single" w:sz="4" w:space="0" w:color="auto"/>
                </w:tcBorders>
                <w:shd w:val="clear" w:color="auto" w:fill="FFFFFF"/>
              </w:tcPr>
              <w:p w:rsidR="00F60536" w:rsidRPr="002317BC" w:rsidRDefault="00F60536" w:rsidP="00F60536">
                <w:pPr>
                  <w:pStyle w:val="a5"/>
                  <w:shd w:val="clear" w:color="auto" w:fill="auto"/>
                  <w:rPr>
                    <w:sz w:val="22"/>
                    <w:szCs w:val="22"/>
                  </w:rPr>
                </w:pPr>
                <w:r w:rsidRPr="002317BC">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3402" w:type="dxa"/>
                <w:tcBorders>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Моніторинг реалізації Базового компонента дошкільної освіти,надання методичних рекомендацій.</w:t>
                </w:r>
              </w:p>
            </w:tc>
          </w:tr>
          <w:tr w:rsidR="00F60536" w:rsidRPr="00C80CB6" w:rsidTr="00AD14AA">
            <w:tc>
              <w:tcPr>
                <w:tcW w:w="992"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Забезпечення внутрішньої системи якості дошкільної освіти</w:t>
                </w:r>
              </w:p>
            </w:tc>
            <w:tc>
              <w:tcPr>
                <w:tcW w:w="1843" w:type="dxa"/>
                <w:tcBorders>
                  <w:top w:val="single" w:sz="4" w:space="0" w:color="auto"/>
                  <w:left w:val="single" w:sz="4" w:space="0" w:color="auto"/>
                </w:tcBorders>
                <w:shd w:val="clear" w:color="auto" w:fill="FFFFFF"/>
              </w:tcPr>
              <w:p w:rsidR="00F60536" w:rsidRDefault="00F60536" w:rsidP="00E4613B">
                <w:pPr>
                  <w:pStyle w:val="a5"/>
                  <w:shd w:val="clear" w:color="auto" w:fill="auto"/>
                  <w:jc w:val="center"/>
                  <w:rPr>
                    <w:sz w:val="22"/>
                    <w:szCs w:val="22"/>
                  </w:rPr>
                </w:pPr>
                <w:r>
                  <w:rPr>
                    <w:sz w:val="22"/>
                    <w:szCs w:val="22"/>
                  </w:rPr>
                  <w:t>Управління освіти</w:t>
                </w:r>
                <w:r w:rsidRPr="002B2789">
                  <w:rPr>
                    <w:sz w:val="22"/>
                    <w:szCs w:val="22"/>
                  </w:rPr>
                  <w:t>,</w:t>
                </w:r>
                <w:r>
                  <w:rPr>
                    <w:sz w:val="22"/>
                    <w:szCs w:val="22"/>
                  </w:rPr>
                  <w:t xml:space="preserve"> </w:t>
                </w:r>
                <w:r w:rsidRPr="002B2789">
                  <w:rPr>
                    <w:sz w:val="22"/>
                    <w:szCs w:val="22"/>
                  </w:rPr>
                  <w:t>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Підвищення якості надання освітніх послуг дошкільної освіти</w:t>
                </w:r>
              </w:p>
            </w:tc>
          </w:tr>
          <w:tr w:rsidR="00F60536" w:rsidRPr="00C80CB6" w:rsidTr="00AD14AA">
            <w:tc>
              <w:tcPr>
                <w:tcW w:w="992"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Організація сучасних напрямків гурткової роботи у закладах дошкільної освіти</w:t>
                </w:r>
              </w:p>
            </w:tc>
            <w:tc>
              <w:tcPr>
                <w:tcW w:w="1843" w:type="dxa"/>
                <w:tcBorders>
                  <w:top w:val="single" w:sz="4" w:space="0" w:color="auto"/>
                  <w:left w:val="single" w:sz="4" w:space="0" w:color="auto"/>
                </w:tcBorders>
                <w:shd w:val="clear" w:color="auto" w:fill="FFFFFF"/>
                <w:vAlign w:val="bottom"/>
              </w:tcPr>
              <w:p w:rsidR="00F60536" w:rsidRDefault="00F60536" w:rsidP="00E4613B">
                <w:pPr>
                  <w:pStyle w:val="a5"/>
                  <w:shd w:val="clear" w:color="auto" w:fill="auto"/>
                  <w:jc w:val="center"/>
                  <w:rPr>
                    <w:sz w:val="22"/>
                    <w:szCs w:val="22"/>
                  </w:rPr>
                </w:pPr>
                <w:r>
                  <w:rPr>
                    <w:sz w:val="22"/>
                    <w:szCs w:val="22"/>
                  </w:rPr>
                  <w:t>Відділ якості освіти та освітньої діяльності, 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Забезпечення інтелектуального розвитку дошкільнят, розвиток творчих здібностей дітей</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tcPr>
              <w:p w:rsidR="00AF7B01" w:rsidRPr="00F60536" w:rsidRDefault="00F60536" w:rsidP="00F60536">
                <w:pPr>
                  <w:rPr>
                    <w:rFonts w:ascii="Times New Roman" w:hAnsi="Times New Roman" w:cs="Times New Roman"/>
                    <w:sz w:val="22"/>
                    <w:szCs w:val="22"/>
                  </w:rPr>
                </w:pPr>
                <w:r>
                  <w:rPr>
                    <w:rFonts w:ascii="Times New Roman" w:hAnsi="Times New Roman" w:cs="Times New Roman"/>
                    <w:sz w:val="22"/>
                    <w:szCs w:val="22"/>
                  </w:rPr>
                  <w:lastRenderedPageBreak/>
                  <w:t>10.6.3.</w:t>
                </w:r>
              </w:p>
            </w:tc>
            <w:tc>
              <w:tcPr>
                <w:tcW w:w="1701" w:type="dxa"/>
                <w:tcBorders>
                  <w:top w:val="single" w:sz="4" w:space="0" w:color="auto"/>
                  <w:left w:val="single" w:sz="4" w:space="0" w:color="auto"/>
                  <w:bottom w:val="single" w:sz="4" w:space="0" w:color="auto"/>
                  <w:right w:val="single" w:sz="4" w:space="0" w:color="auto"/>
                </w:tcBorders>
              </w:tcPr>
              <w:p w:rsidR="00AF7B01" w:rsidRPr="00F60536" w:rsidRDefault="00AF7B01" w:rsidP="00F60536">
                <w:pPr>
                  <w:rPr>
                    <w:rFonts w:ascii="Times New Roman" w:hAnsi="Times New Roman" w:cs="Times New Roman"/>
                    <w:b/>
                    <w:bCs/>
                    <w:sz w:val="22"/>
                    <w:szCs w:val="22"/>
                  </w:rPr>
                </w:pPr>
                <w:r w:rsidRPr="00F60536">
                  <w:rPr>
                    <w:rFonts w:ascii="Times New Roman" w:hAnsi="Times New Roman" w:cs="Times New Roman"/>
                    <w:sz w:val="22"/>
                    <w:szCs w:val="22"/>
                  </w:rPr>
                  <w:t>Електронний облік дітей дошкільного віку</w:t>
                </w:r>
              </w:p>
            </w:tc>
            <w:tc>
              <w:tcPr>
                <w:tcW w:w="2977" w:type="dxa"/>
                <w:tcBorders>
                  <w:top w:val="single" w:sz="4" w:space="0" w:color="auto"/>
                  <w:left w:val="single" w:sz="4" w:space="0" w:color="auto"/>
                  <w:bottom w:val="single" w:sz="4" w:space="0" w:color="auto"/>
                  <w:right w:val="single" w:sz="4" w:space="0" w:color="auto"/>
                </w:tcBorders>
              </w:tcPr>
              <w:p w:rsidR="00AF7B01" w:rsidRPr="00C80CB6" w:rsidRDefault="00AF7B01" w:rsidP="007A5D05">
                <w:pPr>
                  <w:suppressLineNumbers/>
                  <w:suppressAutoHyphens/>
                  <w:ind w:right="96"/>
                  <w:outlineLvl w:val="0"/>
                  <w:rPr>
                    <w:rFonts w:ascii="Times New Roman" w:hAnsi="Times New Roman" w:cs="Times New Roman"/>
                    <w:sz w:val="22"/>
                    <w:szCs w:val="22"/>
                  </w:rPr>
                </w:pPr>
                <w:r w:rsidRPr="0054585B">
                  <w:rPr>
                    <w:rFonts w:ascii="Times New Roman" w:hAnsi="Times New Roman" w:cs="Times New Roman"/>
                    <w:sz w:val="22"/>
                    <w:szCs w:val="22"/>
                  </w:rPr>
                  <w:t>Ведення електронної реєстрації дітей до закладів дошкільної освіти</w:t>
                </w:r>
              </w:p>
            </w:tc>
            <w:tc>
              <w:tcPr>
                <w:tcW w:w="1843" w:type="dxa"/>
                <w:tcBorders>
                  <w:top w:val="single" w:sz="4" w:space="0" w:color="auto"/>
                  <w:left w:val="single" w:sz="4" w:space="0" w:color="auto"/>
                  <w:bottom w:val="single" w:sz="4" w:space="0" w:color="auto"/>
                </w:tcBorders>
                <w:shd w:val="clear" w:color="auto" w:fill="FFFFFF"/>
              </w:tcPr>
              <w:p w:rsidR="00AF7B01" w:rsidRDefault="00F60536" w:rsidP="00E4613B">
                <w:pPr>
                  <w:pStyle w:val="a5"/>
                  <w:shd w:val="clear" w:color="auto" w:fill="auto"/>
                  <w:jc w:val="center"/>
                  <w:rPr>
                    <w:sz w:val="22"/>
                    <w:szCs w:val="22"/>
                  </w:rPr>
                </w:pPr>
                <w:r>
                  <w:rPr>
                    <w:sz w:val="22"/>
                    <w:szCs w:val="22"/>
                  </w:rPr>
                  <w:t>Управління освіти,</w:t>
                </w:r>
                <w:r w:rsidR="00AF7B01">
                  <w:rPr>
                    <w:sz w:val="22"/>
                    <w:szCs w:val="22"/>
                  </w:rPr>
                  <w:t xml:space="preserve"> ЗДО</w:t>
                </w:r>
              </w:p>
            </w:tc>
            <w:tc>
              <w:tcPr>
                <w:tcW w:w="1559"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20,0</w:t>
                </w:r>
              </w:p>
            </w:tc>
            <w:tc>
              <w:tcPr>
                <w:tcW w:w="1560"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F7B01" w:rsidRPr="00227F31" w:rsidRDefault="00AF7B01" w:rsidP="00F60536">
                <w:pPr>
                  <w:pStyle w:val="a5"/>
                  <w:shd w:val="clear" w:color="auto" w:fill="auto"/>
                  <w:rPr>
                    <w:sz w:val="22"/>
                    <w:szCs w:val="22"/>
                  </w:rPr>
                </w:pPr>
                <w:r w:rsidRPr="00227F31">
                  <w:rPr>
                    <w:rFonts w:eastAsia="Arial Unicode MS"/>
                    <w:sz w:val="22"/>
                    <w:szCs w:val="22"/>
                  </w:rPr>
                  <w:t>Забезпечення рівного доступу громадян до системи реєстрації, територіальної доступності дошкільної освіти</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vAlign w:val="center"/>
              </w:tcPr>
              <w:p w:rsidR="00AF7B01" w:rsidRPr="00C80CB6" w:rsidRDefault="00AF7B01" w:rsidP="007A5D05">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AF7B01" w:rsidRPr="007A5D05" w:rsidRDefault="00AF7B01" w:rsidP="007A5D05">
                <w:pPr>
                  <w:rPr>
                    <w:rFonts w:ascii="Times New Roman" w:hAnsi="Times New Roman" w:cs="Times New Roman"/>
                    <w:b/>
                    <w:bCs/>
                  </w:rPr>
                </w:pPr>
                <w:r w:rsidRPr="007A5D05">
                  <w:rPr>
                    <w:rFonts w:ascii="Times New Roman" w:hAnsi="Times New Roman" w:cs="Times New Roman"/>
                    <w:b/>
                    <w:bCs/>
                  </w:rPr>
                  <w:t>Всього:</w:t>
                </w:r>
              </w:p>
            </w:tc>
            <w:tc>
              <w:tcPr>
                <w:tcW w:w="2977" w:type="dxa"/>
                <w:tcBorders>
                  <w:top w:val="single" w:sz="4" w:space="0" w:color="auto"/>
                  <w:left w:val="single" w:sz="4" w:space="0" w:color="auto"/>
                  <w:bottom w:val="single" w:sz="4" w:space="0" w:color="auto"/>
                  <w:right w:val="single" w:sz="4" w:space="0" w:color="auto"/>
                </w:tcBorders>
              </w:tcPr>
              <w:p w:rsidR="00AF7B01" w:rsidRPr="0054585B" w:rsidRDefault="00AF7B01" w:rsidP="007A5D05">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417"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Pr>
                    <w:b/>
                    <w:sz w:val="22"/>
                    <w:szCs w:val="22"/>
                  </w:rPr>
                  <w:t>2</w:t>
                </w:r>
                <w:r w:rsidRPr="00F60536">
                  <w:rPr>
                    <w:b/>
                    <w:sz w:val="22"/>
                    <w:szCs w:val="22"/>
                  </w:rPr>
                  <w:t>0,0</w:t>
                </w:r>
              </w:p>
            </w:tc>
            <w:tc>
              <w:tcPr>
                <w:tcW w:w="1560"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sidRPr="00F60536">
                  <w:rPr>
                    <w:b/>
                    <w:sz w:val="22"/>
                    <w:szCs w:val="22"/>
                  </w:rPr>
                  <w:t>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AF7B01" w:rsidRPr="00227F31" w:rsidRDefault="00AF7B01" w:rsidP="007A5D05">
                <w:pPr>
                  <w:pStyle w:val="a5"/>
                  <w:shd w:val="clear" w:color="auto" w:fill="auto"/>
                  <w:rPr>
                    <w:rFonts w:eastAsia="Arial Unicode MS"/>
                    <w:sz w:val="22"/>
                    <w:szCs w:val="22"/>
                  </w:rPr>
                </w:pPr>
              </w:p>
            </w:tc>
          </w:tr>
        </w:tbl>
        <w:p w:rsidR="00C80CB6" w:rsidRDefault="00C80CB6" w:rsidP="0018296F">
          <w:pPr>
            <w:ind w:right="96"/>
            <w:outlineLvl w:val="0"/>
            <w:rPr>
              <w:rFonts w:ascii="TimesNewRomanPS-BoldMT" w:hAnsi="TimesNewRomanPS-BoldMT" w:cs="TimesNewRomanPS-BoldMT"/>
              <w:b/>
              <w:bCs/>
              <w:sz w:val="28"/>
              <w:szCs w:val="28"/>
            </w:rPr>
          </w:pPr>
        </w:p>
        <w:p w:rsidR="00944756" w:rsidRDefault="00944756">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rsidR="00C80CB6" w:rsidRPr="00456188" w:rsidRDefault="00456188" w:rsidP="003636C4">
          <w:pPr>
            <w:pStyle w:val="af0"/>
            <w:widowControl w:val="0"/>
            <w:ind w:left="0" w:right="96" w:firstLine="567"/>
            <w:contextualSpacing w:val="0"/>
            <w:outlineLvl w:val="0"/>
            <w:rPr>
              <w:rFonts w:ascii="TimesNewRomanPS-BoldMT" w:hAnsi="TimesNewRomanPS-BoldMT" w:cs="TimesNewRomanPS-BoldMT"/>
              <w:b/>
              <w:bCs/>
              <w:color w:val="000000"/>
            </w:rPr>
          </w:pPr>
          <w:r>
            <w:rPr>
              <w:rFonts w:ascii="TimesNewRomanPS-BoldMT" w:hAnsi="TimesNewRomanPS-BoldMT" w:cs="TimesNewRomanPS-BoldMT"/>
              <w:b/>
              <w:bCs/>
              <w:color w:val="000000"/>
            </w:rPr>
            <w:lastRenderedPageBreak/>
            <w:t xml:space="preserve">10.7. </w:t>
          </w:r>
          <w:r w:rsidR="0054585B" w:rsidRPr="00456188">
            <w:rPr>
              <w:rFonts w:ascii="TimesNewRomanPS-BoldMT" w:hAnsi="TimesNewRomanPS-BoldMT" w:cs="TimesNewRomanPS-BoldMT"/>
              <w:b/>
              <w:bCs/>
              <w:color w:val="000000"/>
            </w:rPr>
            <w:t>Повна з</w:t>
          </w:r>
          <w:r w:rsidR="00C80CB6" w:rsidRPr="00456188">
            <w:rPr>
              <w:rFonts w:ascii="TimesNewRomanPS-BoldMT" w:hAnsi="TimesNewRomanPS-BoldMT" w:cs="TimesNewRomanPS-BoldMT"/>
              <w:b/>
              <w:bCs/>
              <w:color w:val="000000"/>
            </w:rPr>
            <w:t>агальна середня освіта</w:t>
          </w:r>
          <w:r w:rsidRPr="00456188">
            <w:rPr>
              <w:rFonts w:ascii="Times New Roman" w:hAnsi="Times New Roman" w:cs="Times New Roman"/>
              <w:b/>
            </w:rPr>
            <w:t xml:space="preserve"> </w:t>
          </w:r>
        </w:p>
        <w:p w:rsidR="00C80CB6" w:rsidRPr="00456188" w:rsidRDefault="00C80CB6" w:rsidP="00456188">
          <w:pPr>
            <w:ind w:right="96" w:firstLine="720"/>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559"/>
            <w:gridCol w:w="1417"/>
            <w:gridCol w:w="1560"/>
            <w:gridCol w:w="3402"/>
          </w:tblGrid>
          <w:tr w:rsidR="003636C4" w:rsidRPr="00C80CB6" w:rsidTr="00173361">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left="-141" w:right="96" w:firstLine="141"/>
                  <w:jc w:val="center"/>
                  <w:outlineLvl w:val="0"/>
                  <w:rPr>
                    <w:rFonts w:ascii="Times New Roman" w:hAnsi="Times New Roman" w:cs="Times New Roman"/>
                    <w:b/>
                    <w:bCs/>
                    <w:sz w:val="22"/>
                    <w:szCs w:val="22"/>
                  </w:rPr>
                </w:pPr>
                <w:bookmarkStart w:id="4" w:name="_Hlk144807239"/>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636C4" w:rsidRPr="00C80CB6" w:rsidTr="00173361">
            <w:tc>
              <w:tcPr>
                <w:tcW w:w="850"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560"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r>
          <w:bookmarkEnd w:id="4"/>
          <w:tr w:rsidR="00456188" w:rsidRPr="00C80CB6" w:rsidTr="00AD14AA">
            <w:tc>
              <w:tcPr>
                <w:tcW w:w="850" w:type="dxa"/>
                <w:vMerge w:val="restart"/>
                <w:tcBorders>
                  <w:top w:val="single" w:sz="4" w:space="0" w:color="auto"/>
                  <w:left w:val="single" w:sz="4" w:space="0" w:color="auto"/>
                  <w:right w:val="single" w:sz="4" w:space="0" w:color="auto"/>
                </w:tcBorders>
                <w:hideMark/>
              </w:tcPr>
              <w:p w:rsidR="00456188" w:rsidRPr="00C80CB6" w:rsidRDefault="00456188" w:rsidP="006C7570">
                <w:pPr>
                  <w:rPr>
                    <w:rFonts w:ascii="Times New Roman" w:hAnsi="Times New Roman" w:cs="Times New Roman"/>
                    <w:sz w:val="22"/>
                    <w:szCs w:val="22"/>
                  </w:rPr>
                </w:pPr>
                <w:r>
                  <w:rPr>
                    <w:rFonts w:ascii="Times New Roman" w:hAnsi="Times New Roman" w:cs="Times New Roman"/>
                    <w:sz w:val="22"/>
                    <w:szCs w:val="22"/>
                  </w:rPr>
                  <w:t>10.7.1.</w:t>
                </w:r>
              </w:p>
            </w:tc>
            <w:tc>
              <w:tcPr>
                <w:tcW w:w="1843" w:type="dxa"/>
                <w:vMerge w:val="restart"/>
                <w:tcBorders>
                  <w:top w:val="single" w:sz="4" w:space="0" w:color="auto"/>
                  <w:left w:val="single" w:sz="4" w:space="0" w:color="auto"/>
                  <w:right w:val="single" w:sz="4" w:space="0" w:color="auto"/>
                </w:tcBorders>
                <w:hideMark/>
              </w:tcPr>
              <w:p w:rsidR="00456188" w:rsidRPr="00C345C7" w:rsidRDefault="00456188" w:rsidP="006C7570">
                <w:pPr>
                  <w:rPr>
                    <w:rFonts w:ascii="Times New Roman" w:hAnsi="Times New Roman" w:cs="Times New Roman"/>
                    <w:bCs/>
                    <w:sz w:val="22"/>
                    <w:szCs w:val="22"/>
                  </w:rPr>
                </w:pPr>
                <w:r w:rsidRPr="00C345C7">
                  <w:rPr>
                    <w:rFonts w:ascii="Times New Roman" w:hAnsi="Times New Roman" w:cs="Times New Roman"/>
                    <w:bCs/>
                    <w:sz w:val="22"/>
                    <w:szCs w:val="22"/>
                  </w:rPr>
                  <w:t>Реформування загальної середньої освіти</w:t>
                </w:r>
              </w:p>
              <w:p w:rsidR="00456188" w:rsidRPr="00C345C7" w:rsidRDefault="00456188" w:rsidP="006C7570">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pStyle w:val="a5"/>
                  <w:shd w:val="clear" w:color="auto" w:fill="auto"/>
                  <w:rPr>
                    <w:sz w:val="22"/>
                    <w:szCs w:val="22"/>
                  </w:rPr>
                </w:pPr>
                <w:r w:rsidRPr="00C345C7">
                  <w:rPr>
                    <w:rFonts w:eastAsia="Arial Unicode MS"/>
                    <w:bCs/>
                    <w:sz w:val="22"/>
                    <w:szCs w:val="22"/>
                  </w:rPr>
                  <w:t>Оптимізація мережі закладів загальної середньої освіти, класів з метою надання якісних освітніх послуг з урахуванням кількості учнів у районі обслуговування</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56188" w:rsidP="00437903">
                <w:pPr>
                  <w:pStyle w:val="a5"/>
                  <w:rPr>
                    <w:sz w:val="22"/>
                    <w:szCs w:val="22"/>
                  </w:rPr>
                </w:pPr>
                <w:r w:rsidRPr="00C345C7">
                  <w:rPr>
                    <w:sz w:val="22"/>
                    <w:szCs w:val="22"/>
                  </w:rPr>
                  <w:t>Оптимізація мережі закладів освіти</w:t>
                </w:r>
              </w:p>
            </w:tc>
          </w:tr>
          <w:tr w:rsidR="00456188" w:rsidRPr="00C80CB6" w:rsidTr="00AD14AA">
            <w:tc>
              <w:tcPr>
                <w:tcW w:w="850" w:type="dxa"/>
                <w:vMerge/>
                <w:tcBorders>
                  <w:top w:val="single" w:sz="4" w:space="0" w:color="auto"/>
                  <w:left w:val="single" w:sz="4" w:space="0" w:color="auto"/>
                  <w:right w:val="single" w:sz="4" w:space="0" w:color="auto"/>
                </w:tcBorders>
              </w:tcPr>
              <w:p w:rsidR="00456188" w:rsidRPr="00C80CB6" w:rsidRDefault="00456188" w:rsidP="007A5D05">
                <w:pPr>
                  <w:rPr>
                    <w:rFonts w:ascii="Times New Roman" w:hAnsi="Times New Roman" w:cs="Times New Roman"/>
                    <w:sz w:val="22"/>
                    <w:szCs w:val="22"/>
                  </w:rPr>
                </w:pPr>
              </w:p>
            </w:tc>
            <w:tc>
              <w:tcPr>
                <w:tcW w:w="1843" w:type="dxa"/>
                <w:vMerge/>
                <w:tcBorders>
                  <w:top w:val="single" w:sz="4" w:space="0" w:color="auto"/>
                  <w:left w:val="single" w:sz="4" w:space="0" w:color="auto"/>
                  <w:right w:val="single" w:sz="4" w:space="0" w:color="auto"/>
                </w:tcBorders>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456188" w:rsidRPr="00C345C7" w:rsidRDefault="00456188" w:rsidP="00437903">
                <w:pPr>
                  <w:pStyle w:val="a5"/>
                  <w:shd w:val="clear" w:color="auto" w:fill="auto"/>
                  <w:rPr>
                    <w:sz w:val="22"/>
                    <w:szCs w:val="22"/>
                  </w:rPr>
                </w:pPr>
                <w:r w:rsidRPr="00C345C7">
                  <w:rPr>
                    <w:sz w:val="22"/>
                    <w:szCs w:val="22"/>
                  </w:rPr>
                  <w:t>Збереження та відкриття, відповідно до потреб, мережі груп продовженого дня в закладах загальної середньої освіти</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1560"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37903" w:rsidP="00437903">
                <w:pPr>
                  <w:pStyle w:val="a5"/>
                  <w:rPr>
                    <w:sz w:val="22"/>
                    <w:szCs w:val="22"/>
                  </w:rPr>
                </w:pPr>
                <w:r>
                  <w:rPr>
                    <w:sz w:val="22"/>
                    <w:szCs w:val="22"/>
                  </w:rPr>
                  <w:t xml:space="preserve">Забезпечення належного функціонування </w:t>
                </w:r>
                <w:r w:rsidRPr="00C345C7">
                  <w:rPr>
                    <w:sz w:val="22"/>
                    <w:szCs w:val="22"/>
                  </w:rPr>
                  <w:t>груп продовженого дня в закладах загальної середньої освіти</w:t>
                </w:r>
              </w:p>
            </w:tc>
          </w:tr>
          <w:tr w:rsidR="00456188" w:rsidRPr="00C80CB6" w:rsidTr="00AD14AA">
            <w:tc>
              <w:tcPr>
                <w:tcW w:w="850" w:type="dxa"/>
                <w:vMerge/>
                <w:tcBorders>
                  <w:left w:val="single" w:sz="4" w:space="0" w:color="auto"/>
                  <w:right w:val="single" w:sz="4" w:space="0" w:color="auto"/>
                </w:tcBorders>
                <w:vAlign w:val="center"/>
                <w:hideMark/>
              </w:tcPr>
              <w:p w:rsidR="00456188" w:rsidRPr="00C80CB6" w:rsidRDefault="00456188"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96"/>
                  <w:outlineLvl w:val="0"/>
                  <w:rPr>
                    <w:rFonts w:ascii="Times New Roman" w:hAnsi="Times New Roman" w:cs="Times New Roman"/>
                    <w:sz w:val="22"/>
                    <w:szCs w:val="22"/>
                  </w:rPr>
                </w:pPr>
                <w:r w:rsidRPr="00C345C7">
                  <w:rPr>
                    <w:rFonts w:ascii="Times New Roman" w:hAnsi="Times New Roman" w:cs="Times New Roman"/>
                    <w:sz w:val="22"/>
                    <w:szCs w:val="22"/>
                  </w:rPr>
                  <w:t>Забезпечення сучасними навчальними предметними кабінетами ЗЗСО</w:t>
                </w:r>
              </w:p>
            </w:tc>
            <w:tc>
              <w:tcPr>
                <w:tcW w:w="1843" w:type="dxa"/>
                <w:tcBorders>
                  <w:top w:val="single" w:sz="4" w:space="0" w:color="auto"/>
                  <w:left w:val="single" w:sz="4" w:space="0" w:color="auto"/>
                  <w:bottom w:val="single" w:sz="4" w:space="0" w:color="auto"/>
                  <w:right w:val="single" w:sz="4" w:space="0" w:color="auto"/>
                </w:tcBorders>
                <w:hideMark/>
              </w:tcPr>
              <w:p w:rsidR="00456188" w:rsidRPr="00C345C7" w:rsidRDefault="00456188" w:rsidP="00E4613B">
                <w:pPr>
                  <w:suppressLineNumbers/>
                  <w:suppressAutoHyphens/>
                  <w:ind w:right="-108"/>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suppressLineNumbers/>
                  <w:suppressAutoHyphens/>
                  <w:ind w:right="96"/>
                  <w:outlineLvl w:val="0"/>
                  <w:rPr>
                    <w:rFonts w:ascii="Times New Roman" w:hAnsi="Times New Roman" w:cs="Times New Roman"/>
                    <w:b/>
                    <w:bCs/>
                    <w:sz w:val="22"/>
                    <w:szCs w:val="22"/>
                  </w:rPr>
                </w:pPr>
                <w:r w:rsidRPr="00C345C7">
                  <w:rPr>
                    <w:rFonts w:ascii="Times New Roman" w:hAnsi="Times New Roman" w:cs="Times New Roman"/>
                    <w:sz w:val="22"/>
                    <w:szCs w:val="22"/>
                  </w:rPr>
                  <w:t>Обласний бюджет, бюджет Боярської  міської територіальної громади</w:t>
                </w:r>
              </w:p>
              <w:p w:rsidR="00456188" w:rsidRPr="00C345C7" w:rsidRDefault="00456188" w:rsidP="00437903">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навчання учнів ліцеїв та гімназій за обраним профілем</w:t>
                </w:r>
              </w:p>
            </w:tc>
          </w:tr>
          <w:tr w:rsidR="00437903" w:rsidRPr="00C80CB6" w:rsidTr="00AD14AA">
            <w:tc>
              <w:tcPr>
                <w:tcW w:w="850" w:type="dxa"/>
                <w:vMerge w:val="restart"/>
                <w:tcBorders>
                  <w:left w:val="single" w:sz="4" w:space="0" w:color="auto"/>
                  <w:right w:val="single" w:sz="4" w:space="0" w:color="auto"/>
                </w:tcBorders>
              </w:tcPr>
              <w:p w:rsidR="00437903" w:rsidRPr="00C80CB6" w:rsidRDefault="00437903" w:rsidP="00437903">
                <w:pPr>
                  <w:rPr>
                    <w:rFonts w:ascii="Times New Roman" w:hAnsi="Times New Roman" w:cs="Times New Roman"/>
                    <w:sz w:val="22"/>
                    <w:szCs w:val="22"/>
                  </w:rPr>
                </w:pPr>
                <w:r>
                  <w:rPr>
                    <w:rFonts w:ascii="Times New Roman" w:hAnsi="Times New Roman" w:cs="Times New Roman"/>
                    <w:sz w:val="22"/>
                    <w:szCs w:val="22"/>
                  </w:rPr>
                  <w:t>10.7.2.</w:t>
                </w:r>
              </w:p>
            </w:tc>
            <w:tc>
              <w:tcPr>
                <w:tcW w:w="1843" w:type="dxa"/>
                <w:vMerge w:val="restart"/>
                <w:tcBorders>
                  <w:left w:val="single" w:sz="4" w:space="0" w:color="auto"/>
                  <w:right w:val="single" w:sz="4" w:space="0" w:color="auto"/>
                </w:tcBorders>
              </w:tcPr>
              <w:p w:rsidR="00437903" w:rsidRPr="006550DF" w:rsidRDefault="00437903" w:rsidP="00312AFC">
                <w:pPr>
                  <w:spacing w:after="160" w:line="259" w:lineRule="auto"/>
                  <w:rPr>
                    <w:rFonts w:ascii="Times New Roman" w:eastAsia="Times New Roman" w:hAnsi="Times New Roman" w:cs="Times New Roman"/>
                    <w:sz w:val="22"/>
                    <w:szCs w:val="22"/>
                  </w:rPr>
                </w:pPr>
                <w:r w:rsidRPr="00C345C7">
                  <w:rPr>
                    <w:rFonts w:ascii="Times New Roman" w:eastAsia="Times New Roman" w:hAnsi="Times New Roman" w:cs="Times New Roman"/>
                    <w:sz w:val="22"/>
                    <w:szCs w:val="22"/>
                  </w:rPr>
                  <w:t>Забезпечення доступності, безперервності та підвищення якості освіти, рівних умов доступу до вибору профілю</w:t>
                </w:r>
                <w:r>
                  <w:rPr>
                    <w:rFonts w:ascii="Times New Roman" w:eastAsia="Times New Roman" w:hAnsi="Times New Roman" w:cs="Times New Roman"/>
                    <w:sz w:val="22"/>
                    <w:szCs w:val="22"/>
                  </w:rPr>
                  <w:t xml:space="preserve"> н</w:t>
                </w:r>
                <w:r w:rsidRPr="00C345C7">
                  <w:rPr>
                    <w:rFonts w:ascii="Times New Roman" w:hAnsi="Times New Roman" w:cs="Times New Roman"/>
                    <w:sz w:val="22"/>
                    <w:szCs w:val="22"/>
                  </w:rPr>
                  <w:t>авчання</w:t>
                </w:r>
              </w:p>
            </w:tc>
            <w:tc>
              <w:tcPr>
                <w:tcW w:w="2977"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tabs>
                    <w:tab w:val="left" w:pos="4110"/>
                  </w:tabs>
                  <w:rPr>
                    <w:rFonts w:ascii="Times New Roman" w:hAnsi="Times New Roman" w:cs="Times New Roman"/>
                    <w:sz w:val="22"/>
                    <w:szCs w:val="22"/>
                  </w:rPr>
                </w:pPr>
                <w:r w:rsidRPr="00C345C7">
                  <w:rPr>
                    <w:rFonts w:ascii="Times New Roman" w:hAnsi="Times New Roman" w:cs="Times New Roman"/>
                    <w:sz w:val="22"/>
                    <w:szCs w:val="22"/>
                  </w:rPr>
                  <w:t>Створення в закладах освіти системи допрофільної підготовки, яка охоплює всі напрями профільного навчання з урахуванням індивідуальної траєкторії розвитку учнів відповідно до їх особистих потреб, інтересів та здібностей</w:t>
                </w:r>
              </w:p>
            </w:tc>
            <w:tc>
              <w:tcPr>
                <w:tcW w:w="1843" w:type="dxa"/>
                <w:tcBorders>
                  <w:top w:val="single" w:sz="4" w:space="0" w:color="auto"/>
                  <w:left w:val="single" w:sz="4" w:space="0" w:color="auto"/>
                  <w:bottom w:val="single" w:sz="4" w:space="0" w:color="auto"/>
                  <w:right w:val="single" w:sz="4" w:space="0" w:color="auto"/>
                </w:tcBorders>
              </w:tcPr>
              <w:p w:rsidR="00437903" w:rsidRPr="00C345C7" w:rsidRDefault="00437903" w:rsidP="00E4613B">
                <w:pPr>
                  <w:pStyle w:val="a5"/>
                  <w:shd w:val="clear" w:color="auto" w:fill="auto"/>
                  <w:jc w:val="center"/>
                  <w:rPr>
                    <w:sz w:val="22"/>
                    <w:szCs w:val="22"/>
                  </w:rPr>
                </w:pPr>
                <w:r w:rsidRPr="00C345C7">
                  <w:rPr>
                    <w:sz w:val="22"/>
                    <w:szCs w:val="22"/>
                  </w:rPr>
                  <w:t>Відділ якості освіти та освітньої діяльності, Керівники</w:t>
                </w:r>
              </w:p>
              <w:p w:rsidR="00437903" w:rsidRPr="00C345C7" w:rsidRDefault="00437903" w:rsidP="00E4613B">
                <w:pPr>
                  <w:pStyle w:val="a5"/>
                  <w:shd w:val="clear" w:color="auto" w:fill="auto"/>
                  <w:jc w:val="center"/>
                  <w:rPr>
                    <w:sz w:val="22"/>
                    <w:szCs w:val="22"/>
                  </w:rPr>
                </w:pPr>
                <w:r w:rsidRPr="00C345C7">
                  <w:rPr>
                    <w:sz w:val="22"/>
                    <w:szCs w:val="22"/>
                  </w:rPr>
                  <w:t>ЗЗСО,</w:t>
                </w:r>
              </w:p>
              <w:p w:rsidR="00437903" w:rsidRPr="00C345C7" w:rsidRDefault="00437903"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психологічна служба</w:t>
                </w:r>
              </w:p>
            </w:tc>
            <w:tc>
              <w:tcPr>
                <w:tcW w:w="1559" w:type="dxa"/>
                <w:tcBorders>
                  <w:top w:val="single" w:sz="4" w:space="0" w:color="auto"/>
                  <w:left w:val="single" w:sz="4" w:space="0" w:color="auto"/>
                  <w:bottom w:val="single" w:sz="4" w:space="0" w:color="auto"/>
                  <w:right w:val="single" w:sz="4" w:space="0" w:color="auto"/>
                </w:tcBorders>
              </w:tcPr>
              <w:p w:rsidR="00437903" w:rsidRPr="00437903" w:rsidRDefault="00437903" w:rsidP="00437903">
                <w:pPr>
                  <w:suppressLineNumbers/>
                  <w:suppressAutoHyphens/>
                  <w:ind w:right="96"/>
                  <w:outlineLvl w:val="0"/>
                  <w:rPr>
                    <w:rFonts w:ascii="Times New Roman" w:hAnsi="Times New Roman" w:cs="Times New Roman"/>
                    <w:sz w:val="22"/>
                    <w:szCs w:val="22"/>
                  </w:rPr>
                </w:pPr>
                <w:r w:rsidRPr="00437903">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вибору напрямків профільного навчання</w:t>
                </w:r>
              </w:p>
            </w:tc>
          </w:tr>
          <w:tr w:rsidR="00437903" w:rsidRPr="00C80CB6" w:rsidTr="00AD14AA">
            <w:tc>
              <w:tcPr>
                <w:tcW w:w="850" w:type="dxa"/>
                <w:vMerge/>
                <w:tcBorders>
                  <w:left w:val="single" w:sz="4" w:space="0" w:color="auto"/>
                  <w:bottom w:val="single" w:sz="4" w:space="0" w:color="auto"/>
                  <w:right w:val="single" w:sz="4" w:space="0" w:color="auto"/>
                </w:tcBorders>
                <w:vAlign w:val="center"/>
              </w:tcPr>
              <w:p w:rsidR="00437903" w:rsidRPr="00C80CB6" w:rsidRDefault="00437903"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437903" w:rsidRPr="00C345C7" w:rsidRDefault="00437903" w:rsidP="007A5D0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Удоскон</w:t>
                </w:r>
                <w:r>
                  <w:rPr>
                    <w:sz w:val="22"/>
                    <w:szCs w:val="22"/>
                  </w:rPr>
                  <w:t>алення мережі</w:t>
                </w:r>
                <w:r w:rsidRPr="00C345C7">
                  <w:rPr>
                    <w:sz w:val="22"/>
                    <w:szCs w:val="22"/>
                  </w:rPr>
                  <w:t xml:space="preserve"> класів з профільним вивчення предметів у закладах освіти громади на основі аналізу можливостей </w:t>
                </w:r>
                <w:r w:rsidRPr="00C345C7">
                  <w:rPr>
                    <w:sz w:val="22"/>
                    <w:szCs w:val="22"/>
                  </w:rPr>
                  <w:lastRenderedPageBreak/>
                  <w:t>сучасного ринку праці в аспекті соціально- економічного розвитку регіону</w:t>
                </w:r>
              </w:p>
            </w:tc>
            <w:tc>
              <w:tcPr>
                <w:tcW w:w="1843" w:type="dxa"/>
                <w:tcBorders>
                  <w:top w:val="single" w:sz="4" w:space="0" w:color="auto"/>
                  <w:left w:val="single" w:sz="4" w:space="0" w:color="auto"/>
                  <w:bottom w:val="single" w:sz="4" w:space="0" w:color="auto"/>
                </w:tcBorders>
                <w:shd w:val="clear" w:color="auto" w:fill="FFFFFF"/>
              </w:tcPr>
              <w:p w:rsidR="00437903" w:rsidRPr="00C345C7" w:rsidRDefault="00437903" w:rsidP="00E4613B">
                <w:pPr>
                  <w:pStyle w:val="a5"/>
                  <w:shd w:val="clear" w:color="auto" w:fill="auto"/>
                  <w:jc w:val="center"/>
                  <w:rPr>
                    <w:sz w:val="22"/>
                    <w:szCs w:val="22"/>
                  </w:rPr>
                </w:pPr>
                <w:r w:rsidRPr="00C345C7">
                  <w:rPr>
                    <w:sz w:val="22"/>
                    <w:szCs w:val="22"/>
                  </w:rPr>
                  <w:lastRenderedPageBreak/>
                  <w:t>Управління освіти, Керівники</w:t>
                </w:r>
              </w:p>
              <w:p w:rsidR="00437903" w:rsidRPr="00C345C7" w:rsidRDefault="00312AFC" w:rsidP="00E4613B">
                <w:pPr>
                  <w:pStyle w:val="a5"/>
                  <w:shd w:val="clear" w:color="auto" w:fill="auto"/>
                  <w:jc w:val="center"/>
                  <w:rPr>
                    <w:sz w:val="22"/>
                    <w:szCs w:val="22"/>
                  </w:rPr>
                </w:pPr>
                <w:r>
                  <w:rPr>
                    <w:sz w:val="22"/>
                    <w:szCs w:val="22"/>
                  </w:rPr>
                  <w:t>ЗЗСО</w:t>
                </w:r>
              </w:p>
              <w:p w:rsidR="00437903" w:rsidRPr="00C345C7" w:rsidRDefault="00437903" w:rsidP="00437903">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0"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Формування мережі профільних класів відповідно до запитів та потреб учнів. Забезпечення профільним навчанням учнів школи  ІІІ ступеня</w:t>
                </w:r>
              </w:p>
            </w:tc>
          </w:tr>
          <w:tr w:rsidR="00EC7FED" w:rsidRPr="00C80CB6" w:rsidTr="00AD14AA">
            <w:tc>
              <w:tcPr>
                <w:tcW w:w="850" w:type="dxa"/>
                <w:vMerge w:val="restart"/>
                <w:tcBorders>
                  <w:left w:val="single" w:sz="4" w:space="0" w:color="auto"/>
                  <w:right w:val="single" w:sz="4" w:space="0" w:color="auto"/>
                </w:tcBorders>
              </w:tcPr>
              <w:p w:rsidR="00EC7FED" w:rsidRPr="00C80CB6" w:rsidRDefault="00EC7FED" w:rsidP="00437903">
                <w:pPr>
                  <w:rPr>
                    <w:rFonts w:ascii="Times New Roman" w:hAnsi="Times New Roman" w:cs="Times New Roman"/>
                    <w:sz w:val="22"/>
                    <w:szCs w:val="22"/>
                  </w:rPr>
                </w:pPr>
                <w:r>
                  <w:rPr>
                    <w:rFonts w:ascii="Times New Roman" w:hAnsi="Times New Roman" w:cs="Times New Roman"/>
                    <w:sz w:val="22"/>
                    <w:szCs w:val="22"/>
                  </w:rPr>
                  <w:lastRenderedPageBreak/>
                  <w:t>10.7.3</w:t>
                </w:r>
              </w:p>
            </w:tc>
            <w:tc>
              <w:tcPr>
                <w:tcW w:w="1843" w:type="dxa"/>
                <w:vMerge w:val="restart"/>
                <w:tcBorders>
                  <w:left w:val="single" w:sz="4" w:space="0" w:color="auto"/>
                </w:tcBorders>
                <w:shd w:val="clear" w:color="auto" w:fill="FFFFFF"/>
              </w:tcPr>
              <w:p w:rsidR="00EC7FED" w:rsidRPr="00C345C7" w:rsidRDefault="00EC7FED" w:rsidP="00437903">
                <w:pPr>
                  <w:rPr>
                    <w:rFonts w:ascii="Times New Roman" w:hAnsi="Times New Roman" w:cs="Times New Roman"/>
                    <w:sz w:val="22"/>
                    <w:szCs w:val="22"/>
                  </w:rPr>
                </w:pPr>
                <w:r w:rsidRPr="00C345C7">
                  <w:rPr>
                    <w:rFonts w:ascii="Times New Roman" w:hAnsi="Times New Roman" w:cs="Times New Roman"/>
                    <w:sz w:val="22"/>
                    <w:szCs w:val="22"/>
                  </w:rPr>
                  <w:t>Створення сприятливих умов для розвитку органів учнівського самоврядування</w:t>
                </w:r>
              </w:p>
            </w:tc>
            <w:tc>
              <w:tcPr>
                <w:tcW w:w="2977"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Розвиток мережі дитячих громадських об'єднань, органів учнівського самоврядування; підтримка дитячих соціальних ініціатив,</w:t>
                </w:r>
                <w:r w:rsidRPr="00C345C7">
                  <w:rPr>
                    <w:bCs/>
                    <w:sz w:val="22"/>
                    <w:szCs w:val="22"/>
                  </w:rPr>
                  <w:t xml:space="preserve"> створення умов для забезпечення діяльності різних моделей учнівського самоврядування на рівні шкіл, сіл, міста.</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Pr>
                    <w:rFonts w:ascii="Times New Roman" w:hAnsi="Times New Roman" w:cs="Times New Roman"/>
                    <w:sz w:val="22"/>
                    <w:szCs w:val="22"/>
                  </w:rPr>
                  <w:t>Створення</w:t>
                </w:r>
                <w:r w:rsidRPr="00EC7FED">
                  <w:rPr>
                    <w:rFonts w:ascii="Times New Roman" w:hAnsi="Times New Roman" w:cs="Times New Roman"/>
                    <w:sz w:val="22"/>
                    <w:szCs w:val="22"/>
                  </w:rPr>
                  <w:t xml:space="preserve"> мережі дитячих громадських об'єднань, орг</w:t>
                </w:r>
                <w:r>
                  <w:rPr>
                    <w:rFonts w:ascii="Times New Roman" w:hAnsi="Times New Roman" w:cs="Times New Roman"/>
                    <w:sz w:val="22"/>
                    <w:szCs w:val="22"/>
                  </w:rPr>
                  <w:t>анів учнівського самоврядування</w:t>
                </w:r>
                <w:r w:rsidRPr="00EC7FED">
                  <w:rPr>
                    <w:rFonts w:ascii="Times New Roman" w:hAnsi="Times New Roman" w:cs="Times New Roman"/>
                    <w:sz w:val="22"/>
                    <w:szCs w:val="22"/>
                  </w:rPr>
                  <w:t>,</w:t>
                </w:r>
                <w:r w:rsidRPr="00EC7FED">
                  <w:rPr>
                    <w:rFonts w:ascii="Times New Roman" w:hAnsi="Times New Roman" w:cs="Times New Roman"/>
                    <w:bCs/>
                    <w:sz w:val="22"/>
                    <w:szCs w:val="22"/>
                  </w:rPr>
                  <w:t xml:space="preserve"> створення умов для забезпечення діяльності різних моделей учнівського самоврядування на рівні шкіл, сіл, міста.</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Pr>
                    <w:sz w:val="22"/>
                    <w:szCs w:val="22"/>
                  </w:rPr>
                  <w:t xml:space="preserve">Залучення </w:t>
                </w:r>
                <w:r w:rsidRPr="009D5DDA">
                  <w:rPr>
                    <w:sz w:val="22"/>
                    <w:szCs w:val="22"/>
                  </w:rPr>
                  <w:t xml:space="preserve"> батьківської та педагогічної громадськості до роботи органів учнівського самоврядування</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EC7FED"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Активна взаємодія з батьківською громадськістю</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sidRPr="009D5DDA">
                  <w:rPr>
                    <w:sz w:val="22"/>
                    <w:szCs w:val="22"/>
                  </w:rPr>
                  <w:t>Сприяти розвитку волонтерського руху серед учнівської молоді, залученню їх до участі у благодійних проєктах, акціях</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sidRPr="00EC7FED">
                  <w:rPr>
                    <w:rFonts w:ascii="Times New Roman" w:hAnsi="Times New Roman" w:cs="Times New Roman"/>
                    <w:sz w:val="22"/>
                    <w:szCs w:val="22"/>
                  </w:rPr>
                  <w:t>Розвит</w:t>
                </w:r>
                <w:r>
                  <w:rPr>
                    <w:rFonts w:ascii="Times New Roman" w:hAnsi="Times New Roman" w:cs="Times New Roman"/>
                    <w:sz w:val="22"/>
                    <w:szCs w:val="22"/>
                  </w:rPr>
                  <w:t xml:space="preserve">ок </w:t>
                </w:r>
                <w:r w:rsidRPr="00EC7FED">
                  <w:rPr>
                    <w:rFonts w:ascii="Times New Roman" w:hAnsi="Times New Roman" w:cs="Times New Roman"/>
                    <w:sz w:val="22"/>
                    <w:szCs w:val="22"/>
                  </w:rPr>
                  <w:t xml:space="preserve"> волонтерсько</w:t>
                </w:r>
                <w:r>
                  <w:rPr>
                    <w:rFonts w:ascii="Times New Roman" w:hAnsi="Times New Roman" w:cs="Times New Roman"/>
                    <w:sz w:val="22"/>
                    <w:szCs w:val="22"/>
                  </w:rPr>
                  <w:t>го руху серед учнівської молоді громади.</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EC7FED">
                <w:pPr>
                  <w:pStyle w:val="a5"/>
                  <w:rPr>
                    <w:sz w:val="22"/>
                    <w:szCs w:val="22"/>
                  </w:rPr>
                </w:pPr>
                <w:r w:rsidRPr="006550DF">
                  <w:rPr>
                    <w:color w:val="auto"/>
                    <w:sz w:val="22"/>
                    <w:szCs w:val="22"/>
                  </w:rPr>
                  <w:t xml:space="preserve">Запровадження тренінгових програми </w:t>
                </w:r>
                <w:r>
                  <w:rPr>
                    <w:color w:val="auto"/>
                    <w:sz w:val="22"/>
                    <w:szCs w:val="22"/>
                  </w:rPr>
                  <w:t xml:space="preserve">та </w:t>
                </w:r>
                <w:r w:rsidRPr="006550DF">
                  <w:rPr>
                    <w:color w:val="auto"/>
                    <w:sz w:val="22"/>
                    <w:szCs w:val="22"/>
                  </w:rPr>
                  <w:t>набуття навичок суб’єкта</w:t>
                </w:r>
                <w:r>
                  <w:rPr>
                    <w:color w:val="auto"/>
                    <w:sz w:val="22"/>
                    <w:szCs w:val="22"/>
                  </w:rPr>
                  <w:t xml:space="preserve"> </w:t>
                </w:r>
                <w:r w:rsidRPr="006550DF">
                  <w:rPr>
                    <w:color w:val="auto"/>
                    <w:sz w:val="22"/>
                    <w:szCs w:val="22"/>
                  </w:rPr>
                  <w:t>громадянського суспільства та</w:t>
                </w:r>
                <w:r>
                  <w:rPr>
                    <w:color w:val="auto"/>
                    <w:sz w:val="22"/>
                    <w:szCs w:val="22"/>
                  </w:rPr>
                  <w:t xml:space="preserve"> </w:t>
                </w:r>
                <w:r w:rsidRPr="006550DF">
                  <w:rPr>
                    <w:color w:val="auto"/>
                    <w:sz w:val="22"/>
                    <w:szCs w:val="22"/>
                  </w:rPr>
                  <w:t>правової держави на</w:t>
                </w:r>
                <w:r>
                  <w:rPr>
                    <w:color w:val="auto"/>
                    <w:sz w:val="22"/>
                    <w:szCs w:val="22"/>
                  </w:rPr>
                  <w:t xml:space="preserve"> </w:t>
                </w:r>
                <w:r w:rsidRPr="006550DF">
                  <w:rPr>
                    <w:color w:val="auto"/>
                    <w:sz w:val="22"/>
                    <w:szCs w:val="22"/>
                  </w:rPr>
                  <w:t>Збори органів учнівського самоврядування на всіх рівнях ( заклад освіти - територіальна громада - область).</w:t>
                </w:r>
              </w:p>
            </w:tc>
            <w:tc>
              <w:tcPr>
                <w:tcW w:w="1843" w:type="dxa"/>
                <w:tcBorders>
                  <w:top w:val="single" w:sz="4" w:space="0" w:color="auto"/>
                  <w:left w:val="single" w:sz="4" w:space="0" w:color="auto"/>
                  <w:bottom w:val="single" w:sz="4" w:space="0" w:color="auto"/>
                </w:tcBorders>
                <w:shd w:val="clear" w:color="auto" w:fill="FFFFFF"/>
              </w:tcPr>
              <w:p w:rsidR="00EC7FED" w:rsidRPr="00297F34" w:rsidRDefault="00EC7FED"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 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3402" w:type="dxa"/>
                <w:tcBorders>
                  <w:top w:val="single" w:sz="4" w:space="0" w:color="auto"/>
                  <w:left w:val="single" w:sz="4" w:space="0" w:color="auto"/>
                  <w:bottom w:val="single" w:sz="4" w:space="0" w:color="auto"/>
                  <w:right w:val="single" w:sz="4" w:space="0" w:color="auto"/>
                </w:tcBorders>
              </w:tcPr>
              <w:p w:rsidR="00EC7FED" w:rsidRPr="00297F34" w:rsidRDefault="00EC7FED" w:rsidP="00437903">
                <w:pPr>
                  <w:rPr>
                    <w:rFonts w:ascii="Times New Roman" w:hAnsi="Times New Roman" w:cs="Times New Roman"/>
                    <w:b/>
                    <w:bCs/>
                    <w:sz w:val="22"/>
                    <w:szCs w:val="22"/>
                  </w:rPr>
                </w:pPr>
                <w:r>
                  <w:rPr>
                    <w:rFonts w:ascii="Times New Roman" w:hAnsi="Times New Roman" w:cs="Times New Roman"/>
                    <w:sz w:val="22"/>
                    <w:szCs w:val="22"/>
                  </w:rPr>
                  <w:t>Р</w:t>
                </w:r>
                <w:r w:rsidRPr="00297F34">
                  <w:rPr>
                    <w:rFonts w:ascii="Times New Roman" w:hAnsi="Times New Roman" w:cs="Times New Roman"/>
                    <w:sz w:val="22"/>
                    <w:szCs w:val="22"/>
                  </w:rPr>
                  <w:t>обот</w:t>
                </w:r>
                <w:r>
                  <w:rPr>
                    <w:rFonts w:ascii="Times New Roman" w:hAnsi="Times New Roman" w:cs="Times New Roman"/>
                    <w:sz w:val="22"/>
                    <w:szCs w:val="22"/>
                  </w:rPr>
                  <w:t xml:space="preserve">а </w:t>
                </w:r>
                <w:r w:rsidRPr="00297F34">
                  <w:rPr>
                    <w:rFonts w:ascii="Times New Roman" w:hAnsi="Times New Roman" w:cs="Times New Roman"/>
                    <w:sz w:val="22"/>
                    <w:szCs w:val="22"/>
                  </w:rPr>
                  <w:t xml:space="preserve"> школи лідерів органів учнівського самоврядування</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EC7FED" w:rsidRDefault="00EC7FED" w:rsidP="00437903">
                <w:pPr>
                  <w:pStyle w:val="a5"/>
                  <w:shd w:val="clear" w:color="auto" w:fill="auto"/>
                  <w:rPr>
                    <w:sz w:val="22"/>
                    <w:szCs w:val="22"/>
                  </w:rPr>
                </w:pPr>
                <w:r w:rsidRPr="00EC7FED">
                  <w:rPr>
                    <w:sz w:val="22"/>
                    <w:szCs w:val="22"/>
                  </w:rPr>
                  <w:t>Залучення здобувачів освіти до  створення</w:t>
                </w:r>
                <w:r>
                  <w:rPr>
                    <w:sz w:val="22"/>
                    <w:szCs w:val="22"/>
                  </w:rPr>
                  <w:t xml:space="preserve"> суспільно-значущих прєктів  </w:t>
                </w:r>
              </w:p>
            </w:tc>
            <w:tc>
              <w:tcPr>
                <w:tcW w:w="1843" w:type="dxa"/>
                <w:tcBorders>
                  <w:top w:val="single" w:sz="4" w:space="0" w:color="auto"/>
                  <w:left w:val="single" w:sz="4" w:space="0" w:color="auto"/>
                  <w:bottom w:val="single" w:sz="4" w:space="0" w:color="auto"/>
                  <w:right w:val="single" w:sz="4" w:space="0" w:color="auto"/>
                </w:tcBorders>
              </w:tcPr>
              <w:p w:rsidR="00EC7FED" w:rsidRPr="009D5DDA" w:rsidRDefault="00EC7FED" w:rsidP="00E4613B">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Управління освіти,</w:t>
                </w:r>
              </w:p>
              <w:p w:rsidR="00EC7FED" w:rsidRPr="009D5DDA" w:rsidRDefault="00EC7FED" w:rsidP="00E4613B">
                <w:pPr>
                  <w:jc w:val="center"/>
                  <w:rPr>
                    <w:rFonts w:ascii="Times New Roman" w:hAnsi="Times New Roman" w:cs="Times New Roman"/>
                    <w:b/>
                    <w:bCs/>
                    <w:sz w:val="22"/>
                    <w:szCs w:val="22"/>
                  </w:rPr>
                </w:pPr>
                <w:r w:rsidRPr="009D5DDA">
                  <w:rPr>
                    <w:rFonts w:ascii="Times New Roman" w:hAnsi="Times New Roman" w:cs="Times New Roman"/>
                    <w:sz w:val="22"/>
                    <w:szCs w:val="22"/>
                  </w:rPr>
                  <w:t>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Реалізація суспільно важливих проектів силами учнівської молоді</w:t>
                </w:r>
                <w:r>
                  <w:rPr>
                    <w:rFonts w:ascii="Times New Roman" w:hAnsi="Times New Roman" w:cs="Times New Roman"/>
                    <w:bCs/>
                    <w:sz w:val="22"/>
                    <w:szCs w:val="22"/>
                  </w:rPr>
                  <w:t>, включення активної молоді до суспільно значущих справ</w:t>
                </w:r>
              </w:p>
            </w:tc>
          </w:tr>
          <w:tr w:rsidR="00EC7FED" w:rsidRPr="00C80CB6" w:rsidTr="00AD14AA">
            <w:tc>
              <w:tcPr>
                <w:tcW w:w="850" w:type="dxa"/>
                <w:vMerge/>
                <w:tcBorders>
                  <w:left w:val="single" w:sz="4" w:space="0" w:color="auto"/>
                  <w:bottom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C73F1C" w:rsidRDefault="00EC7FED" w:rsidP="00437903">
                <w:pPr>
                  <w:pStyle w:val="a5"/>
                  <w:shd w:val="clear" w:color="auto" w:fill="auto"/>
                  <w:rPr>
                    <w:sz w:val="22"/>
                    <w:szCs w:val="22"/>
                    <w:highlight w:val="yellow"/>
                  </w:rPr>
                </w:pPr>
                <w:r>
                  <w:rPr>
                    <w:sz w:val="22"/>
                    <w:szCs w:val="22"/>
                  </w:rPr>
                  <w:t xml:space="preserve">Активне інформування громади </w:t>
                </w:r>
                <w:r w:rsidRPr="00C73F1C">
                  <w:rPr>
                    <w:sz w:val="22"/>
                    <w:szCs w:val="22"/>
                  </w:rPr>
                  <w:t xml:space="preserve"> щодо діяльності учнівського самоврядування </w:t>
                </w:r>
                <w:r w:rsidRPr="00C73F1C">
                  <w:rPr>
                    <w:sz w:val="22"/>
                    <w:szCs w:val="22"/>
                  </w:rPr>
                  <w:lastRenderedPageBreak/>
                  <w:t>міста через Інтернет-ресурси.</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lastRenderedPageBreak/>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lastRenderedPageBreak/>
                  <w:t>ЗЗСО</w:t>
                </w: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lastRenderedPageBreak/>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897891" w:rsidRDefault="00EC7FED" w:rsidP="00437903">
                <w:pPr>
                  <w:rPr>
                    <w:rFonts w:ascii="Times New Roman" w:hAnsi="Times New Roman" w:cs="Times New Roman"/>
                    <w:bCs/>
                    <w:sz w:val="22"/>
                    <w:szCs w:val="22"/>
                  </w:rPr>
                </w:pPr>
                <w:r w:rsidRPr="00897891">
                  <w:rPr>
                    <w:rFonts w:ascii="Times New Roman" w:hAnsi="Times New Roman" w:cs="Times New Roman"/>
                    <w:bCs/>
                    <w:sz w:val="22"/>
                    <w:szCs w:val="22"/>
                  </w:rPr>
                  <w:t xml:space="preserve">Створення </w:t>
                </w:r>
                <w:r w:rsidR="00897891" w:rsidRPr="00897891">
                  <w:rPr>
                    <w:rFonts w:ascii="Times New Roman" w:hAnsi="Times New Roman" w:cs="Times New Roman"/>
                    <w:bCs/>
                    <w:sz w:val="22"/>
                    <w:szCs w:val="22"/>
                  </w:rPr>
                  <w:t xml:space="preserve">мережі інформування громади про діяльність учнівського самоврядування </w:t>
                </w:r>
                <w:r w:rsidR="00897891" w:rsidRPr="00897891">
                  <w:rPr>
                    <w:rFonts w:ascii="Times New Roman" w:hAnsi="Times New Roman" w:cs="Times New Roman"/>
                    <w:bCs/>
                    <w:sz w:val="22"/>
                    <w:szCs w:val="22"/>
                  </w:rPr>
                  <w:lastRenderedPageBreak/>
                  <w:t>громади</w:t>
                </w:r>
              </w:p>
            </w:tc>
          </w:tr>
          <w:tr w:rsidR="00897891" w:rsidRPr="00C80CB6" w:rsidTr="00AD14AA">
            <w:tc>
              <w:tcPr>
                <w:tcW w:w="850"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sz w:val="22"/>
                    <w:szCs w:val="22"/>
                  </w:rPr>
                </w:pPr>
                <w:r w:rsidRPr="00897891">
                  <w:rPr>
                    <w:rFonts w:ascii="Times New Roman" w:hAnsi="Times New Roman" w:cs="Times New Roman"/>
                    <w:sz w:val="22"/>
                    <w:szCs w:val="22"/>
                  </w:rPr>
                  <w:lastRenderedPageBreak/>
                  <w:t>10.7.4</w:t>
                </w:r>
              </w:p>
            </w:tc>
            <w:tc>
              <w:tcPr>
                <w:tcW w:w="1843"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bCs/>
                    <w:sz w:val="22"/>
                    <w:szCs w:val="22"/>
                  </w:rPr>
                </w:pPr>
                <w:r w:rsidRPr="00897891">
                  <w:rPr>
                    <w:rFonts w:ascii="Times New Roman" w:hAnsi="Times New Roman" w:cs="Times New Roman"/>
                    <w:sz w:val="22"/>
                    <w:szCs w:val="22"/>
                  </w:rPr>
                  <w:t>Інтеграція в Європейську спільноту</w:t>
                </w:r>
              </w:p>
            </w:tc>
            <w:tc>
              <w:tcPr>
                <w:tcW w:w="2977" w:type="dxa"/>
                <w:tcBorders>
                  <w:top w:val="single" w:sz="4" w:space="0" w:color="auto"/>
                  <w:left w:val="single" w:sz="4" w:space="0" w:color="auto"/>
                  <w:bottom w:val="single" w:sz="4" w:space="0" w:color="auto"/>
                  <w:right w:val="single" w:sz="4" w:space="0" w:color="auto"/>
                </w:tcBorders>
              </w:tcPr>
              <w:p w:rsidR="00897891" w:rsidRPr="00297F34" w:rsidRDefault="00897891"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Організ</w:t>
                </w:r>
                <w:r>
                  <w:rPr>
                    <w:rFonts w:ascii="Times New Roman" w:hAnsi="Times New Roman" w:cs="Times New Roman"/>
                    <w:sz w:val="22"/>
                    <w:szCs w:val="22"/>
                  </w:rPr>
                  <w:t xml:space="preserve">ація </w:t>
                </w:r>
                <w:r w:rsidRPr="00297F34">
                  <w:rPr>
                    <w:rFonts w:ascii="Times New Roman" w:hAnsi="Times New Roman" w:cs="Times New Roman"/>
                    <w:sz w:val="22"/>
                    <w:szCs w:val="22"/>
                  </w:rPr>
                  <w:t>інформаційно-роз'яснювальн</w:t>
                </w:r>
                <w:r>
                  <w:rPr>
                    <w:rFonts w:ascii="Times New Roman" w:hAnsi="Times New Roman" w:cs="Times New Roman"/>
                    <w:sz w:val="22"/>
                    <w:szCs w:val="22"/>
                  </w:rPr>
                  <w:t xml:space="preserve">ої  роботи </w:t>
                </w:r>
                <w:r w:rsidRPr="00297F34">
                  <w:rPr>
                    <w:rFonts w:ascii="Times New Roman" w:hAnsi="Times New Roman" w:cs="Times New Roman"/>
                    <w:sz w:val="22"/>
                    <w:szCs w:val="22"/>
                  </w:rPr>
                  <w:t>серед школярів, вихованців, учителів,</w:t>
                </w:r>
                <w:r>
                  <w:rPr>
                    <w:rFonts w:ascii="Times New Roman" w:hAnsi="Times New Roman" w:cs="Times New Roman"/>
                    <w:sz w:val="22"/>
                    <w:szCs w:val="22"/>
                  </w:rPr>
                  <w:t xml:space="preserve"> </w:t>
                </w:r>
                <w:r w:rsidRPr="00297F34">
                  <w:rPr>
                    <w:rFonts w:ascii="Times New Roman" w:hAnsi="Times New Roman" w:cs="Times New Roman"/>
                    <w:sz w:val="22"/>
                    <w:szCs w:val="22"/>
                  </w:rPr>
                  <w:t>спрямовану 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p w:rsidR="00897891" w:rsidRPr="00297F34"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 xml:space="preserve">створення </w:t>
                </w:r>
                <w:r w:rsidRPr="00297F34">
                  <w:rPr>
                    <w:rFonts w:ascii="Times New Roman" w:hAnsi="Times New Roman" w:cs="Times New Roman"/>
                    <w:sz w:val="22"/>
                    <w:szCs w:val="22"/>
                  </w:rPr>
                  <w:t xml:space="preserve"> євроклубів на базі </w:t>
                </w:r>
              </w:p>
              <w:p w:rsidR="00897891" w:rsidRPr="00C80CB6"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з</w:t>
                </w:r>
                <w:r w:rsidRPr="00297F34">
                  <w:rPr>
                    <w:rFonts w:ascii="Times New Roman" w:hAnsi="Times New Roman" w:cs="Times New Roman"/>
                    <w:sz w:val="22"/>
                    <w:szCs w:val="22"/>
                  </w:rPr>
                  <w:t>акладів</w:t>
                </w:r>
                <w:r>
                  <w:rPr>
                    <w:rFonts w:ascii="Times New Roman" w:hAnsi="Times New Roman" w:cs="Times New Roman"/>
                    <w:sz w:val="22"/>
                    <w:szCs w:val="22"/>
                  </w:rPr>
                  <w:t xml:space="preserve"> освіти</w:t>
                </w:r>
                <w:r w:rsidRPr="00297F34">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shd w:val="clear" w:color="auto" w:fill="FFFFFF"/>
              </w:tcPr>
              <w:p w:rsidR="00897891" w:rsidRPr="00C345C7" w:rsidRDefault="00897891" w:rsidP="00E4613B">
                <w:pPr>
                  <w:pStyle w:val="a5"/>
                  <w:shd w:val="clear" w:color="auto" w:fill="auto"/>
                  <w:jc w:val="center"/>
                  <w:rPr>
                    <w:sz w:val="22"/>
                    <w:szCs w:val="22"/>
                  </w:rPr>
                </w:pPr>
                <w:r w:rsidRPr="00C345C7">
                  <w:rPr>
                    <w:sz w:val="22"/>
                    <w:szCs w:val="22"/>
                  </w:rPr>
                  <w:t>Управління освіти, Керівники</w:t>
                </w:r>
              </w:p>
              <w:p w:rsidR="00897891" w:rsidRPr="00C345C7" w:rsidRDefault="00312AFC" w:rsidP="00E4613B">
                <w:pPr>
                  <w:pStyle w:val="a5"/>
                  <w:shd w:val="clear" w:color="auto" w:fill="auto"/>
                  <w:jc w:val="center"/>
                  <w:rPr>
                    <w:sz w:val="22"/>
                    <w:szCs w:val="22"/>
                  </w:rPr>
                </w:pPr>
                <w:r>
                  <w:rPr>
                    <w:sz w:val="22"/>
                    <w:szCs w:val="22"/>
                  </w:rPr>
                  <w:t>ЗЗСО</w:t>
                </w:r>
              </w:p>
              <w:p w:rsidR="00897891" w:rsidRPr="00C345C7" w:rsidRDefault="00897891"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897891" w:rsidRPr="00C345C7" w:rsidRDefault="00897891"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560"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402"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rPr>
                    <w:rFonts w:ascii="Times New Roman" w:hAnsi="Times New Roman" w:cs="Times New Roman"/>
                    <w:sz w:val="22"/>
                    <w:szCs w:val="22"/>
                  </w:rPr>
                </w:pPr>
                <w:r>
                  <w:rPr>
                    <w:rFonts w:ascii="Times New Roman" w:hAnsi="Times New Roman" w:cs="Times New Roman"/>
                    <w:sz w:val="22"/>
                    <w:szCs w:val="22"/>
                  </w:rPr>
                  <w:t xml:space="preserve">Формування </w:t>
                </w:r>
                <w:r w:rsidRPr="00297F34">
                  <w:rPr>
                    <w:rFonts w:ascii="Times New Roman" w:hAnsi="Times New Roman" w:cs="Times New Roman"/>
                    <w:sz w:val="22"/>
                    <w:szCs w:val="22"/>
                  </w:rPr>
                  <w:t>серед</w:t>
                </w:r>
                <w:r>
                  <w:rPr>
                    <w:rFonts w:ascii="Times New Roman" w:hAnsi="Times New Roman" w:cs="Times New Roman"/>
                    <w:sz w:val="22"/>
                    <w:szCs w:val="22"/>
                  </w:rPr>
                  <w:t xml:space="preserve"> школярів, вихованців, учителів середовища </w:t>
                </w:r>
                <w:r w:rsidRPr="00297F34">
                  <w:rPr>
                    <w:rFonts w:ascii="Times New Roman" w:hAnsi="Times New Roman" w:cs="Times New Roman"/>
                    <w:sz w:val="22"/>
                    <w:szCs w:val="22"/>
                  </w:rPr>
                  <w:t>спрямован</w:t>
                </w:r>
                <w:r>
                  <w:rPr>
                    <w:rFonts w:ascii="Times New Roman" w:hAnsi="Times New Roman" w:cs="Times New Roman"/>
                    <w:sz w:val="22"/>
                    <w:szCs w:val="22"/>
                  </w:rPr>
                  <w:t xml:space="preserve">ого </w:t>
                </w:r>
                <w:r w:rsidRPr="00297F34">
                  <w:rPr>
                    <w:rFonts w:ascii="Times New Roman" w:hAnsi="Times New Roman" w:cs="Times New Roman"/>
                    <w:sz w:val="22"/>
                    <w:szCs w:val="22"/>
                  </w:rPr>
                  <w:t>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tc>
          </w:tr>
          <w:tr w:rsidR="00312AFC" w:rsidRPr="00C80CB6" w:rsidTr="00AD14AA">
            <w:tc>
              <w:tcPr>
                <w:tcW w:w="850" w:type="dxa"/>
                <w:vMerge/>
                <w:tcBorders>
                  <w:left w:val="single" w:sz="4" w:space="0" w:color="auto"/>
                  <w:bottom w:val="single" w:sz="4" w:space="0" w:color="auto"/>
                  <w:right w:val="single" w:sz="4" w:space="0" w:color="auto"/>
                </w:tcBorders>
                <w:vAlign w:val="center"/>
              </w:tcPr>
              <w:p w:rsidR="00312AFC" w:rsidRPr="00C80CB6" w:rsidRDefault="00312AFC" w:rsidP="006550DF">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312AFC" w:rsidRPr="00297F34" w:rsidRDefault="00312AFC" w:rsidP="006550DF">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12AFC" w:rsidRPr="00297F34" w:rsidRDefault="00312AFC"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Розвивати проекти з вивчення іноземних</w:t>
                </w:r>
                <w:r>
                  <w:rPr>
                    <w:rFonts w:ascii="Times New Roman" w:hAnsi="Times New Roman" w:cs="Times New Roman"/>
                    <w:sz w:val="22"/>
                    <w:szCs w:val="22"/>
                  </w:rPr>
                  <w:t xml:space="preserve"> </w:t>
                </w:r>
                <w:r w:rsidRPr="00297F34">
                  <w:rPr>
                    <w:rFonts w:ascii="Times New Roman" w:hAnsi="Times New Roman" w:cs="Times New Roman"/>
                    <w:sz w:val="22"/>
                    <w:szCs w:val="22"/>
                  </w:rPr>
                  <w:t>мов та розширювати комунікаційні</w:t>
                </w:r>
                <w:r>
                  <w:rPr>
                    <w:rFonts w:ascii="Times New Roman" w:hAnsi="Times New Roman" w:cs="Times New Roman"/>
                    <w:sz w:val="22"/>
                    <w:szCs w:val="22"/>
                  </w:rPr>
                  <w:t xml:space="preserve"> </w:t>
                </w:r>
                <w:r w:rsidRPr="00297F34">
                  <w:rPr>
                    <w:rFonts w:ascii="Times New Roman" w:hAnsi="Times New Roman" w:cs="Times New Roman"/>
                    <w:sz w:val="22"/>
                    <w:szCs w:val="22"/>
                  </w:rPr>
                  <w:t>можливості навчальних закладів міста</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Управління освіти, 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rPr>
                    <w:rFonts w:ascii="Times New Roman" w:hAnsi="Times New Roman" w:cs="Times New Roman"/>
                    <w:sz w:val="22"/>
                    <w:szCs w:val="22"/>
                  </w:rPr>
                </w:pPr>
              </w:p>
            </w:tc>
          </w:tr>
          <w:tr w:rsidR="00312AFC" w:rsidRPr="00C80CB6" w:rsidTr="00AD14AA">
            <w:tc>
              <w:tcPr>
                <w:tcW w:w="850" w:type="dxa"/>
                <w:vMerge w:val="restart"/>
                <w:tcBorders>
                  <w:top w:val="single" w:sz="4" w:space="0" w:color="auto"/>
                  <w:left w:val="single" w:sz="4" w:space="0" w:color="auto"/>
                  <w:right w:val="single" w:sz="4" w:space="0" w:color="auto"/>
                </w:tcBorders>
                <w:hideMark/>
              </w:tcPr>
              <w:p w:rsidR="00312AFC" w:rsidRPr="00C80CB6" w:rsidRDefault="00312AFC" w:rsidP="00312AFC">
                <w:pPr>
                  <w:ind w:left="-108" w:right="96"/>
                  <w:outlineLvl w:val="0"/>
                  <w:rPr>
                    <w:rFonts w:ascii="Times New Roman" w:hAnsi="Times New Roman" w:cs="Times New Roman"/>
                    <w:bCs/>
                    <w:sz w:val="22"/>
                    <w:szCs w:val="22"/>
                  </w:rPr>
                </w:pPr>
                <w:r>
                  <w:rPr>
                    <w:rFonts w:ascii="Times New Roman" w:hAnsi="Times New Roman" w:cs="Times New Roman"/>
                    <w:bCs/>
                    <w:sz w:val="22"/>
                    <w:szCs w:val="22"/>
                  </w:rPr>
                  <w:t>10.7.5</w:t>
                </w:r>
              </w:p>
            </w:tc>
            <w:tc>
              <w:tcPr>
                <w:tcW w:w="1843" w:type="dxa"/>
                <w:vMerge w:val="restart"/>
                <w:tcBorders>
                  <w:top w:val="single" w:sz="4" w:space="0" w:color="auto"/>
                  <w:left w:val="single" w:sz="4" w:space="0" w:color="auto"/>
                  <w:right w:val="single" w:sz="4" w:space="0" w:color="auto"/>
                </w:tcBorders>
                <w:hideMark/>
              </w:tcPr>
              <w:p w:rsidR="00312AFC" w:rsidRPr="00C80CB6" w:rsidRDefault="00312AFC"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функціонування бібліотек закладів освіти</w:t>
                </w: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1D19D2">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t>фондів бібліотек  закладів та установ освіти підручниками,</w:t>
                </w:r>
                <w:r w:rsidR="001D19D2">
                  <w:rPr>
                    <w:rFonts w:ascii="Times New Roman" w:hAnsi="Times New Roman" w:cs="Times New Roman"/>
                    <w:sz w:val="22"/>
                    <w:szCs w:val="22"/>
                  </w:rPr>
                  <w:t xml:space="preserve"> </w:t>
                </w:r>
                <w:r w:rsidRPr="00C80CB6">
                  <w:rPr>
                    <w:rFonts w:ascii="Times New Roman" w:hAnsi="Times New Roman" w:cs="Times New Roman"/>
                    <w:sz w:val="22"/>
                    <w:szCs w:val="22"/>
                  </w:rPr>
                  <w:t>навчальними і навчально-методичними  посібниками, художньою літературою та періодичними виданнями</w:t>
                </w:r>
              </w:p>
            </w:tc>
            <w:tc>
              <w:tcPr>
                <w:tcW w:w="1843" w:type="dxa"/>
                <w:tcBorders>
                  <w:top w:val="single" w:sz="4" w:space="0" w:color="auto"/>
                  <w:left w:val="single" w:sz="4" w:space="0" w:color="auto"/>
                  <w:bottom w:val="single" w:sz="4" w:space="0" w:color="auto"/>
                  <w:right w:val="single" w:sz="4" w:space="0" w:color="auto"/>
                </w:tcBorders>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E4613B">
                <w:pPr>
                  <w:suppressLineNumbers/>
                  <w:suppressAutoHyphens/>
                  <w:ind w:right="96"/>
                  <w:jc w:val="center"/>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Державний бюджет,</w:t>
                </w:r>
              </w:p>
              <w:p w:rsidR="00312AFC" w:rsidRPr="00297F34" w:rsidRDefault="00312AFC" w:rsidP="006D21B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Обласний бюджет, </w:t>
                </w:r>
                <w:r w:rsidR="006D21B2">
                  <w:rPr>
                    <w:rFonts w:ascii="Times New Roman" w:hAnsi="Times New Roman" w:cs="Times New Roman"/>
                    <w:color w:val="auto"/>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Поповнено бібліотечні фонди  закладів </w:t>
                </w:r>
                <w:r>
                  <w:rPr>
                    <w:rFonts w:ascii="Times New Roman" w:hAnsi="Times New Roman" w:cs="Times New Roman"/>
                    <w:sz w:val="22"/>
                    <w:szCs w:val="22"/>
                  </w:rPr>
                  <w:t xml:space="preserve">освіти </w:t>
                </w:r>
                <w:r w:rsidRPr="00C80CB6">
                  <w:rPr>
                    <w:rFonts w:ascii="Times New Roman" w:hAnsi="Times New Roman" w:cs="Times New Roman"/>
                    <w:sz w:val="22"/>
                    <w:szCs w:val="22"/>
                  </w:rPr>
                  <w:t>підручниками,навчальними і навчально-методичними  посібниками, художньою літературою та періодичними виданнями</w:t>
                </w:r>
              </w:p>
            </w:tc>
          </w:tr>
          <w:tr w:rsidR="00312AFC" w:rsidRPr="00C80CB6" w:rsidTr="00AD14AA">
            <w:tc>
              <w:tcPr>
                <w:tcW w:w="850" w:type="dxa"/>
                <w:vMerge/>
                <w:tcBorders>
                  <w:left w:val="single" w:sz="4" w:space="0" w:color="auto"/>
                  <w:right w:val="single" w:sz="4" w:space="0" w:color="auto"/>
                </w:tcBorders>
                <w:vAlign w:val="center"/>
                <w:hideMark/>
              </w:tcPr>
              <w:p w:rsidR="00312AFC" w:rsidRPr="00C80CB6" w:rsidRDefault="00312AFC" w:rsidP="00312AFC">
                <w:pPr>
                  <w:rPr>
                    <w:rFonts w:ascii="Times New Roman" w:hAnsi="Times New Roman" w:cs="Times New Roman"/>
                    <w:bCs/>
                    <w:sz w:val="22"/>
                    <w:szCs w:val="22"/>
                  </w:rPr>
                </w:pPr>
              </w:p>
            </w:tc>
            <w:tc>
              <w:tcPr>
                <w:tcW w:w="1843" w:type="dxa"/>
                <w:vMerge/>
                <w:tcBorders>
                  <w:left w:val="single" w:sz="4" w:space="0" w:color="auto"/>
                  <w:right w:val="single" w:sz="4" w:space="0" w:color="auto"/>
                </w:tcBorders>
                <w:vAlign w:val="center"/>
                <w:hideMark/>
              </w:tcPr>
              <w:p w:rsidR="00312AFC" w:rsidRPr="00C80CB6" w:rsidRDefault="00312AFC" w:rsidP="006550DF">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Створення</w:t>
                </w:r>
                <w:r w:rsidRPr="00C80CB6">
                  <w:rPr>
                    <w:rFonts w:ascii="Times New Roman" w:hAnsi="Times New Roman" w:cs="Times New Roman"/>
                    <w:sz w:val="22"/>
                    <w:szCs w:val="22"/>
                  </w:rPr>
                  <w:t xml:space="preserve"> інформаційних центрів на базі бібліотек закладів та установ освіти</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Створені</w:t>
                </w:r>
                <w:r w:rsidRPr="00C80CB6">
                  <w:rPr>
                    <w:rFonts w:ascii="Times New Roman" w:hAnsi="Times New Roman" w:cs="Times New Roman"/>
                    <w:sz w:val="22"/>
                    <w:szCs w:val="22"/>
                  </w:rPr>
                  <w:t xml:space="preserve"> інформаційн</w:t>
                </w:r>
                <w:r>
                  <w:rPr>
                    <w:rFonts w:ascii="Times New Roman" w:hAnsi="Times New Roman" w:cs="Times New Roman"/>
                    <w:sz w:val="22"/>
                    <w:szCs w:val="22"/>
                  </w:rPr>
                  <w:t>і центри</w:t>
                </w:r>
                <w:r w:rsidRPr="00C80CB6">
                  <w:rPr>
                    <w:rFonts w:ascii="Times New Roman" w:hAnsi="Times New Roman" w:cs="Times New Roman"/>
                    <w:sz w:val="22"/>
                    <w:szCs w:val="22"/>
                  </w:rPr>
                  <w:t xml:space="preserve"> на базі бібліотек закладів та установ освіти</w:t>
                </w:r>
              </w:p>
            </w:tc>
          </w:tr>
          <w:tr w:rsidR="00312AFC" w:rsidRPr="00C80CB6" w:rsidTr="00AD14AA">
            <w:tc>
              <w:tcPr>
                <w:tcW w:w="850" w:type="dxa"/>
                <w:vMerge/>
                <w:tcBorders>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Cs/>
                    <w:color w:val="FF0000"/>
                    <w:sz w:val="22"/>
                    <w:szCs w:val="22"/>
                  </w:rPr>
                </w:pPr>
              </w:p>
            </w:tc>
            <w:tc>
              <w:tcPr>
                <w:tcW w:w="1843" w:type="dxa"/>
                <w:vMerge/>
                <w:tcBorders>
                  <w:left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color w:val="FF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6D21B2">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бібліотек  закладів та установ освіти бібліотечною технікою</w:t>
                </w:r>
                <w:r>
                  <w:rPr>
                    <w:rFonts w:ascii="Times New Roman" w:hAnsi="Times New Roman" w:cs="Times New Roman"/>
                    <w:sz w:val="22"/>
                    <w:szCs w:val="22"/>
                  </w:rPr>
                  <w:t>.</w:t>
                </w:r>
                <w:r w:rsidRPr="00C80CB6">
                  <w:rPr>
                    <w:rFonts w:ascii="Times New Roman" w:hAnsi="Times New Roman" w:cs="Times New Roman"/>
                    <w:sz w:val="22"/>
                    <w:szCs w:val="22"/>
                  </w:rPr>
                  <w:t xml:space="preserve"> </w:t>
                </w:r>
                <w:r>
                  <w:rPr>
                    <w:rFonts w:ascii="Times New Roman" w:hAnsi="Times New Roman" w:cs="Times New Roman"/>
                    <w:sz w:val="22"/>
                    <w:szCs w:val="22"/>
                  </w:rPr>
                  <w:t>З</w:t>
                </w:r>
                <w:r w:rsidRPr="00C80CB6">
                  <w:rPr>
                    <w:rFonts w:ascii="Times New Roman" w:hAnsi="Times New Roman" w:cs="Times New Roman"/>
                    <w:sz w:val="22"/>
                    <w:szCs w:val="22"/>
                  </w:rPr>
                  <w:t>абезпечення автоматизованою бібліотечною системою, комп’ютерною та мультимедійною технікою  з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hideMark/>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437903">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297F34" w:rsidRDefault="00312AFC" w:rsidP="00312AFC">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Обласний бюджет,</w:t>
                </w:r>
                <w:r>
                  <w:t xml:space="preserve"> </w:t>
                </w:r>
                <w:r>
                  <w:rPr>
                    <w:rFonts w:ascii="Times New Roman" w:hAnsi="Times New Roman" w:cs="Times New Roman"/>
                    <w:sz w:val="22"/>
                    <w:szCs w:val="22"/>
                  </w:rPr>
                  <w:t>Місцевий бюджет</w:t>
                </w:r>
                <w:r w:rsidRPr="006550DF">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Функціонують інформаційні центри на базі бібліотек закладів та установ освіти Забезпечено бібліотеки  закладів та установ освіти бібліотечною технікою </w:t>
                </w:r>
              </w:p>
            </w:tc>
          </w:tr>
          <w:tr w:rsidR="00312AFC" w:rsidRPr="00C80CB6" w:rsidTr="00AD14AA">
            <w:tc>
              <w:tcPr>
                <w:tcW w:w="850" w:type="dxa"/>
                <w:tcBorders>
                  <w:left w:val="single" w:sz="4" w:space="0" w:color="auto"/>
                  <w:bottom w:val="single" w:sz="4" w:space="0" w:color="auto"/>
                  <w:right w:val="single" w:sz="4" w:space="0" w:color="auto"/>
                </w:tcBorders>
              </w:tcPr>
              <w:p w:rsidR="00312AFC" w:rsidRPr="00704667" w:rsidRDefault="00312AFC" w:rsidP="00312AFC">
                <w:pPr>
                  <w:ind w:right="96"/>
                  <w:jc w:val="center"/>
                  <w:outlineLvl w:val="0"/>
                  <w:rPr>
                    <w:rFonts w:ascii="Times New Roman" w:hAnsi="Times New Roman" w:cs="Times New Roman"/>
                    <w:b/>
                    <w:bCs/>
                    <w:color w:val="auto"/>
                    <w:sz w:val="22"/>
                    <w:szCs w:val="22"/>
                  </w:rPr>
                </w:pPr>
              </w:p>
            </w:tc>
            <w:tc>
              <w:tcPr>
                <w:tcW w:w="1843" w:type="dxa"/>
                <w:tcBorders>
                  <w:left w:val="single" w:sz="4" w:space="0" w:color="auto"/>
                  <w:bottom w:val="single" w:sz="4" w:space="0" w:color="auto"/>
                  <w:right w:val="single" w:sz="4" w:space="0" w:color="auto"/>
                </w:tcBorders>
              </w:tcPr>
              <w:p w:rsidR="00312AFC" w:rsidRPr="00704667" w:rsidRDefault="00312AFC" w:rsidP="006550DF">
                <w:pPr>
                  <w:suppressLineNumbers/>
                  <w:suppressAutoHyphens/>
                  <w:ind w:right="96"/>
                  <w:outlineLvl w:val="0"/>
                  <w:rPr>
                    <w:rFonts w:ascii="Times New Roman" w:hAnsi="Times New Roman" w:cs="Times New Roman"/>
                    <w:b/>
                    <w:bCs/>
                    <w:color w:val="auto"/>
                    <w:sz w:val="22"/>
                    <w:szCs w:val="22"/>
                  </w:rPr>
                </w:pPr>
                <w:r w:rsidRPr="00704667">
                  <w:rPr>
                    <w:rFonts w:ascii="Times New Roman" w:hAnsi="Times New Roman" w:cs="Times New Roman"/>
                    <w:b/>
                    <w:bCs/>
                    <w:color w:val="auto"/>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560"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r>
        </w:tbl>
        <w:p w:rsidR="006550DF" w:rsidRDefault="006550DF">
          <w:pPr>
            <w:rPr>
              <w:rFonts w:ascii="Times New Roman" w:hAnsi="Times New Roman" w:cs="Times New Roman"/>
              <w:b/>
              <w:bCs/>
              <w:sz w:val="28"/>
              <w:szCs w:val="28"/>
            </w:rPr>
          </w:pPr>
          <w:r>
            <w:rPr>
              <w:rFonts w:ascii="Times New Roman" w:hAnsi="Times New Roman" w:cs="Times New Roman"/>
              <w:b/>
              <w:bCs/>
              <w:sz w:val="28"/>
              <w:szCs w:val="28"/>
            </w:rPr>
            <w:br w:type="page"/>
          </w:r>
        </w:p>
        <w:p w:rsidR="00C80CB6" w:rsidRPr="00312AFC" w:rsidRDefault="00312AFC" w:rsidP="000A1B03">
          <w:pPr>
            <w:ind w:left="142" w:right="96" w:firstLine="567"/>
            <w:outlineLvl w:val="0"/>
            <w:rPr>
              <w:rFonts w:ascii="Times New Roman" w:hAnsi="Times New Roman" w:cs="Times New Roman"/>
              <w:b/>
              <w:bCs/>
            </w:rPr>
          </w:pPr>
          <w:r>
            <w:rPr>
              <w:rFonts w:ascii="Times New Roman" w:hAnsi="Times New Roman" w:cs="Times New Roman"/>
              <w:b/>
              <w:bCs/>
            </w:rPr>
            <w:lastRenderedPageBreak/>
            <w:t xml:space="preserve">10.8. </w:t>
          </w:r>
          <w:r w:rsidR="00C80CB6" w:rsidRPr="00312AFC">
            <w:rPr>
              <w:rFonts w:ascii="Times New Roman" w:hAnsi="Times New Roman" w:cs="Times New Roman"/>
              <w:b/>
              <w:bCs/>
            </w:rPr>
            <w:t>Професійна орієнтація учнів</w:t>
          </w:r>
          <w:r>
            <w:rPr>
              <w:rFonts w:ascii="Times New Roman" w:hAnsi="Times New Roman" w:cs="Times New Roman"/>
              <w:b/>
              <w:bCs/>
            </w:rPr>
            <w:t>ської молоді</w:t>
          </w:r>
        </w:p>
        <w:p w:rsidR="0052180C" w:rsidRPr="00C3581E" w:rsidRDefault="0052180C" w:rsidP="00312AFC">
          <w:pPr>
            <w:ind w:left="360" w:right="96"/>
            <w:outlineLvl w:val="0"/>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312AFC"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left="-141" w:right="96" w:firstLine="141"/>
                  <w:jc w:val="center"/>
                  <w:outlineLvl w:val="0"/>
                  <w:rPr>
                    <w:rFonts w:ascii="Times New Roman" w:hAnsi="Times New Roman" w:cs="Times New Roman"/>
                    <w:b/>
                    <w:bCs/>
                    <w:sz w:val="22"/>
                    <w:szCs w:val="22"/>
                  </w:rPr>
                </w:pPr>
                <w:bookmarkStart w:id="5" w:name="_Hlk144807635"/>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12AFC"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12AFC" w:rsidRPr="00C80CB6" w:rsidRDefault="00312AFC"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12AFC" w:rsidRPr="00C80CB6" w:rsidRDefault="00312AFC"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r>
          <w:bookmarkEnd w:id="5"/>
          <w:tr w:rsidR="00610E8D" w:rsidRPr="00C80CB6" w:rsidTr="00554ED8">
            <w:tc>
              <w:tcPr>
                <w:tcW w:w="850" w:type="dxa"/>
                <w:vMerge w:val="restart"/>
                <w:tcBorders>
                  <w:top w:val="single" w:sz="4" w:space="0" w:color="auto"/>
                  <w:left w:val="single" w:sz="4" w:space="0" w:color="auto"/>
                  <w:right w:val="single" w:sz="4" w:space="0" w:color="auto"/>
                </w:tcBorders>
                <w:hideMark/>
              </w:tcPr>
              <w:p w:rsidR="00610E8D" w:rsidRPr="00C80CB6" w:rsidRDefault="00610E8D" w:rsidP="000A1B03">
                <w:pPr>
                  <w:rPr>
                    <w:rFonts w:ascii="Times New Roman" w:hAnsi="Times New Roman" w:cs="Times New Roman"/>
                    <w:sz w:val="22"/>
                    <w:szCs w:val="22"/>
                  </w:rPr>
                </w:pPr>
                <w:r>
                  <w:rPr>
                    <w:rFonts w:ascii="Times New Roman" w:hAnsi="Times New Roman" w:cs="Times New Roman"/>
                    <w:sz w:val="22"/>
                    <w:szCs w:val="22"/>
                  </w:rPr>
                  <w:t>10.8.1.</w:t>
                </w:r>
              </w:p>
            </w:tc>
            <w:tc>
              <w:tcPr>
                <w:tcW w:w="1843" w:type="dxa"/>
                <w:vMerge w:val="restart"/>
                <w:tcBorders>
                  <w:top w:val="single" w:sz="4" w:space="0" w:color="auto"/>
                  <w:left w:val="single" w:sz="4" w:space="0" w:color="auto"/>
                  <w:right w:val="single" w:sz="4" w:space="0" w:color="auto"/>
                </w:tcBorders>
              </w:tcPr>
              <w:p w:rsidR="00610E8D" w:rsidRPr="00C80CB6" w:rsidRDefault="00610E8D" w:rsidP="000A1B03">
                <w:pPr>
                  <w:rPr>
                    <w:rFonts w:ascii="Times New Roman" w:eastAsia="Calibri" w:hAnsi="Times New Roman" w:cs="Times New Roman"/>
                    <w:sz w:val="22"/>
                    <w:szCs w:val="22"/>
                  </w:rPr>
                </w:pPr>
                <w:r>
                  <w:rPr>
                    <w:rFonts w:ascii="Times New Roman" w:eastAsia="Calibri" w:hAnsi="Times New Roman" w:cs="Times New Roman"/>
                    <w:sz w:val="22"/>
                    <w:szCs w:val="22"/>
                  </w:rPr>
                  <w:t>Удосконалення системи профорієнтаці</w:t>
                </w:r>
                <w:r w:rsidRPr="00C80CB6">
                  <w:rPr>
                    <w:rFonts w:ascii="Times New Roman" w:eastAsia="Calibri" w:hAnsi="Times New Roman" w:cs="Times New Roman"/>
                    <w:sz w:val="22"/>
                    <w:szCs w:val="22"/>
                  </w:rPr>
                  <w:t>йної роботи у закладах</w:t>
                </w:r>
                <w:r>
                  <w:rPr>
                    <w:rFonts w:ascii="Times New Roman" w:eastAsia="Calibri" w:hAnsi="Times New Roman" w:cs="Times New Roman"/>
                    <w:sz w:val="22"/>
                    <w:szCs w:val="22"/>
                  </w:rPr>
                  <w:t xml:space="preserve"> освіти</w:t>
                </w:r>
              </w:p>
              <w:p w:rsidR="00610E8D" w:rsidRPr="00C80CB6" w:rsidRDefault="00610E8D" w:rsidP="000A1B03">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Розроблення програм та введення курсів профорієнтаційного спрямування у 9-11 класах ЗЗСО</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Залучення </w:t>
                </w:r>
                <w:r>
                  <w:rPr>
                    <w:rFonts w:ascii="Times New Roman" w:eastAsia="Calibri" w:hAnsi="Times New Roman" w:cs="Times New Roman"/>
                    <w:sz w:val="22"/>
                    <w:szCs w:val="22"/>
                  </w:rPr>
                  <w:t>фахівців</w:t>
                </w:r>
                <w:r w:rsidRPr="00C80CB6">
                  <w:rPr>
                    <w:rFonts w:ascii="Times New Roman" w:eastAsia="Calibri" w:hAnsi="Times New Roman" w:cs="Times New Roman"/>
                    <w:sz w:val="22"/>
                    <w:szCs w:val="22"/>
                  </w:rPr>
                  <w:t xml:space="preserve"> до викладання курсів профорієнтаційного спрямування</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0A1B03" w:rsidP="002167C8">
                <w:pPr>
                  <w:ind w:right="-108"/>
                  <w:jc w:val="center"/>
                  <w:outlineLvl w:val="0"/>
                  <w:rPr>
                    <w:rFonts w:ascii="Times New Roman" w:hAnsi="Times New Roman" w:cs="Times New Roman"/>
                    <w:sz w:val="22"/>
                    <w:szCs w:val="22"/>
                  </w:rPr>
                </w:pPr>
                <w:r>
                  <w:rPr>
                    <w:rFonts w:ascii="Times New Roman" w:hAnsi="Times New Roman" w:cs="Times New Roman"/>
                    <w:sz w:val="22"/>
                    <w:szCs w:val="22"/>
                  </w:rPr>
                  <w:t>Управління освіти,</w:t>
                </w:r>
                <w:r w:rsidR="00610E8D" w:rsidRPr="00C80CB6">
                  <w:rPr>
                    <w:rFonts w:ascii="Times New Roman" w:hAnsi="Times New Roman" w:cs="Times New Roman"/>
                    <w:sz w:val="22"/>
                    <w:szCs w:val="22"/>
                  </w:rPr>
                  <w:t xml:space="preserve"> </w:t>
                </w:r>
                <w:r w:rsidR="00610E8D">
                  <w:rPr>
                    <w:rFonts w:ascii="Times New Roman" w:hAnsi="Times New Roman" w:cs="Times New Roman"/>
                    <w:sz w:val="22"/>
                    <w:szCs w:val="22"/>
                  </w:rPr>
                  <w:t>ТМОПП,</w:t>
                </w:r>
                <w:r w:rsidR="002167C8">
                  <w:rPr>
                    <w:rFonts w:ascii="Times New Roman" w:hAnsi="Times New Roman" w:cs="Times New Roman"/>
                    <w:sz w:val="22"/>
                    <w:szCs w:val="22"/>
                  </w:rPr>
                  <w:t xml:space="preserve"> </w:t>
                </w:r>
                <w:r w:rsidR="00610E8D"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298"/>
                  </w:tabs>
                  <w:ind w:right="-96"/>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704667">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ind w:right="96"/>
                  <w:outlineLvl w:val="0"/>
                  <w:rPr>
                    <w:rFonts w:ascii="Times New Roman" w:hAnsi="Times New Roman" w:cs="Times New Roman"/>
                    <w:bCs/>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5F4179" w:rsidRDefault="00610E8D" w:rsidP="000A1B03">
                <w:pPr>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заходів </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ігор, квестів</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ярмарків  професій, марафонів, презентацій професій, турнірів знавців професій</w:t>
                </w:r>
                <w:r>
                  <w:rPr>
                    <w:rFonts w:ascii="Times New Roman" w:eastAsia="Calibri" w:hAnsi="Times New Roman" w:cs="Times New Roman"/>
                    <w:sz w:val="22"/>
                    <w:szCs w:val="22"/>
                  </w:rPr>
                  <w:t>, змагань «Обери майбутнє»,тощо</w:t>
                </w:r>
                <w:r w:rsidRPr="00C80CB6">
                  <w:rPr>
                    <w:rFonts w:ascii="Times New Roman" w:eastAsia="Calibri" w:hAnsi="Times New Roman" w:cs="Times New Roman"/>
                    <w:sz w:val="22"/>
                    <w:szCs w:val="22"/>
                  </w:rPr>
                  <w:t>)</w:t>
                </w:r>
                <w:r>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10E8D" w:rsidRPr="006550DF" w:rsidRDefault="00610E8D" w:rsidP="002167C8">
                <w:pPr>
                  <w:ind w:right="96"/>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 ЗПО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0A1B03">
                  <w:rPr>
                    <w:rFonts w:ascii="Times New Roman" w:hAnsi="Times New Roman" w:cs="Times New Roman"/>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Популяризація свідомого вибору професії</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профорієнтаційних екскурсій на підприємства,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в організації та установи, вищі навчальні заклади</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0A1B03" w:rsidP="000A1B03">
                <w:pPr>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610E8D" w:rsidRPr="00B13C77">
                  <w:rPr>
                    <w:rFonts w:ascii="Times New Roman" w:hAnsi="Times New Roman" w:cs="Times New Roman"/>
                    <w:sz w:val="22"/>
                    <w:szCs w:val="22"/>
                  </w:rPr>
                  <w:t xml:space="preserve">, </w:t>
                </w:r>
                <w:r w:rsidR="00610E8D"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Організація та проведення  інформаційно- просвітницької  роботи,  підготовка старшокласників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до свідомого вибору професії</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DF5844"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026"/>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 xml:space="preserve">Проведено </w:t>
                </w:r>
                <w:r w:rsidRPr="00C80CB6">
                  <w:rPr>
                    <w:rFonts w:ascii="Times New Roman" w:eastAsia="Calibri" w:hAnsi="Times New Roman" w:cs="Times New Roman"/>
                    <w:sz w:val="22"/>
                    <w:szCs w:val="22"/>
                  </w:rPr>
                  <w:t>лекції, конференції, семінари, круглі столи, адресні консультації тощо)</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Діагностика  та моніторинг схильностей учнів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 xml:space="preserve">до майбутньої професійної діяльності </w:t>
                </w:r>
              </w:p>
            </w:tc>
            <w:tc>
              <w:tcPr>
                <w:tcW w:w="1843" w:type="dxa"/>
                <w:tcBorders>
                  <w:top w:val="single" w:sz="4" w:space="0" w:color="auto"/>
                  <w:left w:val="single" w:sz="4" w:space="0" w:color="auto"/>
                  <w:bottom w:val="single" w:sz="4" w:space="0" w:color="auto"/>
                  <w:right w:val="single" w:sz="4" w:space="0" w:color="auto"/>
                </w:tcBorders>
              </w:tcPr>
              <w:p w:rsidR="00610E8D" w:rsidRDefault="00610E8D" w:rsidP="002167C8">
                <w:pPr>
                  <w:ind w:right="96"/>
                  <w:jc w:val="center"/>
                  <w:outlineLvl w:val="0"/>
                  <w:rPr>
                    <w:rFonts w:ascii="Times New Roman" w:hAnsi="Times New Roman" w:cs="Times New Roman"/>
                    <w:sz w:val="22"/>
                    <w:szCs w:val="22"/>
                  </w:rPr>
                </w:pPr>
                <w:r>
                  <w:rPr>
                    <w:rFonts w:ascii="Times New Roman" w:hAnsi="Times New Roman" w:cs="Times New Roman"/>
                    <w:sz w:val="22"/>
                    <w:szCs w:val="22"/>
                  </w:rPr>
                  <w:t>Психологічна служба,</w:t>
                </w:r>
              </w:p>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704667" w:rsidRDefault="00610E8D" w:rsidP="000A1B03">
                <w:pPr>
                  <w:rPr>
                    <w:rFonts w:ascii="Times New Roman" w:hAnsi="Times New Roman" w:cs="Times New Roman"/>
                    <w:b/>
                    <w:bCs/>
                    <w:sz w:val="22"/>
                    <w:szCs w:val="22"/>
                  </w:rPr>
                </w:pPr>
                <w:r w:rsidRPr="00704667">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35,0</w:t>
                </w:r>
              </w:p>
            </w:tc>
            <w:tc>
              <w:tcPr>
                <w:tcW w:w="326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r>
        </w:tbl>
        <w:p w:rsidR="0052180C" w:rsidRPr="00C80CB6" w:rsidRDefault="0052180C" w:rsidP="000A1B03">
          <w:pPr>
            <w:pStyle w:val="af0"/>
            <w:widowControl w:val="0"/>
            <w:ind w:left="1080" w:right="96"/>
            <w:contextualSpacing w:val="0"/>
            <w:outlineLvl w:val="0"/>
            <w:rPr>
              <w:rFonts w:ascii="Times New Roman" w:hAnsi="Times New Roman" w:cs="Times New Roman"/>
              <w:b/>
              <w:bCs/>
              <w:color w:val="000000"/>
              <w:sz w:val="22"/>
              <w:szCs w:val="22"/>
            </w:rPr>
          </w:pPr>
        </w:p>
        <w:p w:rsidR="000A1B03" w:rsidRDefault="000A1B03">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6550DF" w:rsidRDefault="00610E8D" w:rsidP="000A1B03">
          <w:pPr>
            <w:ind w:left="142" w:firstLine="425"/>
            <w:rPr>
              <w:rFonts w:ascii="Times New Roman" w:hAnsi="Times New Roman" w:cs="Times New Roman"/>
              <w:b/>
              <w:bCs/>
              <w:sz w:val="22"/>
              <w:szCs w:val="22"/>
              <w:highlight w:val="lightGray"/>
            </w:rPr>
          </w:pPr>
          <w:r>
            <w:rPr>
              <w:rFonts w:ascii="Times New Roman" w:hAnsi="Times New Roman" w:cs="Times New Roman"/>
              <w:b/>
              <w:bCs/>
              <w:sz w:val="22"/>
              <w:szCs w:val="22"/>
            </w:rPr>
            <w:lastRenderedPageBreak/>
            <w:t>10.9.  Позашкільна освіта</w:t>
          </w:r>
          <w:r w:rsidR="009C11CB" w:rsidRPr="00704667">
            <w:rPr>
              <w:rFonts w:ascii="Times New Roman" w:hAnsi="Times New Roman" w:cs="Times New Roman"/>
              <w:b/>
              <w:bCs/>
              <w:sz w:val="22"/>
              <w:szCs w:val="22"/>
            </w:rPr>
            <w:t>. Виховна робота.</w:t>
          </w:r>
        </w:p>
        <w:p w:rsidR="006B5BD5" w:rsidRDefault="006B5BD5" w:rsidP="000A1B03">
          <w:pPr>
            <w:pStyle w:val="af0"/>
            <w:widowControl w:val="0"/>
            <w:ind w:left="1080" w:right="96"/>
            <w:contextualSpacing w:val="0"/>
            <w:outlineLvl w:val="0"/>
            <w:rPr>
              <w:rFonts w:ascii="Times New Roman" w:hAnsi="Times New Roman" w:cs="Times New Roman"/>
              <w:b/>
              <w:bCs/>
              <w:color w:val="000000"/>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610E8D"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tabs>
                    <w:tab w:val="left" w:pos="0"/>
                  </w:tabs>
                  <w:ind w:firstLine="34"/>
                  <w:jc w:val="center"/>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w:t>
                </w:r>
              </w:p>
            </w:tc>
            <w:tc>
              <w:tcPr>
                <w:tcW w:w="3260" w:type="dxa"/>
                <w:vMerge w:val="restart"/>
                <w:tcBorders>
                  <w:top w:val="single" w:sz="4" w:space="0" w:color="auto"/>
                  <w:left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10E8D"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10E8D" w:rsidRPr="00C80CB6" w:rsidRDefault="00610E8D" w:rsidP="002167C8">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r>
          <w:tr w:rsidR="00610E8D" w:rsidRPr="00C80CB6" w:rsidTr="00554ED8">
            <w:tc>
              <w:tcPr>
                <w:tcW w:w="850"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Pr>
                    <w:rFonts w:ascii="Times New Roman" w:hAnsi="Times New Roman" w:cs="Times New Roman"/>
                    <w:bCs/>
                    <w:sz w:val="22"/>
                    <w:szCs w:val="22"/>
                  </w:rPr>
                  <w:t>10.9.1.</w:t>
                </w:r>
              </w:p>
            </w:tc>
            <w:tc>
              <w:tcPr>
                <w:tcW w:w="1843"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sidRPr="00610E8D">
                  <w:rPr>
                    <w:rFonts w:ascii="Times New Roman" w:hAnsi="Times New Roman" w:cs="Times New Roman"/>
                    <w:bCs/>
                    <w:sz w:val="22"/>
                    <w:szCs w:val="22"/>
                  </w:rPr>
                  <w:t>Забезпечення якісної позашкільної освіти</w:t>
                </w:r>
              </w:p>
            </w:tc>
            <w:tc>
              <w:tcPr>
                <w:tcW w:w="2977" w:type="dxa"/>
                <w:tcBorders>
                  <w:top w:val="single" w:sz="4" w:space="0" w:color="auto"/>
                  <w:lef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Розширення мережі гуртків позашкільної освіти, зокрема в старостинських округах територіальної громади</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610E8D" w:rsidP="002167C8">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Збільшення кількості дітей, охоплених позашкільною освітою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rsidR="00610E8D" w:rsidRPr="00C80CB6" w:rsidTr="00554ED8">
            <w:tc>
              <w:tcPr>
                <w:tcW w:w="850"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10E8D" w:rsidRPr="00610E8D" w:rsidRDefault="00610E8D" w:rsidP="00610E8D">
                <w:pPr>
                  <w:pStyle w:val="a5"/>
                  <w:shd w:val="clear" w:color="auto" w:fill="auto"/>
                  <w:spacing w:line="259" w:lineRule="auto"/>
                  <w:rPr>
                    <w:sz w:val="22"/>
                    <w:szCs w:val="22"/>
                  </w:rPr>
                </w:pPr>
                <w:r w:rsidRPr="00610E8D">
                  <w:rPr>
                    <w:sz w:val="22"/>
                    <w:szCs w:val="22"/>
                  </w:rPr>
                  <w:t>Поглиблення співпраці в галузі позашкільної освіти з міжнародними організаціями, фондами та забезпечення участі вихованців у міжнародних конкурсах, змаганнях, фестивалях</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610E8D" w:rsidRPr="00610E8D" w:rsidRDefault="00610E8D" w:rsidP="006550DF">
                <w:pPr>
                  <w:pStyle w:val="a5"/>
                  <w:shd w:val="clear" w:color="auto" w:fill="auto"/>
                  <w:spacing w:line="259" w:lineRule="auto"/>
                  <w:rPr>
                    <w:sz w:val="22"/>
                    <w:szCs w:val="22"/>
                  </w:rPr>
                </w:pPr>
                <w:r w:rsidRPr="00610E8D">
                  <w:rPr>
                    <w:sz w:val="22"/>
                    <w:szCs w:val="22"/>
                  </w:rPr>
                  <w:t>Підняття престижу позашкільної освіти, підвищення іміджу позашкільного навчального закладу, розвиток соціально- активної особистості гуртківців.</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sz w:val="22"/>
                    <w:szCs w:val="22"/>
                  </w:rPr>
                </w:pPr>
                <w:r w:rsidRPr="00610E8D">
                  <w:rPr>
                    <w:rFonts w:ascii="Times New Roman" w:hAnsi="Times New Roman" w:cs="Times New Roman"/>
                    <w:sz w:val="22"/>
                    <w:szCs w:val="22"/>
                  </w:rPr>
                  <w:t>Організація літніх клубів,творчих хабів на базі закладів освіти громади</w:t>
                </w:r>
              </w:p>
              <w:p w:rsidR="00610E8D" w:rsidRPr="00610E8D" w:rsidRDefault="00610E8D" w:rsidP="00610E8D">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554ED8"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610E8D" w:rsidRPr="00610E8D" w:rsidRDefault="00610E8D" w:rsidP="006550DF">
                <w:pPr>
                  <w:rPr>
                    <w:rFonts w:ascii="Times New Roman" w:hAnsi="Times New Roman" w:cs="Times New Roman"/>
                    <w:sz w:val="22"/>
                    <w:szCs w:val="22"/>
                  </w:rPr>
                </w:pPr>
                <w:r w:rsidRPr="00610E8D">
                  <w:rPr>
                    <w:rFonts w:ascii="Times New Roman" w:hAnsi="Times New Roman" w:cs="Times New Roman"/>
                    <w:sz w:val="22"/>
                    <w:szCs w:val="22"/>
                  </w:rPr>
                  <w:t xml:space="preserve">Участь в роботі   в літніх профільних школах для </w:t>
                </w:r>
              </w:p>
              <w:p w:rsidR="00610E8D" w:rsidRPr="00610E8D" w:rsidRDefault="00610E8D" w:rsidP="006550DF">
                <w:pPr>
                  <w:suppressLineNumbers/>
                  <w:suppressAutoHyphens/>
                  <w:ind w:right="96"/>
                  <w:outlineLvl w:val="0"/>
                  <w:rPr>
                    <w:rFonts w:ascii="Times New Roman" w:hAnsi="Times New Roman" w:cs="Times New Roman"/>
                    <w:bCs/>
                    <w:sz w:val="22"/>
                    <w:szCs w:val="22"/>
                  </w:rPr>
                </w:pPr>
                <w:r w:rsidRPr="00610E8D">
                  <w:rPr>
                    <w:rFonts w:ascii="Times New Roman" w:hAnsi="Times New Roman" w:cs="Times New Roman"/>
                    <w:sz w:val="22"/>
                    <w:szCs w:val="22"/>
                  </w:rPr>
                  <w:t>обдарованих учнів Київської області</w:t>
                </w:r>
              </w:p>
            </w:tc>
          </w:tr>
          <w:tr w:rsidR="009425DB" w:rsidRPr="00C80CB6" w:rsidTr="00554ED8">
            <w:tc>
              <w:tcPr>
                <w:tcW w:w="850"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bCs/>
                    <w:sz w:val="22"/>
                    <w:szCs w:val="22"/>
                  </w:rPr>
                  <w:t>10.9.2.</w:t>
                </w:r>
              </w:p>
            </w:tc>
            <w:tc>
              <w:tcPr>
                <w:tcW w:w="1843"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sz w:val="22"/>
                    <w:szCs w:val="22"/>
                  </w:rPr>
                  <w:t>Організація цілісно-</w:t>
                </w:r>
                <w:r w:rsidRPr="00610E8D">
                  <w:rPr>
                    <w:rFonts w:ascii="Times New Roman" w:hAnsi="Times New Roman" w:cs="Times New Roman"/>
                    <w:sz w:val="22"/>
                    <w:szCs w:val="22"/>
                  </w:rPr>
                  <w:t>орієнтованого виховного простору</w:t>
                </w: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rPr>
                    <w:rFonts w:ascii="Times New Roman" w:hAnsi="Times New Roman" w:cs="Times New Roman"/>
                    <w:sz w:val="22"/>
                    <w:szCs w:val="22"/>
                  </w:rPr>
                </w:pPr>
                <w:r w:rsidRPr="00610E8D">
                  <w:rPr>
                    <w:rFonts w:ascii="Times New Roman" w:hAnsi="Times New Roman" w:cs="Times New Roman"/>
                    <w:sz w:val="22"/>
                    <w:szCs w:val="22"/>
                  </w:rPr>
                  <w:t>Забезпечення реалізації в закладах освіти Боярської міської територіальної громади проєктів  виховного спрямування (тематичних годин спілкування, зустрічей, бесід, тематичних виставок, засідань кругл</w:t>
                </w:r>
                <w:r>
                  <w:rPr>
                    <w:rFonts w:ascii="Times New Roman" w:hAnsi="Times New Roman" w:cs="Times New Roman"/>
                    <w:sz w:val="22"/>
                    <w:szCs w:val="22"/>
                  </w:rPr>
                  <w:t>их столів, літературних вечорів</w:t>
                </w:r>
                <w:r w:rsidRPr="00610E8D">
                  <w:rPr>
                    <w:rFonts w:ascii="Times New Roman" w:hAnsi="Times New Roman" w:cs="Times New Roman"/>
                    <w:sz w:val="22"/>
                    <w:szCs w:val="22"/>
                  </w:rPr>
                  <w:t>)</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t>виховання базових соціальних цінностей суспільства, соціальнозначущих якостей особистості, її компетентності й готовності до вияву відповідальної громадянської позиції і патріотизму</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 xml:space="preserve">Створення умов розвитку шкільних та позашкільних організацій екологічного </w:t>
                </w:r>
                <w:r w:rsidRPr="00610E8D">
                  <w:rPr>
                    <w:rFonts w:ascii="Times New Roman" w:hAnsi="Times New Roman" w:cs="Times New Roman"/>
                    <w:sz w:val="22"/>
                    <w:szCs w:val="22"/>
                  </w:rPr>
                  <w:lastRenderedPageBreak/>
                  <w:t>спрямування, впровадження ЕКО- проєктів для забезпечення засвоєння здобувачами освіти  цінностей сталого розвитку;</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lastRenderedPageBreak/>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xml:space="preserve">, позабюджетні </w:t>
                </w:r>
                <w:r w:rsidRPr="00610E8D">
                  <w:rPr>
                    <w:rFonts w:ascii="Times New Roman" w:hAnsi="Times New Roman" w:cs="Times New Roman"/>
                    <w:sz w:val="22"/>
                    <w:szCs w:val="22"/>
                  </w:rPr>
                  <w:lastRenderedPageBreak/>
                  <w:t>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lastRenderedPageBreak/>
                  <w:t>Екологічні форуми</w:t>
                </w:r>
                <w:r>
                  <w:rPr>
                    <w:rFonts w:ascii="Times New Roman" w:hAnsi="Times New Roman" w:cs="Times New Roman"/>
                    <w:sz w:val="22"/>
                    <w:szCs w:val="22"/>
                  </w:rPr>
                  <w:t>, акції,майстер-класи,  науково</w:t>
                </w:r>
                <w:r w:rsidRPr="00610E8D">
                  <w:rPr>
                    <w:rFonts w:ascii="Times New Roman" w:hAnsi="Times New Roman" w:cs="Times New Roman"/>
                    <w:sz w:val="22"/>
                    <w:szCs w:val="22"/>
                  </w:rPr>
                  <w:t>-дослідницькі проєкти</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Забезпечення науково-методичного супровіду діяльності організаторів виховної роботи зі створення виховного середовища та виховного простору</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Формування виховного середовища у громаді</w:t>
                </w:r>
              </w:p>
            </w:tc>
          </w:tr>
          <w:tr w:rsidR="009425DB" w:rsidRPr="00C80CB6" w:rsidTr="00554ED8">
            <w:tc>
              <w:tcPr>
                <w:tcW w:w="850"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Моніторинг якості виховної роботи,. ефективності традиційних і інноваційних форм і методів виховання.</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В</w:t>
                </w:r>
                <w:r w:rsidRPr="00610E8D">
                  <w:rPr>
                    <w:rFonts w:ascii="Times New Roman" w:hAnsi="Times New Roman" w:cs="Times New Roman"/>
                    <w:sz w:val="22"/>
                    <w:szCs w:val="22"/>
                  </w:rPr>
                  <w:t>ироблення рекомендацій з розвитку або модернізації виховної роботи</w:t>
                </w:r>
              </w:p>
            </w:tc>
          </w:tr>
          <w:tr w:rsidR="009425DB" w:rsidRPr="00C80CB6" w:rsidTr="00554ED8">
            <w:tc>
              <w:tcPr>
                <w:tcW w:w="85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326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r>
        </w:tbl>
        <w:p w:rsidR="006B5BD5" w:rsidRPr="00C80CB6" w:rsidRDefault="006B5BD5" w:rsidP="006B5BD5">
          <w:pPr>
            <w:pStyle w:val="af0"/>
            <w:suppressLineNumbers/>
            <w:suppressAutoHyphens/>
            <w:ind w:left="1080" w:right="96"/>
            <w:outlineLvl w:val="0"/>
            <w:rPr>
              <w:rFonts w:ascii="Times New Roman" w:hAnsi="Times New Roman" w:cs="Times New Roman"/>
              <w:b/>
              <w:bCs/>
              <w:color w:val="000000"/>
              <w:sz w:val="22"/>
              <w:szCs w:val="22"/>
            </w:rPr>
          </w:pPr>
        </w:p>
        <w:p w:rsidR="00C80CB6" w:rsidRPr="00C80CB6" w:rsidRDefault="00C80CB6" w:rsidP="00C80CB6">
          <w:pPr>
            <w:suppressLineNumbers/>
            <w:suppressAutoHyphens/>
            <w:ind w:right="96" w:firstLine="720"/>
            <w:jc w:val="center"/>
            <w:outlineLvl w:val="0"/>
            <w:rPr>
              <w:rFonts w:ascii="Times New Roman" w:hAnsi="Times New Roman" w:cs="Times New Roman"/>
              <w:b/>
              <w:bCs/>
              <w:sz w:val="22"/>
              <w:szCs w:val="22"/>
            </w:rPr>
          </w:pPr>
        </w:p>
        <w:p w:rsidR="005A737B" w:rsidRDefault="005A737B">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Pr="00C95C38" w:rsidRDefault="00C80CB6" w:rsidP="00554ED8">
          <w:pPr>
            <w:pStyle w:val="af0"/>
            <w:numPr>
              <w:ilvl w:val="1"/>
              <w:numId w:val="44"/>
            </w:numPr>
            <w:ind w:firstLine="109"/>
            <w:rPr>
              <w:rFonts w:ascii="Times New Roman" w:hAnsi="Times New Roman" w:cs="Times New Roman"/>
              <w:b/>
              <w:bCs/>
              <w:sz w:val="22"/>
              <w:szCs w:val="22"/>
            </w:rPr>
          </w:pPr>
          <w:r w:rsidRPr="00C95C38">
            <w:rPr>
              <w:rFonts w:ascii="Times New Roman" w:hAnsi="Times New Roman" w:cs="Times New Roman"/>
              <w:b/>
              <w:bCs/>
              <w:sz w:val="22"/>
              <w:szCs w:val="22"/>
            </w:rPr>
            <w:lastRenderedPageBreak/>
            <w:t xml:space="preserve"> Національно-патріотичне виховання</w:t>
          </w:r>
          <w:r w:rsidR="00C95C38" w:rsidRPr="00C95C38">
            <w:rPr>
              <w:rFonts w:ascii="Times New Roman" w:hAnsi="Times New Roman" w:cs="Times New Roman"/>
              <w:b/>
              <w:sz w:val="22"/>
              <w:szCs w:val="22"/>
            </w:rPr>
            <w:t xml:space="preserve"> </w:t>
          </w:r>
        </w:p>
        <w:p w:rsidR="00B55109" w:rsidRPr="00554ED8" w:rsidRDefault="00B55109" w:rsidP="00B55109">
          <w:pPr>
            <w:pStyle w:val="af0"/>
            <w:ind w:left="108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260"/>
          </w:tblGrid>
          <w:tr w:rsidR="00554ED8" w:rsidRPr="00C80CB6" w:rsidTr="00173361">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left="-141" w:right="96" w:firstLine="141"/>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554ED8" w:rsidRPr="00C80CB6" w:rsidTr="00173361">
            <w:tc>
              <w:tcPr>
                <w:tcW w:w="992"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554ED8" w:rsidRPr="00C80CB6" w:rsidRDefault="00554ED8"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r>
          <w:tr w:rsidR="00C95C38" w:rsidRPr="00C80CB6" w:rsidTr="00554ED8">
            <w:tc>
              <w:tcPr>
                <w:tcW w:w="992"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Cs/>
                    <w:sz w:val="22"/>
                    <w:szCs w:val="22"/>
                  </w:rPr>
                </w:pPr>
                <w:r w:rsidRPr="00C23DCA">
                  <w:rPr>
                    <w:rFonts w:ascii="Times New Roman" w:hAnsi="Times New Roman" w:cs="Times New Roman"/>
                    <w:bCs/>
                    <w:sz w:val="22"/>
                    <w:szCs w:val="22"/>
                  </w:rPr>
                  <w:t>10.10.1</w:t>
                </w:r>
              </w:p>
            </w:tc>
            <w:tc>
              <w:tcPr>
                <w:tcW w:w="1843"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r w:rsidRPr="00C23DCA">
                  <w:rPr>
                    <w:rFonts w:ascii="Times New Roman" w:eastAsia="Calibri" w:hAnsi="Times New Roman" w:cs="Times New Roman"/>
                    <w:color w:val="auto"/>
                    <w:sz w:val="22"/>
                    <w:szCs w:val="22"/>
                    <w:lang w:eastAsia="en-US" w:bidi="ar-SA"/>
                  </w:rPr>
                  <w:t>Підвищення ефективності системи національно- патріотичного виховання</w:t>
                </w: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bookmarkStart w:id="6" w:name="_Hlk145336144"/>
                <w:r w:rsidRPr="00C23DCA">
                  <w:rPr>
                    <w:rFonts w:ascii="Times New Roman" w:hAnsi="Times New Roman" w:cs="Times New Roman"/>
                    <w:sz w:val="22"/>
                    <w:szCs w:val="22"/>
                  </w:rPr>
                  <w:t>Реалізація Стратегії національно-патріотичного виховання дітей та молоді, урізноманітнення форм і методів національно-патріотичного виховання</w:t>
                </w:r>
                <w:bookmarkEnd w:id="6"/>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sz w:val="22"/>
                    <w:szCs w:val="22"/>
                  </w:rPr>
                </w:pPr>
                <w:r w:rsidRPr="00227F31">
                  <w:rPr>
                    <w:rFonts w:eastAsia="Arial Unicode MS"/>
                    <w:sz w:val="22"/>
                    <w:szCs w:val="22"/>
                  </w:rPr>
                  <w:t>Впровадження різноманітних форм та методів національно- патріотичного виховання в освітній процес</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eastAsia="Calibri" w:hAnsi="Times New Roman" w:cs="Times New Roman"/>
                    <w:color w:val="auto"/>
                    <w:sz w:val="22"/>
                    <w:szCs w:val="22"/>
                    <w:lang w:eastAsia="en-US" w:bidi="ar-SA"/>
                  </w:rPr>
                </w:pP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r w:rsidRPr="00C23DCA">
                  <w:rPr>
                    <w:rFonts w:ascii="Times New Roman" w:hAnsi="Times New Roman" w:cs="Times New Roman"/>
                    <w:sz w:val="22"/>
                    <w:szCs w:val="22"/>
                  </w:rPr>
                  <w:t>Організація роботи Координаційної ради з питань національно патріотичного виховання у громаді.</w:t>
                </w:r>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rFonts w:eastAsia="Arial Unicode MS"/>
                    <w:sz w:val="22"/>
                    <w:szCs w:val="22"/>
                  </w:rPr>
                </w:pPr>
                <w:r>
                  <w:rPr>
                    <w:rFonts w:eastAsia="Arial Unicode MS"/>
                    <w:sz w:val="22"/>
                    <w:szCs w:val="22"/>
                  </w:rPr>
                  <w:t xml:space="preserve">Планова діяльність </w:t>
                </w:r>
                <w:r>
                  <w:rPr>
                    <w:sz w:val="22"/>
                    <w:szCs w:val="22"/>
                  </w:rPr>
                  <w:t>Координаційної ради з питань національно патріотичного виховання у громаді.</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Розширення мережі гуртків (факультативів) національно-патріотичного спрямування</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100,0</w:t>
                </w:r>
              </w:p>
            </w:tc>
            <w:tc>
              <w:tcPr>
                <w:tcW w:w="1418" w:type="dxa"/>
                <w:tcBorders>
                  <w:top w:val="single" w:sz="4" w:space="0" w:color="auto"/>
                  <w:left w:val="single" w:sz="4" w:space="0" w:color="auto"/>
                  <w:bottom w:val="single" w:sz="4" w:space="0" w:color="auto"/>
                </w:tcBorders>
                <w:shd w:val="clear" w:color="auto" w:fill="FFFFFF"/>
              </w:tcPr>
              <w:p w:rsidR="00C95C38" w:rsidRPr="00C95C38" w:rsidRDefault="00C95C38" w:rsidP="00C95C38">
                <w:pPr>
                  <w:pStyle w:val="a5"/>
                  <w:shd w:val="clear" w:color="auto" w:fill="auto"/>
                  <w:jc w:val="center"/>
                  <w:rPr>
                    <w:sz w:val="22"/>
                    <w:szCs w:val="22"/>
                  </w:rPr>
                </w:pPr>
                <w:r w:rsidRPr="00C95C38">
                  <w:rPr>
                    <w:sz w:val="22"/>
                    <w:szCs w:val="22"/>
                  </w:rPr>
                  <w:t>150</w:t>
                </w:r>
                <w:r>
                  <w:rPr>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учнів, охоплених національно- патріотичним вихованням</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 xml:space="preserve">Проведення Всеукраїнської дитячо-юнацької військово- патріотичної гри «Сокіл» («Джура») </w:t>
                </w:r>
              </w:p>
              <w:p w:rsidR="00C95C38" w:rsidRPr="00C23DCA" w:rsidRDefault="00C95C38" w:rsidP="00C95C38">
                <w:pPr>
                  <w:pStyle w:val="a5"/>
                  <w:shd w:val="clear" w:color="auto" w:fill="auto"/>
                  <w:rPr>
                    <w:sz w:val="22"/>
                    <w:szCs w:val="22"/>
                  </w:rPr>
                </w:pPr>
                <w:r w:rsidRPr="00C23DCA">
                  <w:rPr>
                    <w:bCs/>
                    <w:sz w:val="22"/>
                    <w:szCs w:val="22"/>
                  </w:rPr>
                  <w:t>Всеукраїнського фізкультурно-патріотичного фестивалю школярів «Козацький гарт» та забезпечення  участі переможців  в районному і обласному етапах змагань</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2167C8"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2</w:t>
                </w:r>
                <w:r w:rsidR="00C95C38" w:rsidRPr="00C23DCA">
                  <w:rPr>
                    <w:rFonts w:ascii="Times New Roman" w:hAnsi="Times New Roman" w:cs="Times New Roman"/>
                    <w:sz w:val="22"/>
                    <w:szCs w:val="22"/>
                  </w:rPr>
                  <w:t>80,0</w:t>
                </w:r>
              </w:p>
            </w:tc>
            <w:tc>
              <w:tcPr>
                <w:tcW w:w="1418" w:type="dxa"/>
                <w:tcBorders>
                  <w:top w:val="single" w:sz="4" w:space="0" w:color="auto"/>
                  <w:left w:val="single" w:sz="4" w:space="0" w:color="auto"/>
                  <w:bottom w:val="single" w:sz="4" w:space="0" w:color="auto"/>
                </w:tcBorders>
                <w:shd w:val="clear" w:color="auto" w:fill="FFFFFF"/>
              </w:tcPr>
              <w:p w:rsidR="00C95C38" w:rsidRPr="00BC087C" w:rsidRDefault="002167C8"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3</w:t>
                </w:r>
                <w:r w:rsidR="00C95C38" w:rsidRPr="00BC087C">
                  <w:rPr>
                    <w:rFonts w:ascii="Times New Roman" w:hAnsi="Times New Roman" w:cs="Times New Roman"/>
                    <w:sz w:val="22"/>
                    <w:szCs w:val="22"/>
                  </w:rPr>
                  <w:t>00</w:t>
                </w:r>
                <w:r w:rsidR="00C95C38">
                  <w:rPr>
                    <w:rFonts w:ascii="Times New Roman" w:hAnsi="Times New Roman" w:cs="Times New Roman"/>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дітей, залучених до Всеукраїнської дитячо-юнацької військово-патріотичної</w:t>
                </w:r>
              </w:p>
              <w:p w:rsidR="00C95C38" w:rsidRDefault="00C95C38" w:rsidP="00C95C38">
                <w:pPr>
                  <w:pStyle w:val="a5"/>
                  <w:shd w:val="clear" w:color="auto" w:fill="auto"/>
                  <w:rPr>
                    <w:sz w:val="22"/>
                    <w:szCs w:val="22"/>
                  </w:rPr>
                </w:pPr>
                <w:r>
                  <w:rPr>
                    <w:sz w:val="22"/>
                    <w:szCs w:val="22"/>
                  </w:rPr>
                  <w:t>гри «Сокіл» («Джура»).</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Організація та проведення туристс</w:t>
                </w:r>
                <w:r w:rsidR="00C23DCA" w:rsidRPr="00C23DCA">
                  <w:rPr>
                    <w:rFonts w:ascii="Times New Roman" w:hAnsi="Times New Roman" w:cs="Times New Roman"/>
                    <w:bCs/>
                    <w:sz w:val="22"/>
                    <w:szCs w:val="22"/>
                  </w:rPr>
                  <w:t>ько-краєзнавчих, історико-краєз</w:t>
                </w:r>
                <w:r w:rsidRPr="00C23DCA">
                  <w:rPr>
                    <w:rFonts w:ascii="Times New Roman" w:hAnsi="Times New Roman" w:cs="Times New Roman"/>
                    <w:bCs/>
                    <w:sz w:val="22"/>
                    <w:szCs w:val="22"/>
                  </w:rPr>
                  <w:t>навчих, історико-географічних,</w:t>
                </w:r>
                <w:r w:rsidR="00C23DCA" w:rsidRPr="00C23DCA">
                  <w:rPr>
                    <w:rFonts w:ascii="Times New Roman" w:hAnsi="Times New Roman" w:cs="Times New Roman"/>
                    <w:bCs/>
                    <w:sz w:val="22"/>
                    <w:szCs w:val="22"/>
                  </w:rPr>
                  <w:t xml:space="preserve"> </w:t>
                </w:r>
                <w:r w:rsidRPr="00C23DCA">
                  <w:rPr>
                    <w:rFonts w:ascii="Times New Roman" w:hAnsi="Times New Roman" w:cs="Times New Roman"/>
                    <w:bCs/>
                    <w:sz w:val="22"/>
                    <w:szCs w:val="22"/>
                  </w:rPr>
                  <w:t>еколого-натуралістичних,</w:t>
                </w:r>
              </w:p>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 xml:space="preserve">археологічних, етнографічних експедицій, </w:t>
                </w:r>
                <w:r w:rsidRPr="00C23DCA">
                  <w:rPr>
                    <w:rFonts w:ascii="Times New Roman" w:hAnsi="Times New Roman" w:cs="Times New Roman"/>
                    <w:bCs/>
                    <w:sz w:val="22"/>
                    <w:szCs w:val="22"/>
                  </w:rPr>
                  <w:lastRenderedPageBreak/>
                  <w:t>акцій тощо</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lastRenderedPageBreak/>
                  <w:t>Управління освіти,</w:t>
                </w:r>
              </w:p>
              <w:p w:rsidR="00C95C38" w:rsidRPr="00C23DCA" w:rsidRDefault="00C95C38"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інші джерела</w:t>
                </w:r>
                <w:r w:rsidRPr="00C23DCA">
                  <w:rPr>
                    <w:rFonts w:ascii="Times New Roman" w:hAnsi="Times New Roman" w:cs="Times New Roman"/>
                    <w:sz w:val="22"/>
                    <w:szCs w:val="22"/>
                  </w:rPr>
                  <w:t xml:space="preserve">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Проведено туристсько-краєзнавчі, історико-краєзнавчі, історико-географічні, еколого-натуралістичні,</w:t>
                </w:r>
              </w:p>
              <w:p w:rsidR="00C95C38" w:rsidRPr="00C23DCA" w:rsidRDefault="00C95C38" w:rsidP="00C95C38">
                <w:pPr>
                  <w:suppressLineNumbers/>
                  <w:suppressAutoHyphens/>
                  <w:ind w:right="96"/>
                  <w:outlineLvl w:val="0"/>
                  <w:rPr>
                    <w:rFonts w:ascii="Times New Roman" w:hAnsi="Times New Roman" w:cs="Times New Roman"/>
                    <w:b/>
                    <w:bCs/>
                    <w:sz w:val="22"/>
                    <w:szCs w:val="22"/>
                  </w:rPr>
                </w:pPr>
                <w:r w:rsidRPr="00C23DCA">
                  <w:rPr>
                    <w:rFonts w:ascii="Times New Roman" w:hAnsi="Times New Roman" w:cs="Times New Roman"/>
                    <w:bCs/>
                    <w:sz w:val="22"/>
                    <w:szCs w:val="22"/>
                  </w:rPr>
                  <w:t>археологічні, етнографічні експедиції, акції.</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kern w:val="36"/>
                    <w:sz w:val="22"/>
                    <w:szCs w:val="22"/>
                  </w:rPr>
                </w:pPr>
                <w:r w:rsidRPr="00C23DCA">
                  <w:rPr>
                    <w:rFonts w:ascii="Times New Roman" w:hAnsi="Times New Roman" w:cs="Times New Roman"/>
                    <w:sz w:val="22"/>
                    <w:szCs w:val="22"/>
                    <w:lang w:eastAsia="ru-RU"/>
                  </w:rPr>
                  <w:t>Забезпечення діяльності шкільних музеїв, куточків. Сприяння утворенню й функціонуванню шкільних патріотичних клубів</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77"/>
                  <w:jc w:val="center"/>
                  <w:outlineLvl w:val="0"/>
                  <w:rPr>
                    <w:rFonts w:ascii="Times New Roman" w:hAnsi="Times New Roman" w:cs="Times New Roman"/>
                    <w:sz w:val="22"/>
                    <w:szCs w:val="22"/>
                    <w:highlight w:val="yellow"/>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 xml:space="preserve">Місцевий бюджет </w:t>
                </w:r>
                <w:r w:rsidR="00C95C38" w:rsidRPr="00C23DCA">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60"/>
                  <w:outlineLvl w:val="0"/>
                  <w:rPr>
                    <w:rFonts w:ascii="Times New Roman" w:hAnsi="Times New Roman" w:cs="Times New Roman"/>
                    <w:sz w:val="22"/>
                    <w:szCs w:val="22"/>
                  </w:rPr>
                </w:pPr>
                <w:r w:rsidRPr="00C23DCA">
                  <w:rPr>
                    <w:rFonts w:ascii="Times New Roman" w:hAnsi="Times New Roman" w:cs="Times New Roman"/>
                    <w:sz w:val="22"/>
                    <w:szCs w:val="22"/>
                  </w:rPr>
                  <w:t>Формування ціннісного ставлення до історії і спадку свого закладу освіти, громади.</w:t>
                </w:r>
              </w:p>
            </w:tc>
          </w:tr>
          <w:tr w:rsidR="00C23DCA" w:rsidRPr="00C80CB6" w:rsidTr="00554ED8">
            <w:tc>
              <w:tcPr>
                <w:tcW w:w="992"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23DCA">
                <w:pPr>
                  <w:pStyle w:val="a5"/>
                  <w:shd w:val="clear" w:color="auto" w:fill="auto"/>
                  <w:rPr>
                    <w:sz w:val="22"/>
                    <w:szCs w:val="22"/>
                  </w:rPr>
                </w:pPr>
                <w:r w:rsidRPr="00C23DCA">
                  <w:rPr>
                    <w:sz w:val="22"/>
                    <w:szCs w:val="22"/>
                  </w:rPr>
                  <w:t>Проведення заходів до Дня Соборності України, Дня пам'яті героїв Крут,</w:t>
                </w:r>
                <w:r>
                  <w:rPr>
                    <w:sz w:val="22"/>
                    <w:szCs w:val="22"/>
                  </w:rPr>
                  <w:t xml:space="preserve"> </w:t>
                </w:r>
                <w:r w:rsidRPr="00C23DCA">
                  <w:rPr>
                    <w:sz w:val="22"/>
                    <w:szCs w:val="22"/>
                  </w:rPr>
                  <w:t xml:space="preserve">Небесної сотні, Міжнародного дня рідної мови, Дня пам'яті Т.Г. Шевченка, Дня </w:t>
                </w:r>
                <w:r w:rsidR="00554ED8" w:rsidRPr="00C23DCA">
                  <w:rPr>
                    <w:sz w:val="22"/>
                    <w:szCs w:val="22"/>
                  </w:rPr>
                  <w:t>пам’яті</w:t>
                </w:r>
                <w:r w:rsidRPr="00C23DCA">
                  <w:rPr>
                    <w:sz w:val="22"/>
                    <w:szCs w:val="22"/>
                  </w:rPr>
                  <w:t xml:space="preserve"> та примирення,  Дня Європи, Дня Матері, Дня пам'яті жертв політичних репресій, Міжнародного дня с</w:t>
                </w:r>
                <w:r>
                  <w:rPr>
                    <w:sz w:val="22"/>
                    <w:szCs w:val="22"/>
                  </w:rPr>
                  <w:t xml:space="preserve">ім'ї, </w:t>
                </w:r>
                <w:r w:rsidRPr="00C23DCA">
                  <w:rPr>
                    <w:sz w:val="22"/>
                    <w:szCs w:val="22"/>
                  </w:rPr>
                  <w:t xml:space="preserve">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w:t>
                </w:r>
                <w:r>
                  <w:rPr>
                    <w:sz w:val="22"/>
                    <w:szCs w:val="22"/>
                  </w:rPr>
                  <w:t>ін.</w:t>
                </w:r>
              </w:p>
            </w:tc>
            <w:tc>
              <w:tcPr>
                <w:tcW w:w="1843" w:type="dxa"/>
                <w:tcBorders>
                  <w:top w:val="single" w:sz="4" w:space="0" w:color="auto"/>
                  <w:left w:val="single" w:sz="4" w:space="0" w:color="auto"/>
                </w:tcBorders>
                <w:shd w:val="clear" w:color="auto" w:fill="FFFFFF"/>
              </w:tcPr>
              <w:p w:rsidR="00C23DCA" w:rsidRPr="00C23DCA" w:rsidRDefault="00C23DCA"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23DCA" w:rsidRPr="00C23DCA" w:rsidRDefault="00C23DCA" w:rsidP="002167C8">
                <w:pPr>
                  <w:pStyle w:val="a5"/>
                  <w:shd w:val="clear" w:color="auto" w:fill="auto"/>
                  <w:jc w:val="center"/>
                  <w:rPr>
                    <w:sz w:val="22"/>
                    <w:szCs w:val="22"/>
                    <w:highlight w:val="yellow"/>
                  </w:rPr>
                </w:pPr>
                <w:r w:rsidRPr="00C23DCA">
                  <w:rPr>
                    <w:sz w:val="22"/>
                    <w:szCs w:val="22"/>
                  </w:rPr>
                  <w:t>Керівники ЗЗСО</w:t>
                </w:r>
              </w:p>
            </w:tc>
            <w:tc>
              <w:tcPr>
                <w:tcW w:w="1701"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Місцевий бюджет</w:t>
                </w:r>
                <w:r w:rsidR="006743CF">
                  <w:rPr>
                    <w:sz w:val="22"/>
                    <w:szCs w:val="22"/>
                  </w:rPr>
                  <w:t>,</w:t>
                </w:r>
                <w:r w:rsidRPr="00C23DCA">
                  <w:rPr>
                    <w:sz w:val="22"/>
                    <w:szCs w:val="22"/>
                  </w:rPr>
                  <w:t xml:space="preserve"> 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Утвердження у дітей та учнівської молоді патріотичних цінностей, переконань та поваги до рідної землі, держави, родини, народу</w:t>
                </w:r>
              </w:p>
            </w:tc>
          </w:tr>
          <w:tr w:rsidR="00C23DCA" w:rsidRPr="00C80CB6" w:rsidTr="00554ED8">
            <w:tc>
              <w:tcPr>
                <w:tcW w:w="992"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Проведення заходів із відзначення ювілейних, історичних, пам'ятних дат, знаменних подій, пов'язаних з історією рідного краю</w:t>
                </w:r>
              </w:p>
            </w:tc>
            <w:tc>
              <w:tcPr>
                <w:tcW w:w="1843" w:type="dxa"/>
                <w:tcBorders>
                  <w:top w:val="single" w:sz="4" w:space="0" w:color="auto"/>
                  <w:left w:val="single" w:sz="4" w:space="0" w:color="auto"/>
                </w:tcBorders>
                <w:shd w:val="clear" w:color="auto" w:fill="FFFFFF"/>
              </w:tcPr>
              <w:p w:rsidR="00C23DCA" w:rsidRPr="00F5707D" w:rsidRDefault="00C23DCA"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C23DCA" w:rsidRPr="00F5707D" w:rsidRDefault="00C23DCA" w:rsidP="002167C8">
                <w:pPr>
                  <w:pStyle w:val="a5"/>
                  <w:shd w:val="clear" w:color="auto" w:fill="auto"/>
                  <w:jc w:val="center"/>
                  <w:rPr>
                    <w:color w:val="auto"/>
                    <w:sz w:val="22"/>
                    <w:szCs w:val="22"/>
                  </w:rPr>
                </w:pPr>
                <w:r w:rsidRPr="00F5707D">
                  <w:rPr>
                    <w:color w:val="auto"/>
                    <w:sz w:val="22"/>
                    <w:szCs w:val="22"/>
                  </w:rPr>
                  <w:t>Керівники ЗЗСО</w:t>
                </w:r>
              </w:p>
            </w:tc>
            <w:tc>
              <w:tcPr>
                <w:tcW w:w="1701" w:type="dxa"/>
                <w:tcBorders>
                  <w:top w:val="single" w:sz="4" w:space="0" w:color="auto"/>
                  <w:left w:val="single" w:sz="4" w:space="0" w:color="auto"/>
                </w:tcBorders>
                <w:shd w:val="clear" w:color="auto" w:fill="FFFFFF"/>
              </w:tcPr>
              <w:p w:rsidR="00C23DCA" w:rsidRPr="00F5707D" w:rsidRDefault="00C23DCA"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4"/>
                    <w:szCs w:val="24"/>
                  </w:rPr>
                </w:pPr>
                <w:r>
                  <w:rPr>
                    <w:sz w:val="24"/>
                    <w:szCs w:val="24"/>
                  </w:rPr>
                  <w:t>-</w:t>
                </w:r>
              </w:p>
            </w:tc>
            <w:tc>
              <w:tcPr>
                <w:tcW w:w="3260" w:type="dxa"/>
                <w:tcBorders>
                  <w:top w:val="single" w:sz="4" w:space="0" w:color="auto"/>
                  <w:left w:val="single" w:sz="4" w:space="0" w:color="auto"/>
                  <w:right w:val="single" w:sz="4" w:space="0" w:color="auto"/>
                </w:tcBorders>
                <w:shd w:val="clear" w:color="auto" w:fill="FFFFFF"/>
              </w:tcPr>
              <w:p w:rsidR="00C23DCA" w:rsidRDefault="00C23DCA" w:rsidP="00C95C38">
                <w:pPr>
                  <w:pStyle w:val="a5"/>
                  <w:shd w:val="clear" w:color="auto" w:fill="auto"/>
                  <w:rPr>
                    <w:sz w:val="22"/>
                    <w:szCs w:val="22"/>
                  </w:rPr>
                </w:pPr>
                <w:r>
                  <w:rPr>
                    <w:sz w:val="22"/>
                    <w:szCs w:val="22"/>
                  </w:rPr>
                  <w:t>Утвердження у дітей та учнівської молоді патріотичних цінностей, переконань та поваги до рідної землі</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C23DCA" w:rsidRDefault="00F5707D" w:rsidP="00C95C38">
                <w:pPr>
                  <w:rPr>
                    <w:rFonts w:ascii="Times New Roman" w:hAnsi="Times New Roman" w:cs="Times New Roman"/>
                    <w:bCs/>
                    <w:sz w:val="22"/>
                    <w:szCs w:val="22"/>
                  </w:rPr>
                </w:pPr>
                <w:r w:rsidRPr="00C23DCA">
                  <w:rPr>
                    <w:rFonts w:ascii="Times New Roman" w:hAnsi="Times New Roman" w:cs="Times New Roman"/>
                    <w:bCs/>
                    <w:sz w:val="22"/>
                    <w:szCs w:val="22"/>
                  </w:rPr>
                  <w:t>10.10.2</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Співпраця з громадянським суспільством</w:t>
                </w:r>
              </w:p>
              <w:p w:rsidR="00F5707D" w:rsidRPr="00C23DCA" w:rsidRDefault="00F5707D"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pacing w:before="100" w:beforeAutospacing="1" w:after="100" w:afterAutospacing="1"/>
                  <w:rPr>
                    <w:rFonts w:ascii="Times New Roman" w:hAnsi="Times New Roman" w:cs="Times New Roman"/>
                    <w:bCs/>
                    <w:sz w:val="22"/>
                    <w:szCs w:val="22"/>
                  </w:rPr>
                </w:pPr>
                <w:r w:rsidRPr="00C23DCA">
                  <w:rPr>
                    <w:rFonts w:ascii="Times New Roman" w:hAnsi="Times New Roman" w:cs="Times New Roman"/>
                    <w:sz w:val="22"/>
                    <w:szCs w:val="22"/>
                  </w:rPr>
                  <w:t>Налагодження співпраці з громадськими організаціями військовими частинами з метою використання їхнього досвіду, потенціалу у вихованні патріотів України.</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Pr>
                    <w:rFonts w:ascii="Times New Roman" w:hAnsi="Times New Roman" w:cs="Times New Roman"/>
                    <w:color w:val="auto"/>
                    <w:sz w:val="22"/>
                    <w:szCs w:val="22"/>
                  </w:rPr>
                  <w:t>Місцевий бюджет</w:t>
                </w:r>
                <w:r w:rsidRPr="00F5707D">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F5707D">
                  <w:rPr>
                    <w:rFonts w:ascii="Times New Roman" w:hAnsi="Times New Roman" w:cs="Times New Roman"/>
                    <w:color w:val="auto"/>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uppressLineNumbers/>
                  <w:suppressAutoHyphens/>
                  <w:ind w:left="-75" w:right="-60"/>
                  <w:outlineLvl w:val="0"/>
                  <w:rPr>
                    <w:rFonts w:ascii="Times New Roman" w:hAnsi="Times New Roman" w:cs="Times New Roman"/>
                    <w:bCs/>
                    <w:sz w:val="22"/>
                    <w:szCs w:val="22"/>
                  </w:rPr>
                </w:pPr>
                <w:r w:rsidRPr="00C23DCA">
                  <w:rPr>
                    <w:rFonts w:ascii="Times New Roman" w:hAnsi="Times New Roman" w:cs="Times New Roman"/>
                    <w:sz w:val="22"/>
                    <w:szCs w:val="22"/>
                  </w:rPr>
                  <w:t>Залучено до національно-патріотичного в</w:t>
                </w:r>
                <w:r>
                  <w:rPr>
                    <w:rFonts w:ascii="Times New Roman" w:hAnsi="Times New Roman" w:cs="Times New Roman"/>
                    <w:sz w:val="22"/>
                    <w:szCs w:val="22"/>
                  </w:rPr>
                  <w:t xml:space="preserve">иховання дітей та молоді дитячих та молодіжних організацій. </w:t>
                </w:r>
                <w:r w:rsidRPr="00C23DCA">
                  <w:rPr>
                    <w:rFonts w:ascii="Times New Roman" w:hAnsi="Times New Roman" w:cs="Times New Roman"/>
                    <w:sz w:val="22"/>
                    <w:szCs w:val="22"/>
                  </w:rPr>
                  <w:t>Формування готовності до Захисту Вітчизни</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ind w:right="-144"/>
                  <w:rPr>
                    <w:rFonts w:ascii="Times New Roman" w:hAnsi="Times New Roman" w:cs="Times New Roman"/>
                    <w:sz w:val="22"/>
                    <w:szCs w:val="22"/>
                  </w:rPr>
                </w:pPr>
                <w:r w:rsidRPr="00C23DCA">
                  <w:rPr>
                    <w:rFonts w:ascii="Times New Roman" w:hAnsi="Times New Roman" w:cs="Times New Roman"/>
                    <w:sz w:val="22"/>
                    <w:szCs w:val="22"/>
                  </w:rPr>
                  <w:t xml:space="preserve">Організаційна та фінансова </w:t>
                </w:r>
                <w:r w:rsidRPr="00C23DCA">
                  <w:rPr>
                    <w:rFonts w:ascii="Times New Roman" w:hAnsi="Times New Roman" w:cs="Times New Roman"/>
                    <w:sz w:val="22"/>
                    <w:szCs w:val="22"/>
                  </w:rPr>
                  <w:lastRenderedPageBreak/>
                  <w:t>підтримка на конкурсній основі програм, проектів громадських організацій, спрямованих на національно-патріотичне виховання дітей та молоді.</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 xml:space="preserve">Управління </w:t>
                </w:r>
                <w:r w:rsidRPr="00F5707D">
                  <w:rPr>
                    <w:rFonts w:ascii="Times New Roman" w:hAnsi="Times New Roman" w:cs="Times New Roman"/>
                    <w:color w:val="auto"/>
                    <w:sz w:val="22"/>
                    <w:szCs w:val="22"/>
                  </w:rPr>
                  <w:lastRenderedPageBreak/>
                  <w:t>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 xml:space="preserve">Місцевий </w:t>
                </w:r>
                <w:r w:rsidRPr="00F5707D">
                  <w:rPr>
                    <w:rFonts w:ascii="Times New Roman" w:hAnsi="Times New Roman" w:cs="Times New Roman"/>
                    <w:color w:val="auto"/>
                    <w:sz w:val="22"/>
                    <w:szCs w:val="22"/>
                  </w:rPr>
                  <w:lastRenderedPageBreak/>
                  <w:t>бюджет, інші джерела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lastRenderedPageBreak/>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 xml:space="preserve">Організовано підтримку на </w:t>
                </w:r>
                <w:r w:rsidRPr="00C23DCA">
                  <w:rPr>
                    <w:rFonts w:ascii="Times New Roman" w:hAnsi="Times New Roman" w:cs="Times New Roman"/>
                    <w:sz w:val="22"/>
                    <w:szCs w:val="22"/>
                  </w:rPr>
                  <w:lastRenderedPageBreak/>
                  <w:t>конкурсній основі програм, проектів громадських організацій, спрямованих на національно-патріотичне виховання дітей та молоді.</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i/>
                    <w:sz w:val="22"/>
                    <w:szCs w:val="22"/>
                  </w:rPr>
                </w:pPr>
                <w:r w:rsidRPr="00C23DCA">
                  <w:rPr>
                    <w:rFonts w:ascii="Times New Roman" w:hAnsi="Times New Roman" w:cs="Times New Roman"/>
                    <w:sz w:val="22"/>
                    <w:szCs w:val="22"/>
                  </w:rPr>
                  <w:t>Долучення батьківської громадськості до популяризації кращого досвіду 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Батьківська громадськість долучена до популяризації кращого досвіду патріотичного виховання.</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3.5.Моніторинг організації національно-патріотичного виховання у закладах освіти громади</w:t>
                </w:r>
              </w:p>
            </w:tc>
            <w:tc>
              <w:tcPr>
                <w:tcW w:w="1843" w:type="dxa"/>
                <w:tcBorders>
                  <w:top w:val="single" w:sz="4" w:space="0" w:color="auto"/>
                  <w:left w:val="single" w:sz="4" w:space="0" w:color="auto"/>
                </w:tcBorders>
                <w:shd w:val="clear" w:color="auto" w:fill="FFFFFF"/>
              </w:tcPr>
              <w:p w:rsidR="00F5707D" w:rsidRPr="00F5707D" w:rsidRDefault="00F5707D" w:rsidP="002167C8">
                <w:pPr>
                  <w:pStyle w:val="a5"/>
                  <w:shd w:val="clear" w:color="auto" w:fill="auto"/>
                  <w:jc w:val="center"/>
                  <w:rPr>
                    <w:color w:val="auto"/>
                    <w:sz w:val="22"/>
                    <w:szCs w:val="22"/>
                  </w:rPr>
                </w:pPr>
                <w:r w:rsidRPr="00F5707D">
                  <w:rPr>
                    <w:color w:val="auto"/>
                    <w:sz w:val="22"/>
                    <w:szCs w:val="22"/>
                  </w:rPr>
                  <w:t>Відділ якості освіти та освітньої діяльності,,</w:t>
                </w:r>
              </w:p>
            </w:tc>
            <w:tc>
              <w:tcPr>
                <w:tcW w:w="1701" w:type="dxa"/>
                <w:tcBorders>
                  <w:top w:val="single" w:sz="4" w:space="0" w:color="auto"/>
                  <w:left w:val="single" w:sz="4" w:space="0" w:color="auto"/>
                </w:tcBorders>
                <w:shd w:val="clear" w:color="auto" w:fill="FFFFFF"/>
              </w:tcPr>
              <w:p w:rsidR="00F5707D" w:rsidRPr="00F5707D" w:rsidRDefault="00F5707D"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Збільшення кількості учнів, охоплених національно- патріотичним вихованням</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F5707D" w:rsidRDefault="00F5707D" w:rsidP="00C95C38">
                <w:pPr>
                  <w:rPr>
                    <w:rFonts w:ascii="Times New Roman" w:hAnsi="Times New Roman" w:cs="Times New Roman"/>
                    <w:bCs/>
                    <w:sz w:val="22"/>
                    <w:szCs w:val="22"/>
                  </w:rPr>
                </w:pPr>
                <w:r w:rsidRPr="00F5707D">
                  <w:rPr>
                    <w:rFonts w:ascii="Times New Roman" w:hAnsi="Times New Roman" w:cs="Times New Roman"/>
                    <w:bCs/>
                    <w:sz w:val="22"/>
                    <w:szCs w:val="22"/>
                  </w:rPr>
                  <w:t>10.10.3.</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Інформаційне забезпечення національно - патріотичного виховання </w:t>
                </w:r>
              </w:p>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171C82">
                <w:pPr>
                  <w:ind w:right="-144"/>
                  <w:rPr>
                    <w:rFonts w:ascii="Times New Roman" w:hAnsi="Times New Roman" w:cs="Times New Roman"/>
                    <w:sz w:val="22"/>
                    <w:szCs w:val="22"/>
                  </w:rPr>
                </w:pPr>
                <w:r w:rsidRPr="00C23DCA">
                  <w:rPr>
                    <w:rFonts w:ascii="Times New Roman" w:hAnsi="Times New Roman" w:cs="Times New Roman"/>
                    <w:sz w:val="22"/>
                    <w:szCs w:val="22"/>
                  </w:rPr>
                  <w:t>Організація у ЗМІ, інтернет-ресурсах постійно діючих рубрик, що популяризують українську історію, боротьбу українського народу за незалежність, мову та культуру, досвід роботи з наці</w:t>
                </w:r>
                <w:r w:rsidR="00171C82">
                  <w:rPr>
                    <w:rFonts w:ascii="Times New Roman" w:hAnsi="Times New Roman" w:cs="Times New Roman"/>
                    <w:sz w:val="22"/>
                    <w:szCs w:val="22"/>
                  </w:rPr>
                  <w:t>онально-патріотичного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В ЗМІ постійно діючі рубрики, що популяризують українську історію, боротьбу українського народу за незалежність, мову та культуру</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9D5DD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9D5DDA" w:rsidRDefault="00F5707D" w:rsidP="00C95C38">
                <w:pPr>
                  <w:ind w:right="-3"/>
                  <w:rPr>
                    <w:rFonts w:ascii="Times New Roman" w:hAnsi="Times New Roman" w:cs="Times New Roman"/>
                    <w:sz w:val="22"/>
                    <w:szCs w:val="22"/>
                  </w:rPr>
                </w:pPr>
                <w:r w:rsidRPr="009D5DDA">
                  <w:rPr>
                    <w:rFonts w:ascii="Times New Roman" w:hAnsi="Times New Roman" w:cs="Times New Roman"/>
                    <w:sz w:val="22"/>
                    <w:szCs w:val="22"/>
                  </w:rPr>
                  <w:t>Запобігання пропаганді в засобах масової інформації культу насильства,</w:t>
                </w:r>
                <w:r w:rsidR="00171C82">
                  <w:rPr>
                    <w:rFonts w:ascii="Times New Roman" w:hAnsi="Times New Roman" w:cs="Times New Roman"/>
                    <w:sz w:val="22"/>
                    <w:szCs w:val="22"/>
                  </w:rPr>
                  <w:t xml:space="preserve"> </w:t>
                </w:r>
                <w:r w:rsidRPr="009D5DDA">
                  <w:rPr>
                    <w:rFonts w:ascii="Times New Roman" w:hAnsi="Times New Roman" w:cs="Times New Roman"/>
                    <w:sz w:val="22"/>
                    <w:szCs w:val="22"/>
                  </w:rPr>
                  <w:t>жорстокості і бездуховності, поширення матеріалів, що суперечать загальнолюдським та національним духовним цінностям, заперечують суверенність Української держави.</w:t>
                </w:r>
              </w:p>
            </w:tc>
            <w:tc>
              <w:tcPr>
                <w:tcW w:w="1843" w:type="dxa"/>
                <w:tcBorders>
                  <w:top w:val="single" w:sz="4" w:space="0" w:color="auto"/>
                  <w:left w:val="single" w:sz="4" w:space="0" w:color="auto"/>
                  <w:bottom w:val="single" w:sz="4" w:space="0" w:color="auto"/>
                  <w:right w:val="single" w:sz="4" w:space="0" w:color="auto"/>
                </w:tcBorders>
              </w:tcPr>
              <w:p w:rsidR="00F5707D" w:rsidRPr="00B13C77"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Управління освіти,</w:t>
                </w:r>
              </w:p>
              <w:p w:rsidR="00F5707D" w:rsidRPr="009D5DDA"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80CB6" w:rsidRDefault="00F5707D" w:rsidP="00C95C38">
                <w:pPr>
                  <w:suppressLineNumbers/>
                  <w:suppressAutoHyphens/>
                  <w:ind w:right="-97"/>
                  <w:outlineLvl w:val="0"/>
                  <w:rPr>
                    <w:rFonts w:ascii="Times New Roman" w:hAnsi="Times New Roman" w:cs="Times New Roman"/>
                    <w:sz w:val="22"/>
                    <w:szCs w:val="22"/>
                  </w:rPr>
                </w:pPr>
                <w:r w:rsidRPr="00B13C77">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80CB6" w:rsidRDefault="00171C82" w:rsidP="00171C82">
                <w:pPr>
                  <w:rPr>
                    <w:rFonts w:ascii="Times New Roman" w:hAnsi="Times New Roman" w:cs="Times New Roman"/>
                    <w:sz w:val="22"/>
                    <w:szCs w:val="22"/>
                  </w:rPr>
                </w:pPr>
                <w:r>
                  <w:rPr>
                    <w:rFonts w:ascii="Times New Roman" w:hAnsi="Times New Roman" w:cs="Times New Roman"/>
                    <w:sz w:val="22"/>
                    <w:szCs w:val="22"/>
                  </w:rPr>
                  <w:t xml:space="preserve">Створення мережі </w:t>
                </w:r>
                <w:r w:rsidRPr="009D5DDA">
                  <w:rPr>
                    <w:rFonts w:ascii="Times New Roman" w:hAnsi="Times New Roman" w:cs="Times New Roman"/>
                    <w:sz w:val="22"/>
                    <w:szCs w:val="22"/>
                  </w:rPr>
                  <w:t xml:space="preserve">поширення матеріалів, що </w:t>
                </w:r>
                <w:r>
                  <w:rPr>
                    <w:rFonts w:ascii="Times New Roman" w:hAnsi="Times New Roman" w:cs="Times New Roman"/>
                    <w:sz w:val="22"/>
                    <w:szCs w:val="22"/>
                  </w:rPr>
                  <w:t xml:space="preserve">пропагують </w:t>
                </w:r>
                <w:r w:rsidRPr="009D5DDA">
                  <w:rPr>
                    <w:rFonts w:ascii="Times New Roman" w:hAnsi="Times New Roman" w:cs="Times New Roman"/>
                    <w:sz w:val="22"/>
                    <w:szCs w:val="22"/>
                  </w:rPr>
                  <w:t>загальнолюдськ</w:t>
                </w:r>
                <w:r>
                  <w:rPr>
                    <w:rFonts w:ascii="Times New Roman" w:hAnsi="Times New Roman" w:cs="Times New Roman"/>
                    <w:sz w:val="22"/>
                    <w:szCs w:val="22"/>
                  </w:rPr>
                  <w:t>і</w:t>
                </w:r>
                <w:r w:rsidRPr="009D5DDA">
                  <w:rPr>
                    <w:rFonts w:ascii="Times New Roman" w:hAnsi="Times New Roman" w:cs="Times New Roman"/>
                    <w:sz w:val="22"/>
                    <w:szCs w:val="22"/>
                  </w:rPr>
                  <w:t xml:space="preserve"> та національн</w:t>
                </w:r>
                <w:r>
                  <w:rPr>
                    <w:rFonts w:ascii="Times New Roman" w:hAnsi="Times New Roman" w:cs="Times New Roman"/>
                    <w:sz w:val="22"/>
                    <w:szCs w:val="22"/>
                  </w:rPr>
                  <w:t>о</w:t>
                </w:r>
                <w:r w:rsidRPr="009D5DDA">
                  <w:rPr>
                    <w:rFonts w:ascii="Times New Roman" w:hAnsi="Times New Roman" w:cs="Times New Roman"/>
                    <w:sz w:val="22"/>
                    <w:szCs w:val="22"/>
                  </w:rPr>
                  <w:t xml:space="preserve"> духовним цінностям, </w:t>
                </w:r>
                <w:r>
                  <w:rPr>
                    <w:rFonts w:ascii="Times New Roman" w:hAnsi="Times New Roman" w:cs="Times New Roman"/>
                    <w:sz w:val="22"/>
                    <w:szCs w:val="22"/>
                  </w:rPr>
                  <w:t xml:space="preserve">стверджують </w:t>
                </w:r>
                <w:r w:rsidRPr="009D5DDA">
                  <w:rPr>
                    <w:rFonts w:ascii="Times New Roman" w:hAnsi="Times New Roman" w:cs="Times New Roman"/>
                    <w:sz w:val="22"/>
                    <w:szCs w:val="22"/>
                  </w:rPr>
                  <w:t>суверенність Української держави.</w:t>
                </w:r>
              </w:p>
            </w:tc>
          </w:tr>
          <w:tr w:rsidR="00C23DCA" w:rsidRPr="00C80CB6" w:rsidTr="00554ED8">
            <w:tc>
              <w:tcPr>
                <w:tcW w:w="992"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6743CF" w:rsidP="00C95C38">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C23DCA" w:rsidRPr="00C80CB6" w:rsidRDefault="002167C8" w:rsidP="006743C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743CF">
                  <w:rPr>
                    <w:rFonts w:ascii="Times New Roman" w:hAnsi="Times New Roman" w:cs="Times New Roman"/>
                    <w:b/>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C23DCA" w:rsidRPr="00C80CB6" w:rsidRDefault="002167C8"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60</w:t>
                </w:r>
                <w:r w:rsidR="006743CF">
                  <w:rPr>
                    <w:rFonts w:ascii="Times New Roman" w:hAnsi="Times New Roman" w:cs="Times New Roman"/>
                    <w:b/>
                    <w:sz w:val="22"/>
                    <w:szCs w:val="22"/>
                  </w:rPr>
                  <w:t>0,0</w:t>
                </w:r>
              </w:p>
            </w:tc>
            <w:tc>
              <w:tcPr>
                <w:tcW w:w="3260"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r>
        </w:tbl>
        <w:p w:rsidR="00B13C77" w:rsidRDefault="00B13C77">
          <w:pP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 w:val="22"/>
              <w:szCs w:val="22"/>
              <w:lang w:eastAsia="en-US" w:bidi="ar-SA"/>
            </w:rPr>
            <w:br w:type="page"/>
          </w:r>
        </w:p>
        <w:p w:rsidR="00885F42" w:rsidRPr="00885F42" w:rsidRDefault="006743CF" w:rsidP="00A00C39">
          <w:pPr>
            <w:widowControl/>
            <w:spacing w:after="160" w:line="259" w:lineRule="auto"/>
            <w:ind w:left="284" w:firstLine="567"/>
            <w:rPr>
              <w:rFonts w:ascii="Times New Roman" w:eastAsia="Calibri" w:hAnsi="Times New Roman" w:cs="Times New Roman"/>
              <w:b/>
              <w:bCs/>
              <w:color w:val="auto"/>
              <w:sz w:val="22"/>
              <w:szCs w:val="22"/>
              <w:lang w:eastAsia="en-US" w:bidi="ar-SA"/>
            </w:rPr>
          </w:pPr>
          <w:bookmarkStart w:id="7" w:name="_Hlk145678270"/>
          <w:r>
            <w:rPr>
              <w:rFonts w:ascii="Times New Roman" w:eastAsia="Calibri" w:hAnsi="Times New Roman" w:cs="Times New Roman"/>
              <w:b/>
              <w:bCs/>
              <w:color w:val="auto"/>
              <w:sz w:val="22"/>
              <w:szCs w:val="22"/>
              <w:lang w:eastAsia="en-US" w:bidi="ar-SA"/>
            </w:rPr>
            <w:lastRenderedPageBreak/>
            <w:t>10.11. Підтримка обдарованої молоді</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E41A51"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left="-141" w:right="96" w:firstLine="141"/>
                  <w:jc w:val="center"/>
                  <w:outlineLvl w:val="0"/>
                  <w:rPr>
                    <w:rFonts w:ascii="Times New Roman" w:hAnsi="Times New Roman" w:cs="Times New Roman"/>
                    <w:b/>
                    <w:bCs/>
                    <w:sz w:val="22"/>
                    <w:szCs w:val="22"/>
                  </w:rPr>
                </w:pPr>
                <w:bookmarkStart w:id="8" w:name="_Hlk145056566"/>
                <w:bookmarkEnd w:id="7"/>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E41A51"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E41A51" w:rsidRPr="00C80CB6" w:rsidRDefault="00E41A51"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r>
          <w:bookmarkEnd w:id="8"/>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sidRPr="006743CF">
                  <w:rPr>
                    <w:rFonts w:ascii="Times New Roman" w:hAnsi="Times New Roman" w:cs="Times New Roman"/>
                    <w:bCs/>
                    <w:sz w:val="22"/>
                    <w:szCs w:val="22"/>
                  </w:rPr>
                  <w:t>10.11.1.</w:t>
                </w:r>
              </w:p>
            </w:tc>
            <w:tc>
              <w:tcPr>
                <w:tcW w:w="1843" w:type="dxa"/>
                <w:vMerge w:val="restart"/>
                <w:tcBorders>
                  <w:top w:val="single" w:sz="4" w:space="0" w:color="auto"/>
                  <w:left w:val="single" w:sz="4" w:space="0" w:color="auto"/>
                  <w:right w:val="single" w:sz="4" w:space="0" w:color="auto"/>
                </w:tcBorders>
              </w:tcPr>
              <w:p w:rsidR="006743CF" w:rsidRPr="00A91394" w:rsidRDefault="006743CF" w:rsidP="006743CF">
                <w:pPr>
                  <w:rPr>
                    <w:rFonts w:ascii="Times New Roman" w:hAnsi="Times New Roman" w:cs="Times New Roman"/>
                    <w:b/>
                    <w:bCs/>
                    <w:sz w:val="22"/>
                    <w:szCs w:val="22"/>
                  </w:rPr>
                </w:pPr>
                <w:r w:rsidRPr="00A91394">
                  <w:rPr>
                    <w:rFonts w:ascii="Times New Roman" w:eastAsia="Calibri" w:hAnsi="Times New Roman" w:cs="Times New Roman"/>
                    <w:color w:val="auto"/>
                    <w:sz w:val="22"/>
                    <w:szCs w:val="22"/>
                    <w:lang w:eastAsia="en-US" w:bidi="ar-SA"/>
                  </w:rPr>
                  <w:t>Виявлення та підтримка обдарованої молоді, створення умов для її розвитку</w:t>
                </w:r>
              </w:p>
            </w:tc>
            <w:tc>
              <w:tcPr>
                <w:tcW w:w="2835" w:type="dxa"/>
                <w:tcBorders>
                  <w:top w:val="single" w:sz="4" w:space="0" w:color="auto"/>
                  <w:left w:val="single" w:sz="4" w:space="0" w:color="auto"/>
                  <w:bottom w:val="single" w:sz="4" w:space="0" w:color="auto"/>
                </w:tcBorders>
                <w:shd w:val="clear" w:color="auto" w:fill="FFFFFF"/>
              </w:tcPr>
              <w:p w:rsidR="006743CF" w:rsidRDefault="006743CF" w:rsidP="000658EE">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проведення регіональних етапів всеукраїнських учнівських олімпіад з базових і спеціальних дисциплін, Всеукраїнського конкурсу-захисту науково- дослідницьких робіт учнів - членів МАН, турнірів.</w:t>
                </w:r>
                <w:r w:rsidRPr="00C80CB6">
                  <w:rPr>
                    <w:sz w:val="22"/>
                    <w:szCs w:val="22"/>
                  </w:rPr>
                  <w:t xml:space="preserve"> Забезпечення  участі обдарованих дітей у об</w:t>
                </w:r>
                <w:r w:rsidR="000658EE">
                  <w:rPr>
                    <w:sz w:val="22"/>
                    <w:szCs w:val="22"/>
                  </w:rPr>
                  <w:t>ласних та всеукраїнських етапах</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30,0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743CF" w:rsidRDefault="006743CF" w:rsidP="00E41A51">
                <w:pPr>
                  <w:pStyle w:val="a5"/>
                  <w:shd w:val="clear" w:color="auto" w:fill="auto"/>
                  <w:rPr>
                    <w:sz w:val="22"/>
                    <w:szCs w:val="22"/>
                  </w:rPr>
                </w:pPr>
                <w:r>
                  <w:rPr>
                    <w:sz w:val="22"/>
                    <w:szCs w:val="22"/>
                  </w:rPr>
                  <w:t>Сприяння виявленню інтелектуально обдарованих дітей, якісному формуванню складу команди територіальної громади для участі в ІІІ етапі олімпіад, ІІ етапі конкурсу- захисту науково- дослідницьких робіт та конкурсів фахової майстерності.</w:t>
                </w:r>
              </w:p>
            </w:tc>
          </w:tr>
          <w:tr w:rsidR="006743CF" w:rsidRPr="00C80CB6" w:rsidTr="000658EE">
            <w:tc>
              <w:tcPr>
                <w:tcW w:w="992" w:type="dxa"/>
                <w:vMerge/>
                <w:tcBorders>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 xml:space="preserve"> проведення територіальних етапів тематичних змагань і конкурсів :</w:t>
                </w:r>
              </w:p>
              <w:p w:rsidR="006743CF" w:rsidRDefault="006743CF" w:rsidP="006743CF">
                <w:pPr>
                  <w:pStyle w:val="a5"/>
                  <w:shd w:val="clear" w:color="auto" w:fill="auto"/>
                  <w:rPr>
                    <w:sz w:val="22"/>
                    <w:szCs w:val="22"/>
                  </w:rPr>
                </w:pPr>
                <w:r>
                  <w:rPr>
                    <w:sz w:val="22"/>
                    <w:szCs w:val="22"/>
                  </w:rPr>
                  <w:t>Дружин юних рятувальників пожежних(ДЮРП),</w:t>
                </w:r>
              </w:p>
              <w:p w:rsidR="006743CF" w:rsidRDefault="006743CF" w:rsidP="006743CF">
                <w:pPr>
                  <w:pStyle w:val="a5"/>
                  <w:shd w:val="clear" w:color="auto" w:fill="auto"/>
                  <w:rPr>
                    <w:sz w:val="22"/>
                    <w:szCs w:val="22"/>
                  </w:rPr>
                </w:pPr>
                <w:r>
                  <w:rPr>
                    <w:sz w:val="22"/>
                    <w:szCs w:val="22"/>
                  </w:rPr>
                  <w:t>Юних інспекторів руху (ЮІР),</w:t>
                </w:r>
                <w:r w:rsidR="000F49D6">
                  <w:rPr>
                    <w:sz w:val="22"/>
                    <w:szCs w:val="22"/>
                  </w:rPr>
                  <w:t xml:space="preserve"> </w:t>
                </w:r>
                <w:r>
                  <w:rPr>
                    <w:sz w:val="22"/>
                    <w:szCs w:val="22"/>
                  </w:rPr>
                  <w:t>Колективи екологічної просвіти,</w:t>
                </w:r>
              </w:p>
              <w:p w:rsidR="006743CF" w:rsidRDefault="006743CF" w:rsidP="006743CF">
                <w:pPr>
                  <w:pStyle w:val="a5"/>
                  <w:shd w:val="clear" w:color="auto" w:fill="auto"/>
                  <w:rPr>
                    <w:sz w:val="22"/>
                    <w:szCs w:val="22"/>
                  </w:rPr>
                </w:pPr>
                <w:r>
                  <w:rPr>
                    <w:sz w:val="22"/>
                    <w:szCs w:val="22"/>
                  </w:rPr>
                  <w:t>Дитяча ліга сміху,</w:t>
                </w:r>
                <w:r w:rsidR="000658EE">
                  <w:rPr>
                    <w:sz w:val="22"/>
                    <w:szCs w:val="22"/>
                  </w:rPr>
                  <w:t xml:space="preserve"> </w:t>
                </w:r>
                <w:r>
                  <w:rPr>
                    <w:sz w:val="22"/>
                    <w:szCs w:val="22"/>
                  </w:rPr>
                  <w:t>команди КВН (фестиваль Країна Веселого Народу),</w:t>
                </w:r>
              </w:p>
              <w:p w:rsidR="006743CF" w:rsidRDefault="006743CF" w:rsidP="006743CF">
                <w:pPr>
                  <w:pStyle w:val="a5"/>
                  <w:shd w:val="clear" w:color="auto" w:fill="auto"/>
                  <w:rPr>
                    <w:sz w:val="22"/>
                    <w:szCs w:val="22"/>
                  </w:rPr>
                </w:pPr>
                <w:r>
                  <w:rPr>
                    <w:sz w:val="22"/>
                    <w:szCs w:val="22"/>
                  </w:rPr>
                  <w:t>команди</w:t>
                </w:r>
                <w:r w:rsidR="000F49D6">
                  <w:rPr>
                    <w:sz w:val="22"/>
                    <w:szCs w:val="22"/>
                  </w:rPr>
                  <w:t xml:space="preserve"> «Обери майбутнє», </w:t>
                </w:r>
                <w:r>
                  <w:rPr>
                    <w:sz w:val="22"/>
                    <w:szCs w:val="22"/>
                  </w:rPr>
                  <w:t>«Молодь обирає здоров’я» та інше).</w:t>
                </w:r>
              </w:p>
              <w:p w:rsidR="006743CF" w:rsidRDefault="006743CF" w:rsidP="006743CF">
                <w:pPr>
                  <w:pStyle w:val="a5"/>
                  <w:shd w:val="clear" w:color="auto" w:fill="auto"/>
                  <w:rPr>
                    <w:sz w:val="22"/>
                    <w:szCs w:val="22"/>
                  </w:rPr>
                </w:pPr>
                <w:r>
                  <w:rPr>
                    <w:sz w:val="22"/>
                    <w:szCs w:val="22"/>
                  </w:rPr>
                  <w:t>Забезпечити участь переможців у подальших етапах змагань</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 xml:space="preserve">Організоване проведення територіальних етапів тематичних змагань і конкурсів </w:t>
                </w:r>
              </w:p>
              <w:p w:rsidR="006743CF" w:rsidRDefault="006743CF" w:rsidP="00337029">
                <w:pPr>
                  <w:pStyle w:val="a5"/>
                  <w:shd w:val="clear" w:color="auto" w:fill="auto"/>
                  <w:rPr>
                    <w:sz w:val="22"/>
                    <w:szCs w:val="22"/>
                  </w:rPr>
                </w:pP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Ведення банку даних </w:t>
                </w:r>
                <w:r>
                  <w:rPr>
                    <w:sz w:val="22"/>
                    <w:szCs w:val="22"/>
                  </w:rPr>
                  <w:lastRenderedPageBreak/>
                  <w:t>обдарованих дітей.</w:t>
                </w:r>
              </w:p>
            </w:tc>
            <w:tc>
              <w:tcPr>
                <w:tcW w:w="1843" w:type="dxa"/>
                <w:tcBorders>
                  <w:top w:val="single" w:sz="4" w:space="0" w:color="auto"/>
                  <w:left w:val="single" w:sz="4" w:space="0" w:color="auto"/>
                </w:tcBorders>
                <w:shd w:val="clear" w:color="auto" w:fill="FFFFFF"/>
                <w:vAlign w:val="bottom"/>
              </w:tcPr>
              <w:p w:rsidR="006743CF" w:rsidRDefault="006743CF" w:rsidP="006743CF">
                <w:pPr>
                  <w:pStyle w:val="a5"/>
                  <w:shd w:val="clear" w:color="auto" w:fill="auto"/>
                  <w:rPr>
                    <w:sz w:val="22"/>
                    <w:szCs w:val="22"/>
                  </w:rPr>
                </w:pPr>
                <w:r>
                  <w:rPr>
                    <w:sz w:val="22"/>
                    <w:szCs w:val="22"/>
                  </w:rPr>
                  <w:lastRenderedPageBreak/>
                  <w:t xml:space="preserve">Управління  </w:t>
                </w:r>
                <w:r>
                  <w:rPr>
                    <w:sz w:val="22"/>
                    <w:szCs w:val="22"/>
                  </w:rPr>
                  <w:lastRenderedPageBreak/>
                  <w:t xml:space="preserve">освіти, </w:t>
                </w:r>
              </w:p>
              <w:p w:rsidR="006743CF" w:rsidRDefault="006743CF" w:rsidP="006743CF">
                <w:pPr>
                  <w:pStyle w:val="a5"/>
                  <w:shd w:val="clear" w:color="auto" w:fill="auto"/>
                  <w:rPr>
                    <w:sz w:val="22"/>
                    <w:szCs w:val="22"/>
                  </w:rPr>
                </w:pPr>
                <w:r>
                  <w:rPr>
                    <w:sz w:val="22"/>
                    <w:szCs w:val="22"/>
                  </w:rPr>
                  <w:t>ЗЗСО</w:t>
                </w:r>
              </w:p>
            </w:tc>
            <w:tc>
              <w:tcPr>
                <w:tcW w:w="1842"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lastRenderedPageBreak/>
                  <w:t xml:space="preserve">Не потребує </w:t>
                </w:r>
                <w:r>
                  <w:rPr>
                    <w:sz w:val="22"/>
                    <w:szCs w:val="22"/>
                  </w:rPr>
                  <w:lastRenderedPageBreak/>
                  <w:t>додаткового фінансування</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lastRenderedPageBreak/>
                  <w:t>-</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6743CF" w:rsidRDefault="006743CF" w:rsidP="00B13C77">
                <w:pPr>
                  <w:pStyle w:val="a5"/>
                  <w:shd w:val="clear" w:color="auto" w:fill="auto"/>
                  <w:rPr>
                    <w:sz w:val="22"/>
                    <w:szCs w:val="22"/>
                  </w:rPr>
                </w:pPr>
                <w:r>
                  <w:rPr>
                    <w:sz w:val="22"/>
                    <w:szCs w:val="22"/>
                  </w:rPr>
                  <w:t xml:space="preserve">Систематизація даних про </w:t>
                </w:r>
                <w:r>
                  <w:rPr>
                    <w:sz w:val="22"/>
                    <w:szCs w:val="22"/>
                  </w:rPr>
                  <w:lastRenderedPageBreak/>
                  <w:t>обдарованих дітей міської територіальної громади</w:t>
                </w:r>
              </w:p>
            </w:tc>
          </w:tr>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Pr>
                    <w:rFonts w:ascii="Times New Roman" w:hAnsi="Times New Roman" w:cs="Times New Roman"/>
                    <w:bCs/>
                    <w:sz w:val="22"/>
                    <w:szCs w:val="22"/>
                  </w:rPr>
                  <w:lastRenderedPageBreak/>
                  <w:t>10.11.2.</w:t>
                </w:r>
              </w:p>
            </w:tc>
            <w:tc>
              <w:tcPr>
                <w:tcW w:w="1843" w:type="dxa"/>
                <w:vMerge w:val="restart"/>
                <w:tcBorders>
                  <w:top w:val="single" w:sz="4" w:space="0" w:color="auto"/>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r w:rsidRPr="00737428">
                  <w:rPr>
                    <w:rFonts w:ascii="Times New Roman" w:hAnsi="Times New Roman" w:cs="Times New Roman"/>
                    <w:sz w:val="22"/>
                    <w:szCs w:val="22"/>
                  </w:rPr>
                  <w:t>Розкриття творчого потенціалу дітей та юнацтва Боярської громади</w:t>
                </w: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Забезпечити проведення конкурсів-оглядів творчих колективів,арт-груп, студій та змагань спортивних команд, і участь перможців у наступних етапах. </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B13C77">
                <w:pPr>
                  <w:pStyle w:val="a5"/>
                  <w:shd w:val="clear" w:color="auto" w:fill="auto"/>
                  <w:spacing w:line="233" w:lineRule="auto"/>
                  <w:rPr>
                    <w:sz w:val="22"/>
                    <w:szCs w:val="22"/>
                  </w:rPr>
                </w:pPr>
                <w:r>
                  <w:rPr>
                    <w:sz w:val="22"/>
                    <w:szCs w:val="22"/>
                  </w:rPr>
                  <w:t xml:space="preserve">ЗЗСО </w:t>
                </w:r>
              </w:p>
              <w:p w:rsidR="006743CF" w:rsidRDefault="006743CF" w:rsidP="00B13C77">
                <w:pPr>
                  <w:pStyle w:val="a5"/>
                  <w:shd w:val="clear" w:color="auto" w:fill="auto"/>
                  <w:spacing w:line="233" w:lineRule="auto"/>
                  <w:rPr>
                    <w:sz w:val="22"/>
                    <w:szCs w:val="22"/>
                  </w:rPr>
                </w:pP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8</w:t>
                </w:r>
                <w:r w:rsidR="00337029">
                  <w:rPr>
                    <w:rFonts w:ascii="Times New Roman" w:hAnsi="Times New Roman" w:cs="Times New Roman"/>
                    <w:sz w:val="22"/>
                    <w:szCs w:val="22"/>
                  </w:rPr>
                  <w:t>0,0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10</w:t>
                </w:r>
                <w:r w:rsidR="00337029">
                  <w:rPr>
                    <w:rFonts w:ascii="Times New Roman" w:hAnsi="Times New Roman" w:cs="Times New Roman"/>
                    <w:sz w:val="22"/>
                    <w:szCs w:val="22"/>
                  </w:rPr>
                  <w:t>0,0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інтелектуально, творчо та спортивно обдарованих дітей</w:t>
                </w: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Забезпечити проведення територіального фестивалю «Зіркові краплинки» (талановиті дошкільнята)</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992C53">
                <w:pPr>
                  <w:pStyle w:val="a5"/>
                  <w:shd w:val="clear" w:color="auto" w:fill="auto"/>
                  <w:rPr>
                    <w:sz w:val="22"/>
                    <w:szCs w:val="22"/>
                  </w:rPr>
                </w:pPr>
                <w:r>
                  <w:rPr>
                    <w:sz w:val="22"/>
                    <w:szCs w:val="22"/>
                  </w:rPr>
                  <w:t>ЗДО,</w:t>
                </w:r>
                <w:r w:rsidR="00992C53">
                  <w:rPr>
                    <w:sz w:val="22"/>
                    <w:szCs w:val="22"/>
                  </w:rPr>
                  <w:t xml:space="preserve"> </w:t>
                </w: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30</w:t>
                </w:r>
                <w:r w:rsidR="00337029">
                  <w:rPr>
                    <w:rFonts w:ascii="Times New Roman" w:hAnsi="Times New Roman" w:cs="Times New Roman"/>
                    <w:sz w:val="22"/>
                    <w:szCs w:val="22"/>
                  </w:rPr>
                  <w:t>,0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50</w:t>
                </w:r>
                <w:r w:rsidR="00337029">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творчо обдарованих дітей дошкільного віку</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10.11.3.</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Міжнародне співробітництво</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педагогічних працівників та обдарованої молоді у міжнародних програмах, науково-практичних конференціях, змаганнях і конкурсах</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w:t>
                </w:r>
                <w:r w:rsidRPr="00B13C77">
                  <w:rPr>
                    <w:rFonts w:ascii="Times New Roman" w:hAnsi="Times New Roman" w:cs="Times New Roman"/>
                    <w:sz w:val="22"/>
                    <w:szCs w:val="22"/>
                  </w:rPr>
                  <w:t xml:space="preserve">культурно-освітніх заходах </w:t>
                </w:r>
                <w:r w:rsidRPr="00C80CB6">
                  <w:rPr>
                    <w:rFonts w:ascii="Times New Roman" w:hAnsi="Times New Roman" w:cs="Times New Roman"/>
                    <w:sz w:val="22"/>
                    <w:szCs w:val="22"/>
                  </w:rPr>
                  <w:t>тошо</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Pr="00C80CB6" w:rsidRDefault="006743CF" w:rsidP="00B13C77">
                <w:pPr>
                  <w:suppressLineNumbers/>
                  <w:suppressAutoHyphens/>
                  <w:ind w:left="-72" w:right="-74"/>
                  <w:outlineLvl w:val="0"/>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Участь педагогічних працівників та обдарованої молоді у міжнародних програмах, науково-практичних конференціях, </w:t>
                </w:r>
                <w:r w:rsidRPr="00B13C77">
                  <w:rPr>
                    <w:rFonts w:ascii="Times New Roman" w:hAnsi="Times New Roman" w:cs="Times New Roman"/>
                    <w:sz w:val="22"/>
                    <w:szCs w:val="22"/>
                  </w:rPr>
                  <w:t>культурно-освітніх заходах</w:t>
                </w:r>
                <w:r>
                  <w:rPr>
                    <w:rFonts w:ascii="Times New Roman" w:hAnsi="Times New Roman" w:cs="Times New Roman"/>
                    <w:sz w:val="22"/>
                    <w:szCs w:val="22"/>
                  </w:rPr>
                  <w:t xml:space="preserve">/, </w:t>
                </w:r>
                <w:r w:rsidRPr="00C80CB6">
                  <w:rPr>
                    <w:rFonts w:ascii="Times New Roman" w:hAnsi="Times New Roman" w:cs="Times New Roman"/>
                    <w:sz w:val="22"/>
                    <w:szCs w:val="22"/>
                  </w:rPr>
                  <w:t>змаганнях і конкурсах</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10.11.4</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Оздоровлення та відпочинок  обдарованих дітей</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обдарованих дітей в оздоровчих таборах, літніх н</w:t>
                </w:r>
                <w:r w:rsidR="00337029">
                  <w:rPr>
                    <w:rFonts w:ascii="Times New Roman" w:hAnsi="Times New Roman" w:cs="Times New Roman"/>
                    <w:sz w:val="22"/>
                    <w:szCs w:val="22"/>
                  </w:rPr>
                  <w:t xml:space="preserve">авчально-тренувальних змінах,  </w:t>
                </w:r>
                <w:r w:rsidRPr="00C80CB6">
                  <w:rPr>
                    <w:rFonts w:ascii="Times New Roman" w:hAnsi="Times New Roman" w:cs="Times New Roman"/>
                    <w:sz w:val="22"/>
                    <w:szCs w:val="22"/>
                  </w:rPr>
                  <w:t xml:space="preserve">мовних таборах </w:t>
                </w:r>
                <w:r>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992C53">
                <w:pPr>
                  <w:suppressLineNumbers/>
                  <w:suppressAutoHyphens/>
                  <w:ind w:right="-32"/>
                  <w:outlineLvl w:val="0"/>
                  <w:rPr>
                    <w:rFonts w:ascii="Times New Roman" w:hAnsi="Times New Roman" w:cs="Times New Roman"/>
                    <w:color w:val="FF0000"/>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Охоплено оздоровленням та відпочинком обдарованих дітей</w:t>
                </w:r>
              </w:p>
            </w:tc>
          </w:tr>
          <w:tr w:rsidR="00337029" w:rsidRPr="00C80CB6" w:rsidTr="000658EE">
            <w:trPr>
              <w:trHeight w:val="1433"/>
            </w:trPr>
            <w:tc>
              <w:tcPr>
                <w:tcW w:w="992" w:type="dxa"/>
                <w:vMerge w:val="restart"/>
                <w:tcBorders>
                  <w:top w:val="single" w:sz="4" w:space="0" w:color="auto"/>
                  <w:left w:val="single" w:sz="4" w:space="0" w:color="auto"/>
                  <w:right w:val="single" w:sz="4" w:space="0" w:color="auto"/>
                </w:tcBorders>
              </w:tcPr>
              <w:p w:rsidR="00337029"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10.11.5</w:t>
                </w:r>
              </w:p>
            </w:tc>
            <w:tc>
              <w:tcPr>
                <w:tcW w:w="1843" w:type="dxa"/>
                <w:vMerge w:val="restart"/>
                <w:tcBorders>
                  <w:top w:val="single" w:sz="4" w:space="0" w:color="auto"/>
                  <w:left w:val="single" w:sz="4" w:space="0" w:color="auto"/>
                  <w:right w:val="single" w:sz="4" w:space="0" w:color="auto"/>
                </w:tcBorders>
              </w:tcPr>
              <w:p w:rsidR="00337029" w:rsidRPr="00C80CB6" w:rsidRDefault="00992C53" w:rsidP="006743CF">
                <w:pPr>
                  <w:ind w:right="-108"/>
                  <w:rPr>
                    <w:rFonts w:ascii="Times New Roman" w:hAnsi="Times New Roman" w:cs="Times New Roman"/>
                    <w:sz w:val="22"/>
                    <w:szCs w:val="22"/>
                  </w:rPr>
                </w:pPr>
                <w:r>
                  <w:rPr>
                    <w:rFonts w:ascii="Times New Roman" w:hAnsi="Times New Roman" w:cs="Times New Roman"/>
                    <w:sz w:val="22"/>
                    <w:szCs w:val="22"/>
                  </w:rPr>
                  <w:t>Підтримка обдарованих дітей</w:t>
                </w:r>
              </w:p>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Проведення щорічного Свята обдарованої дитини з відзначенням обдарованих учнів та педагогів</w:t>
                </w:r>
              </w:p>
            </w:tc>
            <w:tc>
              <w:tcPr>
                <w:tcW w:w="1843" w:type="dxa"/>
                <w:tcBorders>
                  <w:top w:val="single" w:sz="4" w:space="0" w:color="auto"/>
                  <w:left w:val="single" w:sz="4" w:space="0" w:color="auto"/>
                  <w:bottom w:val="single" w:sz="4" w:space="0" w:color="auto"/>
                  <w:right w:val="single" w:sz="4" w:space="0" w:color="auto"/>
                </w:tcBorders>
              </w:tcPr>
              <w:p w:rsidR="00337029" w:rsidRPr="00C80CB6" w:rsidRDefault="00337029" w:rsidP="00BD460E">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Забезпечено заохочення обдарованих дітей</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rPr>
                </w:pPr>
                <w:r w:rsidRPr="00B47529">
                  <w:rPr>
                    <w:rFonts w:ascii="Times New Roman" w:hAnsi="Times New Roman" w:cs="Times New Roman"/>
                    <w:sz w:val="22"/>
                    <w:szCs w:val="22"/>
                  </w:rPr>
                  <w:t>Призначення і виплата відповідних стипендій та грошових винагород  вихованцям та учням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337029" w:rsidRPr="00C80CB6" w:rsidRDefault="00337029" w:rsidP="00992C53">
                <w:pPr>
                  <w:suppressLineNumbers/>
                  <w:suppressAutoHyphens/>
                  <w:ind w:right="-32"/>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 xml:space="preserve">Виплачено стипендії та грошові винагороди </w:t>
                </w:r>
                <w:r>
                  <w:rPr>
                    <w:rFonts w:ascii="Times New Roman" w:hAnsi="Times New Roman" w:cs="Times New Roman"/>
                    <w:sz w:val="22"/>
                    <w:szCs w:val="22"/>
                  </w:rPr>
                  <w:t xml:space="preserve">вихованцям та </w:t>
                </w:r>
                <w:r w:rsidRPr="00C80CB6">
                  <w:rPr>
                    <w:rFonts w:ascii="Times New Roman" w:hAnsi="Times New Roman" w:cs="Times New Roman"/>
                    <w:sz w:val="22"/>
                    <w:szCs w:val="22"/>
                  </w:rPr>
                  <w:t xml:space="preserve">учням, </w:t>
                </w:r>
              </w:p>
            </w:tc>
          </w:tr>
          <w:tr w:rsidR="00337029" w:rsidRPr="00C80CB6" w:rsidTr="000658EE">
            <w:tc>
              <w:tcPr>
                <w:tcW w:w="992" w:type="dxa"/>
                <w:vMerge w:val="restart"/>
                <w:tcBorders>
                  <w:top w:val="single" w:sz="4" w:space="0" w:color="auto"/>
                  <w:left w:val="single" w:sz="4" w:space="0" w:color="auto"/>
                  <w:right w:val="single" w:sz="4" w:space="0" w:color="auto"/>
                </w:tcBorders>
              </w:tcPr>
              <w:p w:rsidR="00337029"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10.11.6</w:t>
                </w:r>
              </w:p>
            </w:tc>
            <w:tc>
              <w:tcPr>
                <w:tcW w:w="1843" w:type="dxa"/>
                <w:vMerge w:val="restart"/>
                <w:tcBorders>
                  <w:top w:val="single" w:sz="4" w:space="0" w:color="auto"/>
                  <w:left w:val="single" w:sz="4" w:space="0" w:color="auto"/>
                  <w:right w:val="single" w:sz="4" w:space="0" w:color="auto"/>
                </w:tcBorders>
              </w:tcPr>
              <w:p w:rsidR="00337029" w:rsidRPr="00C80CB6" w:rsidRDefault="00337029" w:rsidP="00992C53">
                <w:pPr>
                  <w:ind w:right="-108"/>
                  <w:rPr>
                    <w:rFonts w:ascii="Times New Roman" w:hAnsi="Times New Roman" w:cs="Times New Roman"/>
                    <w:sz w:val="22"/>
                    <w:szCs w:val="22"/>
                  </w:rPr>
                </w:pPr>
                <w:r w:rsidRPr="00C80CB6">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lastRenderedPageBreak/>
                  <w:t>супроводу роботи з обдарованими дітьми</w:t>
                </w: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Організація та проведення  </w:t>
                </w:r>
                <w:r w:rsidRPr="00C80CB6">
                  <w:rPr>
                    <w:rFonts w:ascii="Times New Roman" w:hAnsi="Times New Roman" w:cs="Times New Roman"/>
                    <w:sz w:val="22"/>
                    <w:szCs w:val="22"/>
                  </w:rPr>
                  <w:lastRenderedPageBreak/>
                  <w:t>методичних заходів для педагогічних та керівних кадрів з питань ефективної роботи з обдарованими дітьми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992C53" w:rsidP="00992C53">
                <w:pPr>
                  <w:pStyle w:val="a5"/>
                  <w:shd w:val="clear" w:color="auto" w:fill="auto"/>
                  <w:jc w:val="both"/>
                  <w:rPr>
                    <w:sz w:val="22"/>
                    <w:szCs w:val="22"/>
                  </w:rPr>
                </w:pPr>
                <w:r>
                  <w:rPr>
                    <w:sz w:val="22"/>
                    <w:szCs w:val="22"/>
                  </w:rPr>
                  <w:lastRenderedPageBreak/>
                  <w:t xml:space="preserve">Управління </w:t>
                </w:r>
                <w:r>
                  <w:rPr>
                    <w:sz w:val="22"/>
                    <w:szCs w:val="22"/>
                  </w:rPr>
                  <w:lastRenderedPageBreak/>
                  <w:t>освіти</w:t>
                </w:r>
                <w:r w:rsidR="00337029" w:rsidRPr="009D5DDA">
                  <w:rPr>
                    <w:sz w:val="22"/>
                    <w:szCs w:val="22"/>
                  </w:rPr>
                  <w:t>,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lastRenderedPageBreak/>
                  <w:t xml:space="preserve">Не потребує </w:t>
                </w:r>
                <w:r>
                  <w:rPr>
                    <w:sz w:val="22"/>
                    <w:szCs w:val="22"/>
                  </w:rPr>
                  <w:lastRenderedPageBreak/>
                  <w:t>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lastRenderedPageBreak/>
                  <w:t>Забезпечено  науково-</w:t>
                </w:r>
                <w:r w:rsidRPr="00C80CB6">
                  <w:rPr>
                    <w:rFonts w:ascii="Times New Roman" w:hAnsi="Times New Roman" w:cs="Times New Roman"/>
                    <w:sz w:val="22"/>
                    <w:szCs w:val="22"/>
                  </w:rPr>
                  <w:lastRenderedPageBreak/>
                  <w:t>педагогічний супровід  роботи педагогів з обдарованими дітьми</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Здійснення моніторингу результативності роботи з обдарованою молоддю, заохочення педагогів, учні яких досягли високих результатів в інтелектуальних конкурсах</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735"/>
                  </w:tab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Здійснено моніторинг результативності роботи з обдарованою молоддю</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Узагальнення передового педаго</w:t>
                </w:r>
                <w:r w:rsidRPr="00C80CB6">
                  <w:rPr>
                    <w:rFonts w:ascii="Times New Roman" w:hAnsi="Times New Roman" w:cs="Times New Roman"/>
                    <w:sz w:val="22"/>
                    <w:szCs w:val="22"/>
                  </w:rPr>
                  <w:softHyphen/>
                  <w:t>гічного досвіду вчителів, що мають систему роботи з обдарованими дітьми.</w:t>
                </w:r>
              </w:p>
              <w:p w:rsidR="00337029" w:rsidRPr="00C80CB6" w:rsidRDefault="00337029" w:rsidP="006550DF">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337029">
                <w:pPr>
                  <w:pStyle w:val="a5"/>
                  <w:shd w:val="clear" w:color="auto" w:fill="auto"/>
                  <w:jc w:val="both"/>
                  <w:rPr>
                    <w:sz w:val="22"/>
                    <w:szCs w:val="22"/>
                  </w:rPr>
                </w:pPr>
                <w:r w:rsidRPr="009D5DDA">
                  <w:rPr>
                    <w:sz w:val="22"/>
                    <w:szCs w:val="22"/>
                  </w:rPr>
                  <w:t>Відділ якості освіти та освітньої діяльності,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Створено науково-методичн</w:t>
                </w:r>
                <w:r>
                  <w:rPr>
                    <w:rFonts w:ascii="Times New Roman" w:hAnsi="Times New Roman" w:cs="Times New Roman"/>
                    <w:sz w:val="22"/>
                    <w:szCs w:val="22"/>
                  </w:rPr>
                  <w:t>у</w:t>
                </w:r>
                <w:r w:rsidRPr="00C80CB6">
                  <w:rPr>
                    <w:rFonts w:ascii="Times New Roman" w:hAnsi="Times New Roman" w:cs="Times New Roman"/>
                    <w:sz w:val="22"/>
                    <w:szCs w:val="22"/>
                  </w:rPr>
                  <w:t xml:space="preserve"> </w:t>
                </w:r>
                <w:r>
                  <w:rPr>
                    <w:rFonts w:ascii="Times New Roman" w:hAnsi="Times New Roman" w:cs="Times New Roman"/>
                    <w:sz w:val="22"/>
                    <w:szCs w:val="22"/>
                  </w:rPr>
                  <w:t>базу</w:t>
                </w:r>
                <w:r w:rsidRPr="00C80CB6">
                  <w:rPr>
                    <w:rFonts w:ascii="Times New Roman" w:hAnsi="Times New Roman" w:cs="Times New Roman"/>
                    <w:sz w:val="22"/>
                    <w:szCs w:val="22"/>
                  </w:rPr>
                  <w:t>, що міст</w:t>
                </w:r>
                <w:r>
                  <w:rPr>
                    <w:rFonts w:ascii="Times New Roman" w:hAnsi="Times New Roman" w:cs="Times New Roman"/>
                    <w:sz w:val="22"/>
                    <w:szCs w:val="22"/>
                  </w:rPr>
                  <w:t>ить</w:t>
                </w:r>
                <w:r w:rsidRPr="00C80CB6">
                  <w:rPr>
                    <w:rFonts w:ascii="Times New Roman" w:hAnsi="Times New Roman" w:cs="Times New Roman"/>
                    <w:sz w:val="22"/>
                    <w:szCs w:val="22"/>
                  </w:rPr>
                  <w:t xml:space="preserve"> рекомендації щодо вдосконалення роботи з обдарованими дітьми </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Висвітлення результативності роботи з обдарованими дітьми серед освітян та громадськості  через засоби масової інформації., веб-сайти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6550DF">
                <w:pPr>
                  <w:pStyle w:val="a5"/>
                  <w:shd w:val="clear" w:color="auto" w:fill="auto"/>
                  <w:ind w:firstLine="140"/>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tabs>
                    <w:tab w:val="left" w:pos="1026"/>
                  </w:tab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Забезпечено ознайомлення широкої громадськості з результатами роботи з обдарованими дітьми у закладах освіти </w:t>
                </w:r>
              </w:p>
            </w:tc>
          </w:tr>
          <w:tr w:rsidR="00337029" w:rsidRPr="00992C53" w:rsidTr="000658EE">
            <w:tc>
              <w:tcPr>
                <w:tcW w:w="992" w:type="dxa"/>
                <w:tcBorders>
                  <w:top w:val="single" w:sz="4" w:space="0" w:color="auto"/>
                  <w:left w:val="single" w:sz="4" w:space="0" w:color="auto"/>
                  <w:bottom w:val="single" w:sz="4" w:space="0" w:color="auto"/>
                  <w:right w:val="single" w:sz="4" w:space="0" w:color="auto"/>
                </w:tcBorders>
              </w:tcPr>
              <w:p w:rsidR="00337029" w:rsidRPr="00992C53" w:rsidRDefault="00337029" w:rsidP="006743C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37029" w:rsidRPr="00992C53" w:rsidRDefault="00992C53" w:rsidP="006743CF">
                <w:pPr>
                  <w:ind w:right="-108"/>
                  <w:rPr>
                    <w:rFonts w:ascii="Times New Roman" w:hAnsi="Times New Roman" w:cs="Times New Roman"/>
                    <w:b/>
                    <w:sz w:val="22"/>
                    <w:szCs w:val="22"/>
                  </w:rPr>
                </w:pPr>
                <w:r>
                  <w:rPr>
                    <w:rFonts w:ascii="Times New Roman" w:hAnsi="Times New Roman" w:cs="Times New Roman"/>
                    <w:b/>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72"/>
                  <w:outlineLvl w:val="0"/>
                  <w:rPr>
                    <w:rFonts w:ascii="Times New Roman" w:hAnsi="Times New Roman" w:cs="Times New Roman"/>
                    <w:b/>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jc w:val="both"/>
                  <w:rPr>
                    <w:b/>
                    <w:sz w:val="22"/>
                    <w:szCs w:val="22"/>
                  </w:rPr>
                </w:pPr>
              </w:p>
            </w:tc>
            <w:tc>
              <w:tcPr>
                <w:tcW w:w="1842"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ind w:firstLine="140"/>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suppressAutoHyphens/>
                  <w:ind w:right="-108"/>
                  <w:jc w:val="center"/>
                  <w:outlineLvl w:val="0"/>
                  <w:rPr>
                    <w:rFonts w:ascii="Times New Roman" w:hAnsi="Times New Roman" w:cs="Times New Roman"/>
                    <w:b/>
                    <w:sz w:val="22"/>
                    <w:szCs w:val="22"/>
                  </w:rPr>
                </w:pPr>
                <w:r w:rsidRPr="00992C53">
                  <w:rPr>
                    <w:rFonts w:ascii="Times New Roman" w:hAnsi="Times New Roman" w:cs="Times New Roman"/>
                    <w:b/>
                    <w:sz w:val="22"/>
                    <w:szCs w:val="22"/>
                  </w:rPr>
                  <w:t>460,0</w:t>
                </w:r>
              </w:p>
            </w:tc>
            <w:tc>
              <w:tcPr>
                <w:tcW w:w="1417"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520,0</w:t>
                </w:r>
              </w:p>
            </w:tc>
            <w:tc>
              <w:tcPr>
                <w:tcW w:w="3119"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96"/>
                  <w:outlineLvl w:val="0"/>
                  <w:rPr>
                    <w:rFonts w:ascii="Times New Roman" w:hAnsi="Times New Roman" w:cs="Times New Roman"/>
                    <w:b/>
                    <w:sz w:val="22"/>
                    <w:szCs w:val="22"/>
                  </w:rPr>
                </w:pPr>
              </w:p>
            </w:tc>
          </w:tr>
        </w:tbl>
        <w:p w:rsidR="00885F42" w:rsidRPr="00992C53" w:rsidRDefault="00885F42" w:rsidP="00C80CB6">
          <w:pPr>
            <w:rPr>
              <w:rFonts w:ascii="Times New Roman" w:hAnsi="Times New Roman" w:cs="Times New Roman"/>
              <w:b/>
              <w:bCs/>
              <w:sz w:val="22"/>
              <w:szCs w:val="22"/>
            </w:rPr>
          </w:pPr>
        </w:p>
        <w:p w:rsidR="00CE14C5" w:rsidRDefault="00CE14C5">
          <w:pPr>
            <w:rPr>
              <w:rFonts w:ascii="Times New Roman" w:eastAsia="Times New Roman" w:hAnsi="Times New Roman" w:cs="Times New Roman"/>
              <w:b/>
              <w:bCs/>
            </w:rPr>
          </w:pPr>
          <w:r>
            <w:rPr>
              <w:rFonts w:ascii="Times New Roman" w:eastAsia="Times New Roman" w:hAnsi="Times New Roman" w:cs="Times New Roman"/>
              <w:b/>
              <w:bCs/>
            </w:rPr>
            <w:br w:type="page"/>
          </w:r>
        </w:p>
        <w:p w:rsidR="00252A97" w:rsidRPr="00252A97" w:rsidRDefault="00F7279F" w:rsidP="000658EE">
          <w:pPr>
            <w:pStyle w:val="af0"/>
            <w:spacing w:after="160" w:line="259" w:lineRule="auto"/>
            <w:ind w:left="567" w:firstLine="284"/>
            <w:rPr>
              <w:rFonts w:ascii="Times New Roman" w:eastAsia="Calibri" w:hAnsi="Times New Roman" w:cs="Times New Roman"/>
              <w:b/>
              <w:bCs/>
              <w:sz w:val="22"/>
              <w:szCs w:val="22"/>
              <w:lang w:eastAsia="en-US" w:bidi="ar-SA"/>
            </w:rPr>
          </w:pPr>
          <w:r>
            <w:rPr>
              <w:rFonts w:ascii="Times New Roman" w:eastAsia="Calibri" w:hAnsi="Times New Roman" w:cs="Times New Roman"/>
              <w:b/>
              <w:bCs/>
              <w:sz w:val="22"/>
              <w:szCs w:val="22"/>
              <w:lang w:eastAsia="en-US" w:bidi="ar-SA"/>
            </w:rPr>
            <w:lastRenderedPageBreak/>
            <w:t xml:space="preserve">10.12. </w:t>
          </w:r>
          <w:r w:rsidR="00252A97">
            <w:rPr>
              <w:rFonts w:ascii="Times New Roman" w:eastAsia="Calibri" w:hAnsi="Times New Roman" w:cs="Times New Roman"/>
              <w:b/>
              <w:bCs/>
              <w:sz w:val="22"/>
              <w:szCs w:val="22"/>
              <w:lang w:eastAsia="en-US" w:bidi="ar-SA"/>
            </w:rPr>
            <w:t>Психологічна служба</w:t>
          </w:r>
        </w:p>
        <w:p w:rsidR="00252A97" w:rsidRPr="00BD460E" w:rsidRDefault="00252A97" w:rsidP="00F7279F">
          <w:pPr>
            <w:pStyle w:val="af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BD460E"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BD460E"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BD460E" w:rsidRPr="00C80CB6" w:rsidRDefault="00BD460E" w:rsidP="00341C5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r>
          <w:tr w:rsidR="00BD460E" w:rsidRPr="00C80CB6" w:rsidTr="000658EE">
            <w:tc>
              <w:tcPr>
                <w:tcW w:w="992" w:type="dxa"/>
                <w:vMerge w:val="restart"/>
                <w:tcBorders>
                  <w:top w:val="single" w:sz="4" w:space="0" w:color="auto"/>
                  <w:left w:val="single" w:sz="4" w:space="0" w:color="auto"/>
                  <w:right w:val="single" w:sz="4" w:space="0" w:color="auto"/>
                </w:tcBorders>
              </w:tcPr>
              <w:p w:rsidR="00BD460E" w:rsidRPr="00BD460E" w:rsidRDefault="00BD460E" w:rsidP="00BD460E">
                <w:pPr>
                  <w:rPr>
                    <w:rFonts w:ascii="Times New Roman" w:hAnsi="Times New Roman" w:cs="Times New Roman"/>
                    <w:bCs/>
                    <w:sz w:val="22"/>
                    <w:szCs w:val="22"/>
                  </w:rPr>
                </w:pPr>
                <w:r w:rsidRPr="00BD460E">
                  <w:rPr>
                    <w:rFonts w:ascii="Times New Roman" w:hAnsi="Times New Roman" w:cs="Times New Roman"/>
                    <w:bCs/>
                    <w:sz w:val="22"/>
                    <w:szCs w:val="22"/>
                  </w:rPr>
                  <w:t>10.12.1.</w:t>
                </w:r>
              </w:p>
            </w:tc>
            <w:tc>
              <w:tcPr>
                <w:tcW w:w="1843" w:type="dxa"/>
                <w:vMerge w:val="restart"/>
                <w:tcBorders>
                  <w:top w:val="single" w:sz="4" w:space="0" w:color="auto"/>
                  <w:left w:val="single" w:sz="4" w:space="0" w:color="auto"/>
                  <w:right w:val="single" w:sz="4" w:space="0" w:color="auto"/>
                </w:tcBorders>
              </w:tcPr>
              <w:p w:rsidR="00BD460E" w:rsidRPr="00A91342" w:rsidRDefault="00BD460E" w:rsidP="00BD460E">
                <w:pPr>
                  <w:rPr>
                    <w:rFonts w:ascii="Times New Roman" w:hAnsi="Times New Roman" w:cs="Times New Roman"/>
                    <w:b/>
                    <w:bCs/>
                    <w:sz w:val="22"/>
                    <w:szCs w:val="22"/>
                  </w:rPr>
                </w:pPr>
                <w:r w:rsidRPr="00A91342">
                  <w:rPr>
                    <w:rFonts w:ascii="Times New Roman" w:hAnsi="Times New Roman" w:cs="Times New Roman"/>
                    <w:sz w:val="22"/>
                    <w:szCs w:val="22"/>
                  </w:rPr>
                  <w:t>Забезпечення  діяльності психологічної служби громади</w:t>
                </w: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Координація роботи</w:t>
                </w:r>
                <w:r>
                  <w:rPr>
                    <w:rFonts w:ascii="Times New Roman" w:hAnsi="Times New Roman" w:cs="Times New Roman"/>
                    <w:bCs/>
                    <w:sz w:val="22"/>
                    <w:szCs w:val="22"/>
                  </w:rPr>
                  <w:t xml:space="preserve"> психологічної служби громади відповідно</w:t>
                </w:r>
                <w:r w:rsidRPr="00BC087C">
                  <w:rPr>
                    <w:rFonts w:ascii="Times New Roman" w:hAnsi="Times New Roman" w:cs="Times New Roman"/>
                    <w:bCs/>
                    <w:sz w:val="22"/>
                    <w:szCs w:val="22"/>
                  </w:rPr>
                  <w:t xml:space="preserve"> до законодавства України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Призначено відповідального за роботу психологічної служби громади.</w:t>
                </w:r>
                <w:r>
                  <w:rPr>
                    <w:rFonts w:ascii="Times New Roman" w:hAnsi="Times New Roman" w:cs="Times New Roman"/>
                    <w:bCs/>
                    <w:sz w:val="22"/>
                    <w:szCs w:val="22"/>
                  </w:rPr>
                  <w:t xml:space="preserve"> Створено систему координаційної роботи служби.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Сприя</w:t>
                </w:r>
                <w:r>
                  <w:rPr>
                    <w:rFonts w:ascii="Times New Roman" w:hAnsi="Times New Roman" w:cs="Times New Roman"/>
                    <w:bCs/>
                    <w:sz w:val="22"/>
                    <w:szCs w:val="22"/>
                  </w:rPr>
                  <w:t xml:space="preserve">ння </w:t>
                </w:r>
                <w:r w:rsidRPr="00BC087C">
                  <w:rPr>
                    <w:rFonts w:ascii="Times New Roman" w:hAnsi="Times New Roman" w:cs="Times New Roman"/>
                    <w:bCs/>
                    <w:sz w:val="22"/>
                    <w:szCs w:val="22"/>
                  </w:rPr>
                  <w:t xml:space="preserve"> забезпеченню ставками практичного психолога та соціального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педагога закладів освіти відповідно до нормативної потреби,з метою організації належного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психологічного, соціально-педагогічного супроводу учасників освітнього процесу</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D23F33">
                  <w:rPr>
                    <w:rFonts w:ascii="Times New Roman" w:hAnsi="Times New Roman" w:cs="Times New Roman"/>
                    <w:bCs/>
                    <w:iCs/>
                    <w:sz w:val="22"/>
                    <w:szCs w:val="22"/>
                  </w:rPr>
                  <w:t>Стовідсотков</w:t>
                </w:r>
                <w:r>
                  <w:rPr>
                    <w:rFonts w:ascii="Times New Roman" w:hAnsi="Times New Roman" w:cs="Times New Roman"/>
                    <w:bCs/>
                    <w:iCs/>
                    <w:sz w:val="22"/>
                    <w:szCs w:val="22"/>
                  </w:rPr>
                  <w:t>е</w:t>
                </w:r>
                <w:r w:rsidRPr="00D23F33">
                  <w:rPr>
                    <w:rFonts w:ascii="Times New Roman" w:hAnsi="Times New Roman" w:cs="Times New Roman"/>
                    <w:bCs/>
                    <w:iCs/>
                    <w:sz w:val="22"/>
                    <w:szCs w:val="22"/>
                  </w:rPr>
                  <w:t xml:space="preserve"> забезпечення закладів освіти, навчально-методичних</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центрів/кабінетів/лабораторій психологічної служби методистами,</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практичними психологами, соціальними педагогами відповідно до нормативної</w:t>
                </w:r>
              </w:p>
              <w:p w:rsidR="00BD460E" w:rsidRPr="006550DF" w:rsidRDefault="00BD460E" w:rsidP="00BD460E">
                <w:pPr>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потреби.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фахівців психологічної служби закладів освіти окремими</w:t>
                </w:r>
                <w:r>
                  <w:rPr>
                    <w:rFonts w:ascii="Times New Roman" w:hAnsi="Times New Roman" w:cs="Times New Roman"/>
                    <w:bCs/>
                    <w:sz w:val="22"/>
                    <w:szCs w:val="22"/>
                  </w:rPr>
                  <w:t xml:space="preserve"> </w:t>
                </w:r>
                <w:r w:rsidRPr="00BC087C">
                  <w:rPr>
                    <w:rFonts w:ascii="Times New Roman" w:hAnsi="Times New Roman" w:cs="Times New Roman"/>
                    <w:bCs/>
                    <w:sz w:val="22"/>
                    <w:szCs w:val="22"/>
                  </w:rPr>
                  <w:t>робочими кабінетами;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Pr>
                    <w:rFonts w:ascii="Times New Roman" w:hAnsi="Times New Roman" w:cs="Times New Roman"/>
                    <w:bCs/>
                    <w:iCs/>
                    <w:sz w:val="22"/>
                    <w:szCs w:val="22"/>
                  </w:rPr>
                  <w:t xml:space="preserve">Створення робочих місць для </w:t>
                </w:r>
                <w:r w:rsidRPr="00BC087C">
                  <w:rPr>
                    <w:rFonts w:ascii="Times New Roman" w:hAnsi="Times New Roman" w:cs="Times New Roman"/>
                    <w:bCs/>
                    <w:sz w:val="22"/>
                    <w:szCs w:val="22"/>
                  </w:rPr>
                  <w:t>фахівців психологічної служби закладів освіти</w:t>
                </w:r>
                <w:r>
                  <w:rPr>
                    <w:rFonts w:ascii="Times New Roman" w:hAnsi="Times New Roman" w:cs="Times New Roman"/>
                    <w:bCs/>
                    <w:sz w:val="22"/>
                    <w:szCs w:val="22"/>
                  </w:rPr>
                  <w:t>.</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 xml:space="preserve">Забезпечити фахівців психологічної служби </w:t>
                </w:r>
                <w:r w:rsidRPr="00BC087C">
                  <w:rPr>
                    <w:rFonts w:ascii="Times New Roman" w:hAnsi="Times New Roman" w:cs="Times New Roman"/>
                    <w:bCs/>
                    <w:sz w:val="22"/>
                    <w:szCs w:val="22"/>
                  </w:rPr>
                  <w:lastRenderedPageBreak/>
                  <w:t>можливісттю користування Автоматизованою інформаційною системою «Я-ПСИХОЛОГ»</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w:t>
                </w:r>
                <w:r w:rsidRPr="00F5707D">
                  <w:rPr>
                    <w:rFonts w:ascii="Times New Roman" w:hAnsi="Times New Roman" w:cs="Times New Roman"/>
                    <w:color w:val="auto"/>
                    <w:sz w:val="22"/>
                    <w:szCs w:val="22"/>
                  </w:rPr>
                  <w:lastRenderedPageBreak/>
                  <w:t>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Створ</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банк</w:t>
                </w:r>
                <w:r>
                  <w:rPr>
                    <w:rFonts w:ascii="Times New Roman" w:hAnsi="Times New Roman" w:cs="Times New Roman"/>
                    <w:bCs/>
                    <w:sz w:val="22"/>
                    <w:szCs w:val="22"/>
                  </w:rPr>
                  <w:t>у</w:t>
                </w:r>
                <w:r w:rsidRPr="00BC087C">
                  <w:rPr>
                    <w:rFonts w:ascii="Times New Roman" w:hAnsi="Times New Roman" w:cs="Times New Roman"/>
                    <w:bCs/>
                    <w:sz w:val="22"/>
                    <w:szCs w:val="22"/>
                  </w:rPr>
                  <w:t xml:space="preserve"> інформаційно-методичних  матеріалів для працівників психологічної служби з використанням веб-ресурсів. </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Документація працівників психологічної служби Затвердження діагностичного мінімуму</w:t>
                </w:r>
              </w:p>
            </w:tc>
          </w:tr>
          <w:tr w:rsidR="006C0757" w:rsidRPr="00C80CB6" w:rsidTr="000658EE">
            <w:tc>
              <w:tcPr>
                <w:tcW w:w="992" w:type="dxa"/>
                <w:vMerge w:val="restart"/>
                <w:tcBorders>
                  <w:top w:val="single" w:sz="4" w:space="0" w:color="auto"/>
                  <w:left w:val="single" w:sz="4" w:space="0" w:color="auto"/>
                  <w:right w:val="single" w:sz="4" w:space="0" w:color="auto"/>
                </w:tcBorders>
              </w:tcPr>
              <w:p w:rsidR="006C0757" w:rsidRPr="00BD460E" w:rsidRDefault="006C0757" w:rsidP="00BD460E">
                <w:pPr>
                  <w:rPr>
                    <w:rFonts w:ascii="Times New Roman" w:hAnsi="Times New Roman" w:cs="Times New Roman"/>
                    <w:bCs/>
                    <w:sz w:val="22"/>
                    <w:szCs w:val="22"/>
                  </w:rPr>
                </w:pPr>
                <w:r w:rsidRPr="00BD460E">
                  <w:rPr>
                    <w:rFonts w:ascii="Times New Roman" w:hAnsi="Times New Roman" w:cs="Times New Roman"/>
                    <w:bCs/>
                    <w:sz w:val="22"/>
                    <w:szCs w:val="22"/>
                  </w:rPr>
                  <w:t>10.12.2.</w:t>
                </w:r>
              </w:p>
            </w:tc>
            <w:tc>
              <w:tcPr>
                <w:tcW w:w="1843" w:type="dxa"/>
                <w:vMerge w:val="restart"/>
                <w:tcBorders>
                  <w:top w:val="single" w:sz="4" w:space="0" w:color="auto"/>
                  <w:left w:val="single" w:sz="4" w:space="0" w:color="auto"/>
                  <w:right w:val="single" w:sz="4" w:space="0" w:color="auto"/>
                </w:tcBorders>
              </w:tcPr>
              <w:p w:rsidR="006C0757" w:rsidRPr="00BD460E" w:rsidRDefault="006C0757" w:rsidP="00BD460E">
                <w:pPr>
                  <w:ind w:right="-108"/>
                  <w:rPr>
                    <w:rFonts w:ascii="Times New Roman" w:hAnsi="Times New Roman" w:cs="Times New Roman"/>
                    <w:sz w:val="22"/>
                    <w:szCs w:val="22"/>
                  </w:rPr>
                </w:pPr>
                <w:r w:rsidRPr="00BD460E">
                  <w:rPr>
                    <w:rFonts w:ascii="Times New Roman" w:hAnsi="Times New Roman" w:cs="Times New Roman"/>
                    <w:sz w:val="22"/>
                    <w:szCs w:val="22"/>
                  </w:rPr>
                  <w:t>Створення психологічно комфортного середовища</w:t>
                </w:r>
              </w:p>
            </w:tc>
            <w:tc>
              <w:tcPr>
                <w:tcW w:w="2835" w:type="dxa"/>
                <w:tcBorders>
                  <w:top w:val="single" w:sz="4" w:space="0" w:color="auto"/>
                  <w:left w:val="single" w:sz="4" w:space="0" w:color="auto"/>
                  <w:bottom w:val="single" w:sz="4" w:space="0" w:color="auto"/>
                  <w:right w:val="single" w:sz="4" w:space="0" w:color="auto"/>
                </w:tcBorders>
              </w:tcPr>
              <w:p w:rsidR="006C0757" w:rsidRPr="00BD460E" w:rsidRDefault="006C0757" w:rsidP="006C0757">
                <w:pPr>
                  <w:rPr>
                    <w:rFonts w:ascii="Times New Roman" w:hAnsi="Times New Roman" w:cs="Times New Roman"/>
                    <w:bCs/>
                    <w:sz w:val="22"/>
                    <w:szCs w:val="22"/>
                  </w:rPr>
                </w:pPr>
                <w:r>
                  <w:rPr>
                    <w:rFonts w:ascii="Times New Roman" w:hAnsi="Times New Roman" w:cs="Times New Roman"/>
                    <w:bCs/>
                    <w:sz w:val="22"/>
                    <w:szCs w:val="22"/>
                  </w:rPr>
                  <w:t>П</w:t>
                </w:r>
                <w:r w:rsidRPr="00BD460E">
                  <w:rPr>
                    <w:rFonts w:ascii="Times New Roman" w:hAnsi="Times New Roman" w:cs="Times New Roman"/>
                    <w:bCs/>
                    <w:sz w:val="22"/>
                    <w:szCs w:val="22"/>
                  </w:rPr>
                  <w:t>осилення профілактичної роботи</w:t>
                </w:r>
                <w:r>
                  <w:rPr>
                    <w:rFonts w:ascii="Times New Roman" w:hAnsi="Times New Roman" w:cs="Times New Roman"/>
                    <w:bCs/>
                    <w:sz w:val="22"/>
                    <w:szCs w:val="22"/>
                  </w:rPr>
                  <w:t xml:space="preserve"> </w:t>
                </w:r>
                <w:r w:rsidRPr="00BD460E">
                  <w:rPr>
                    <w:rFonts w:ascii="Times New Roman" w:hAnsi="Times New Roman" w:cs="Times New Roman"/>
                    <w:bCs/>
                    <w:sz w:val="22"/>
                    <w:szCs w:val="22"/>
                  </w:rPr>
                  <w:t>з побудови безпечного, мирного освітнього середовища, яке передбачає</w:t>
                </w:r>
                <w:r>
                  <w:rPr>
                    <w:rFonts w:ascii="Times New Roman" w:hAnsi="Times New Roman" w:cs="Times New Roman"/>
                    <w:bCs/>
                    <w:sz w:val="22"/>
                    <w:szCs w:val="22"/>
                  </w:rPr>
                  <w:t xml:space="preserve"> </w:t>
                </w:r>
                <w:r w:rsidRPr="00BD460E">
                  <w:rPr>
                    <w:rFonts w:ascii="Times New Roman" w:hAnsi="Times New Roman" w:cs="Times New Roman"/>
                    <w:bCs/>
                    <w:sz w:val="22"/>
                    <w:szCs w:val="22"/>
                  </w:rPr>
                  <w:t>впровадження у систему освіти технології вирішення конфліктів шляхом</w:t>
                </w:r>
                <w:r>
                  <w:rPr>
                    <w:rFonts w:ascii="Times New Roman" w:hAnsi="Times New Roman" w:cs="Times New Roman"/>
                    <w:bCs/>
                    <w:sz w:val="22"/>
                    <w:szCs w:val="22"/>
                  </w:rPr>
                  <w:t xml:space="preserve"> </w:t>
                </w:r>
                <w:r w:rsidRPr="00BD460E">
                  <w:rPr>
                    <w:rFonts w:ascii="Times New Roman" w:hAnsi="Times New Roman" w:cs="Times New Roman"/>
                    <w:bCs/>
                    <w:sz w:val="22"/>
                    <w:szCs w:val="22"/>
                  </w:rPr>
                  <w:t>співробітництва з питань подолання правопорушень,</w:t>
                </w:r>
                <w:r w:rsidRPr="00BD460E">
                  <w:rPr>
                    <w:sz w:val="22"/>
                    <w:szCs w:val="22"/>
                  </w:rPr>
                  <w:t xml:space="preserve"> </w:t>
                </w:r>
                <w:r w:rsidRPr="00BD460E">
                  <w:rPr>
                    <w:rFonts w:ascii="Times New Roman" w:hAnsi="Times New Roman" w:cs="Times New Roman"/>
                    <w:bCs/>
                    <w:sz w:val="22"/>
                    <w:szCs w:val="22"/>
                  </w:rPr>
                  <w:t>злочинності серед</w:t>
                </w:r>
                <w:r>
                  <w:rPr>
                    <w:rFonts w:ascii="Times New Roman" w:hAnsi="Times New Roman" w:cs="Times New Roman"/>
                    <w:bCs/>
                    <w:sz w:val="22"/>
                    <w:szCs w:val="22"/>
                  </w:rPr>
                  <w:t xml:space="preserve"> </w:t>
                </w:r>
                <w:r w:rsidRPr="00BD460E">
                  <w:rPr>
                    <w:rFonts w:ascii="Times New Roman" w:hAnsi="Times New Roman" w:cs="Times New Roman"/>
                    <w:bCs/>
                    <w:sz w:val="22"/>
                    <w:szCs w:val="22"/>
                  </w:rPr>
                  <w:t>неповнолітніх;</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D460E" w:rsidRDefault="006C0757" w:rsidP="00BD460E">
                <w:pPr>
                  <w:rPr>
                    <w:rFonts w:ascii="Times New Roman" w:hAnsi="Times New Roman" w:cs="Times New Roman"/>
                    <w:bCs/>
                    <w:iCs/>
                    <w:sz w:val="22"/>
                    <w:szCs w:val="22"/>
                    <w:highlight w:val="yellow"/>
                  </w:rPr>
                </w:pPr>
                <w:r w:rsidRPr="006C0757">
                  <w:rPr>
                    <w:rFonts w:ascii="Times New Roman" w:hAnsi="Times New Roman" w:cs="Times New Roman"/>
                    <w:bCs/>
                    <w:iCs/>
                    <w:sz w:val="22"/>
                    <w:szCs w:val="22"/>
                  </w:rPr>
                  <w:t>Налагоджена система профілактичної роботи у учнівському середовищі</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D23F33" w:rsidRDefault="006C0757" w:rsidP="00BD460E">
                <w:pPr>
                  <w:ind w:right="-108"/>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6C0757">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психологічної стійкос</w:t>
                </w:r>
                <w:r>
                  <w:rPr>
                    <w:rFonts w:ascii="Times New Roman" w:hAnsi="Times New Roman" w:cs="Times New Roman"/>
                    <w:bCs/>
                    <w:sz w:val="22"/>
                    <w:szCs w:val="22"/>
                  </w:rPr>
                  <w:t xml:space="preserve">ті учасників освітнього процесу.  </w:t>
                </w:r>
                <w:r w:rsidRPr="00BC087C">
                  <w:rPr>
                    <w:rFonts w:ascii="Times New Roman" w:hAnsi="Times New Roman" w:cs="Times New Roman"/>
                    <w:bCs/>
                    <w:sz w:val="22"/>
                    <w:szCs w:val="22"/>
                  </w:rPr>
                  <w:t>Впровадження програм збереження ментального здоров’я в громаді</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Default="006C0757" w:rsidP="00BD460E">
                <w:pPr>
                  <w:rPr>
                    <w:rFonts w:ascii="Times New Roman" w:hAnsi="Times New Roman" w:cs="Times New Roman"/>
                    <w:bCs/>
                    <w:iCs/>
                    <w:sz w:val="22"/>
                    <w:szCs w:val="22"/>
                  </w:rPr>
                </w:pPr>
                <w:r w:rsidRPr="006C0757">
                  <w:rPr>
                    <w:rFonts w:ascii="Times New Roman" w:hAnsi="Times New Roman" w:cs="Times New Roman"/>
                    <w:bCs/>
                    <w:iCs/>
                    <w:sz w:val="22"/>
                    <w:szCs w:val="22"/>
                  </w:rPr>
                  <w:t xml:space="preserve">Реалізовані програми ментального </w:t>
                </w:r>
                <w:r w:rsidRPr="00BC087C">
                  <w:rPr>
                    <w:rFonts w:ascii="Times New Roman" w:hAnsi="Times New Roman" w:cs="Times New Roman"/>
                    <w:bCs/>
                    <w:sz w:val="22"/>
                    <w:szCs w:val="22"/>
                  </w:rPr>
                  <w:t>здоров’я в громаді</w:t>
                </w:r>
                <w:r>
                  <w:rPr>
                    <w:rFonts w:ascii="Times New Roman" w:hAnsi="Times New Roman" w:cs="Times New Roman"/>
                    <w:bCs/>
                    <w:sz w:val="22"/>
                    <w:szCs w:val="22"/>
                  </w:rPr>
                  <w:t>.</w:t>
                </w:r>
              </w:p>
              <w:p w:rsidR="006C0757" w:rsidRPr="006550DF" w:rsidRDefault="006C0757" w:rsidP="00BD460E">
                <w:pPr>
                  <w:rPr>
                    <w:rFonts w:ascii="Times New Roman" w:hAnsi="Times New Roman" w:cs="Times New Roman"/>
                    <w:bCs/>
                    <w:iCs/>
                    <w:sz w:val="22"/>
                    <w:szCs w:val="22"/>
                    <w:highlight w:val="yellow"/>
                  </w:rPr>
                </w:pP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Підвищення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професійної компетентності</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практичних психологів та соціальних педагогів у напрямі оволодіння сучасними</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lastRenderedPageBreak/>
                  <w:t>технологіями психологічної допомоги;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C0757" w:rsidRPr="00BC087C"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супроводом обдарованих дітей</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індивідуальних та групових занять (тренінгів, психодіагностичних практикумів, засідань круглого столу, "годин психолога" тощо)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Проведено з обдарованими дітьми індивідуальних та групових занять</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outlineLvl w:val="0"/>
                  <w:rPr>
                    <w:rFonts w:ascii="Times New Roman" w:hAnsi="Times New Roman" w:cs="Times New Roman"/>
                    <w:b/>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rPr>
                    <w:rFonts w:ascii="Times New Roman" w:hAnsi="Times New Roman" w:cs="Times New Roman"/>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D23F33" w:rsidRDefault="006C0757" w:rsidP="00BD460E">
                <w:pPr>
                  <w:ind w:right="-108"/>
                  <w:rPr>
                    <w:rFonts w:ascii="Times New Roman" w:hAnsi="Times New Roman" w:cs="Times New Roman"/>
                    <w:bCs/>
                    <w:iCs/>
                    <w:sz w:val="22"/>
                    <w:szCs w:val="22"/>
                  </w:rPr>
                </w:pPr>
                <w:r w:rsidRPr="00D23F33">
                  <w:rPr>
                    <w:rFonts w:ascii="Times New Roman" w:hAnsi="Times New Roman" w:cs="Times New Roman"/>
                    <w:bCs/>
                    <w:iCs/>
                    <w:sz w:val="22"/>
                    <w:szCs w:val="22"/>
                  </w:rPr>
                  <w:t>Запровадження</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 xml:space="preserve"> на сайтах закладів освіти</w:t>
                </w:r>
              </w:p>
              <w:p w:rsidR="006C0757" w:rsidRPr="006550DF" w:rsidRDefault="006C0757" w:rsidP="00BD460E">
                <w:pPr>
                  <w:ind w:right="-108"/>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сторінки «Кабінет психолога/соціального педагога» та онлайн-консультування;</w:t>
                </w:r>
              </w:p>
            </w:tc>
            <w:tc>
              <w:tcPr>
                <w:tcW w:w="1843" w:type="dxa"/>
                <w:tcBorders>
                  <w:top w:val="single" w:sz="4" w:space="0" w:color="auto"/>
                  <w:left w:val="single" w:sz="4" w:space="0" w:color="auto"/>
                  <w:bottom w:val="single" w:sz="4" w:space="0" w:color="auto"/>
                </w:tcBorders>
                <w:shd w:val="clear" w:color="auto" w:fill="FFFFFF"/>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tcBorders>
                <w:shd w:val="clear" w:color="auto" w:fill="FFFFFF"/>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6550DF" w:rsidRDefault="006C0757" w:rsidP="00BD460E">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suppressLineNumbers/>
                  <w:suppressAutoHyphens/>
                  <w:ind w:right="96"/>
                  <w:outlineLvl w:val="0"/>
                  <w:rPr>
                    <w:rFonts w:ascii="Times New Roman" w:hAnsi="Times New Roman" w:cs="Times New Roman"/>
                    <w:bCs/>
                    <w:iCs/>
                    <w:sz w:val="22"/>
                    <w:szCs w:val="22"/>
                  </w:rPr>
                </w:pPr>
                <w:r>
                  <w:rPr>
                    <w:rFonts w:ascii="Times New Roman" w:hAnsi="Times New Roman" w:cs="Times New Roman"/>
                    <w:bCs/>
                    <w:iCs/>
                    <w:sz w:val="22"/>
                    <w:szCs w:val="22"/>
                  </w:rPr>
                  <w:t xml:space="preserve">Розгалужена мережа сайтів та сторінок </w:t>
                </w:r>
                <w:r w:rsidRPr="00D23F33">
                  <w:rPr>
                    <w:rFonts w:ascii="Times New Roman" w:hAnsi="Times New Roman" w:cs="Times New Roman"/>
                    <w:bCs/>
                    <w:iCs/>
                    <w:sz w:val="22"/>
                    <w:szCs w:val="22"/>
                  </w:rPr>
                  <w:t>«Кабінет психолога/соціального педагога» та онлайн-консультування</w:t>
                </w:r>
              </w:p>
            </w:tc>
          </w:tr>
          <w:tr w:rsidR="006C0757" w:rsidRPr="00C80CB6" w:rsidTr="000658EE">
            <w:tc>
              <w:tcPr>
                <w:tcW w:w="992"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 фінансування навчальних  і тренінгових програм і  веб ресурсів, необхідних для ефективної роботи фахівців психологічної служби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6C0757">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C0757" w:rsidRPr="006C0757" w:rsidRDefault="006C0757" w:rsidP="006C0757">
                <w:pPr>
                  <w:jc w:val="center"/>
                  <w:outlineLvl w:val="0"/>
                  <w:rPr>
                    <w:rFonts w:ascii="Times New Roman" w:hAnsi="Times New Roman" w:cs="Times New Roman"/>
                    <w:sz w:val="22"/>
                    <w:szCs w:val="22"/>
                  </w:rPr>
                </w:pPr>
                <w:r w:rsidRPr="006C0757">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A666E" w:rsidRPr="00C80CB6" w:rsidTr="000658EE">
            <w:tc>
              <w:tcPr>
                <w:tcW w:w="992"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sz w:val="22"/>
                    <w:szCs w:val="22"/>
                  </w:rPr>
                </w:pPr>
                <w:r w:rsidRPr="00BD01FA">
                  <w:rPr>
                    <w:sz w:val="22"/>
                    <w:szCs w:val="22"/>
                  </w:rPr>
                  <w:t>Забезпечити за потребою заклади освіти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c>
              <w:tcPr>
                <w:tcW w:w="1843" w:type="dxa"/>
                <w:tcBorders>
                  <w:top w:val="single" w:sz="4" w:space="0" w:color="auto"/>
                  <w:left w:val="single" w:sz="4" w:space="0" w:color="auto"/>
                  <w:bottom w:val="single" w:sz="4" w:space="0" w:color="auto"/>
                  <w:right w:val="single" w:sz="4" w:space="0" w:color="auto"/>
                </w:tcBorders>
              </w:tcPr>
              <w:p w:rsidR="006A666E" w:rsidRPr="00BD01FA" w:rsidRDefault="000519AD" w:rsidP="000519AD">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w:t>
                </w:r>
                <w:r w:rsidR="006A666E" w:rsidRPr="00BD01FA">
                  <w:rPr>
                    <w:rFonts w:ascii="Times New Roman" w:hAnsi="Times New Roman" w:cs="Times New Roman"/>
                    <w:sz w:val="22"/>
                    <w:szCs w:val="22"/>
                  </w:rPr>
                  <w:t>правління</w:t>
                </w:r>
                <w:r>
                  <w:rPr>
                    <w:rFonts w:ascii="Times New Roman" w:hAnsi="Times New Roman" w:cs="Times New Roman"/>
                    <w:sz w:val="22"/>
                    <w:szCs w:val="22"/>
                  </w:rPr>
                  <w:t xml:space="preserve"> </w:t>
                </w:r>
                <w:r w:rsidR="006A666E" w:rsidRPr="00BD01FA">
                  <w:rPr>
                    <w:rFonts w:ascii="Times New Roman" w:hAnsi="Times New Roman" w:cs="Times New Roman"/>
                    <w:sz w:val="22"/>
                    <w:szCs w:val="22"/>
                  </w:rPr>
                  <w:t xml:space="preserve"> освіти</w:t>
                </w:r>
              </w:p>
            </w:tc>
            <w:tc>
              <w:tcPr>
                <w:tcW w:w="1842"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18" w:type="dxa"/>
                <w:tcBorders>
                  <w:top w:val="single" w:sz="4" w:space="0" w:color="auto"/>
                  <w:left w:val="single" w:sz="4" w:space="0" w:color="auto"/>
                  <w:bottom w:val="single" w:sz="4" w:space="0" w:color="auto"/>
                  <w:right w:val="single" w:sz="4" w:space="0" w:color="auto"/>
                </w:tcBorders>
              </w:tcPr>
              <w:p w:rsidR="006A666E" w:rsidRPr="00C80CB6" w:rsidRDefault="006A666E"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A666E" w:rsidRPr="006550DF" w:rsidRDefault="006A666E"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b/>
                    <w:bCs/>
                    <w:sz w:val="22"/>
                    <w:szCs w:val="22"/>
                  </w:rPr>
                </w:pPr>
                <w:r w:rsidRPr="00BD01FA">
                  <w:rPr>
                    <w:sz w:val="22"/>
                    <w:szCs w:val="22"/>
                  </w:rPr>
                  <w:t>Забезпеч</w:t>
                </w:r>
                <w:r>
                  <w:rPr>
                    <w:sz w:val="22"/>
                    <w:szCs w:val="22"/>
                  </w:rPr>
                  <w:t xml:space="preserve">ення </w:t>
                </w:r>
                <w:r w:rsidRPr="00BD01FA">
                  <w:rPr>
                    <w:sz w:val="22"/>
                    <w:szCs w:val="22"/>
                  </w:rPr>
                  <w:t>потреб</w:t>
                </w:r>
                <w:r>
                  <w:rPr>
                    <w:sz w:val="22"/>
                    <w:szCs w:val="22"/>
                  </w:rPr>
                  <w:t>и</w:t>
                </w:r>
                <w:r w:rsidRPr="00BD01FA">
                  <w:rPr>
                    <w:sz w:val="22"/>
                    <w:szCs w:val="22"/>
                  </w:rPr>
                  <w:t xml:space="preserve"> </w:t>
                </w:r>
                <w:r>
                  <w:rPr>
                    <w:sz w:val="22"/>
                    <w:szCs w:val="22"/>
                  </w:rPr>
                  <w:t>ЗО</w:t>
                </w:r>
                <w:r w:rsidRPr="00BD01FA">
                  <w:rPr>
                    <w:sz w:val="22"/>
                    <w:szCs w:val="22"/>
                  </w:rPr>
                  <w:t xml:space="preserve">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r>
          <w:tr w:rsidR="006A666E" w:rsidRPr="00C80CB6" w:rsidTr="000658EE">
            <w:tc>
              <w:tcPr>
                <w:tcW w:w="99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ind w:right="96"/>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r>
        </w:tbl>
        <w:p w:rsidR="00BD460E" w:rsidRDefault="00BD460E" w:rsidP="00BC087C">
          <w:pPr>
            <w:pStyle w:val="af0"/>
            <w:shd w:val="clear" w:color="auto" w:fill="FFFFFF"/>
            <w:ind w:left="1080"/>
            <w:jc w:val="both"/>
            <w:rPr>
              <w:rFonts w:ascii="Times New Roman" w:hAnsi="Times New Roman" w:cs="Times New Roman"/>
              <w:b/>
              <w:bCs/>
              <w:sz w:val="22"/>
              <w:szCs w:val="22"/>
            </w:rPr>
          </w:pPr>
        </w:p>
        <w:p w:rsidR="00252A97" w:rsidRDefault="00252A97" w:rsidP="00BC087C">
          <w:pPr>
            <w:pStyle w:val="af0"/>
            <w:shd w:val="clear" w:color="auto" w:fill="FFFFFF"/>
            <w:ind w:left="1080"/>
            <w:jc w:val="both"/>
            <w:rPr>
              <w:rFonts w:ascii="Times New Roman" w:hAnsi="Times New Roman" w:cs="Times New Roman"/>
              <w:b/>
              <w:bCs/>
              <w:sz w:val="22"/>
              <w:szCs w:val="22"/>
            </w:rPr>
          </w:pPr>
        </w:p>
        <w:p w:rsidR="00252A97" w:rsidRDefault="00252A97">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Default="004473F5" w:rsidP="000658EE">
          <w:pPr>
            <w:pStyle w:val="af0"/>
            <w:shd w:val="clear" w:color="auto" w:fill="FFFFFF"/>
            <w:ind w:left="284" w:firstLine="425"/>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10.13. </w:t>
          </w:r>
          <w:r w:rsidR="002A3BA3">
            <w:rPr>
              <w:rFonts w:ascii="Times New Roman" w:hAnsi="Times New Roman" w:cs="Times New Roman"/>
              <w:b/>
              <w:bCs/>
              <w:sz w:val="22"/>
              <w:szCs w:val="22"/>
            </w:rPr>
            <w:t>Цифровізація освіти</w:t>
          </w:r>
          <w:r w:rsidRPr="004473F5">
            <w:rPr>
              <w:rFonts w:ascii="Times New Roman" w:hAnsi="Times New Roman" w:cs="Times New Roman"/>
              <w:b/>
              <w:sz w:val="22"/>
              <w:szCs w:val="22"/>
            </w:rPr>
            <w:t xml:space="preserve"> </w:t>
          </w:r>
        </w:p>
        <w:p w:rsidR="002A3BA3" w:rsidRDefault="002A3BA3" w:rsidP="002A3BA3">
          <w:pPr>
            <w:pStyle w:val="af0"/>
            <w:shd w:val="clear" w:color="auto" w:fill="FFFFFF"/>
            <w:ind w:left="1080"/>
            <w:jc w:val="both"/>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842"/>
            <w:gridCol w:w="1418"/>
            <w:gridCol w:w="1417"/>
            <w:gridCol w:w="3119"/>
          </w:tblGrid>
          <w:tr w:rsidR="004473F5"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473F5"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4473F5" w:rsidRPr="00C80CB6" w:rsidRDefault="004473F5" w:rsidP="002A3BA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r>
          <w:tr w:rsidR="004473F5" w:rsidRPr="004473F5" w:rsidTr="000658EE">
            <w:tc>
              <w:tcPr>
                <w:tcW w:w="992" w:type="dxa"/>
                <w:vMerge w:val="restart"/>
                <w:tcBorders>
                  <w:top w:val="single" w:sz="4" w:space="0" w:color="auto"/>
                  <w:left w:val="single" w:sz="4" w:space="0" w:color="auto"/>
                  <w:right w:val="single" w:sz="4" w:space="0" w:color="auto"/>
                </w:tcBorders>
              </w:tcPr>
              <w:p w:rsidR="004473F5" w:rsidRPr="004473F5" w:rsidRDefault="004473F5" w:rsidP="004473F5">
                <w:pPr>
                  <w:rPr>
                    <w:rFonts w:ascii="Times New Roman" w:hAnsi="Times New Roman" w:cs="Times New Roman"/>
                    <w:bCs/>
                    <w:sz w:val="22"/>
                    <w:szCs w:val="22"/>
                  </w:rPr>
                </w:pPr>
                <w:r w:rsidRPr="004473F5">
                  <w:rPr>
                    <w:rFonts w:ascii="Times New Roman" w:hAnsi="Times New Roman" w:cs="Times New Roman"/>
                    <w:bCs/>
                    <w:sz w:val="22"/>
                    <w:szCs w:val="22"/>
                  </w:rPr>
                  <w:t>10.13.1.</w:t>
                </w:r>
              </w:p>
            </w:tc>
            <w:tc>
              <w:tcPr>
                <w:tcW w:w="1701" w:type="dxa"/>
                <w:vMerge w:val="restart"/>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r w:rsidRPr="004473F5">
                  <w:rPr>
                    <w:rFonts w:ascii="Times New Roman" w:hAnsi="Times New Roman" w:cs="Times New Roman"/>
                    <w:color w:val="auto"/>
                    <w:sz w:val="22"/>
                    <w:szCs w:val="22"/>
                  </w:rPr>
                  <w:t>Управління єдиним інформаційним простором міської територіальне громади</w:t>
                </w: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sidRPr="004473F5">
                  <w:rPr>
                    <w:color w:val="auto"/>
                    <w:sz w:val="22"/>
                    <w:szCs w:val="22"/>
                  </w:rPr>
                  <w:t>Створення мережев</w:t>
                </w:r>
                <w:r>
                  <w:rPr>
                    <w:color w:val="auto"/>
                    <w:sz w:val="22"/>
                    <w:szCs w:val="22"/>
                  </w:rPr>
                  <w:t>ої</w:t>
                </w:r>
                <w:r w:rsidRPr="004473F5">
                  <w:rPr>
                    <w:color w:val="auto"/>
                    <w:sz w:val="22"/>
                    <w:szCs w:val="22"/>
                  </w:rPr>
                  <w:t xml:space="preserve"> інформаційно-аналітичн</w:t>
                </w:r>
                <w:r>
                  <w:rPr>
                    <w:color w:val="auto"/>
                    <w:sz w:val="22"/>
                    <w:szCs w:val="22"/>
                  </w:rPr>
                  <w:t>ої системи</w:t>
                </w:r>
                <w:r w:rsidRPr="004473F5">
                  <w:rPr>
                    <w:color w:val="auto"/>
                    <w:sz w:val="22"/>
                    <w:szCs w:val="22"/>
                  </w:rPr>
                  <w:t xml:space="preserve"> для прийняття управлінських рішень і формування звітності. У єдиному територіальному  ц</w:t>
                </w:r>
                <w:r>
                  <w:rPr>
                    <w:color w:val="auto"/>
                    <w:sz w:val="22"/>
                    <w:szCs w:val="22"/>
                  </w:rPr>
                  <w:t>ифровому просто</w:t>
                </w:r>
                <w:r w:rsidRPr="004473F5">
                  <w:rPr>
                    <w:color w:val="auto"/>
                    <w:sz w:val="22"/>
                    <w:szCs w:val="22"/>
                  </w:rPr>
                  <w:t>рі системи освіти громади. Забезпеч</w:t>
                </w:r>
                <w:r>
                  <w:rPr>
                    <w:color w:val="auto"/>
                    <w:sz w:val="22"/>
                    <w:szCs w:val="22"/>
                  </w:rPr>
                  <w:t>ення її</w:t>
                </w:r>
                <w:r w:rsidRPr="004473F5">
                  <w:rPr>
                    <w:color w:val="auto"/>
                    <w:sz w:val="22"/>
                    <w:szCs w:val="22"/>
                  </w:rPr>
                  <w:t xml:space="preserve"> стабільн</w:t>
                </w:r>
                <w:r>
                  <w:rPr>
                    <w:color w:val="auto"/>
                    <w:sz w:val="22"/>
                    <w:szCs w:val="22"/>
                  </w:rPr>
                  <w:t xml:space="preserve">ого та </w:t>
                </w:r>
                <w:r w:rsidRPr="004473F5">
                  <w:rPr>
                    <w:color w:val="auto"/>
                    <w:sz w:val="22"/>
                    <w:szCs w:val="22"/>
                  </w:rPr>
                  <w:t xml:space="preserve"> ефективн</w:t>
                </w:r>
                <w:r>
                  <w:rPr>
                    <w:color w:val="auto"/>
                    <w:sz w:val="22"/>
                    <w:szCs w:val="22"/>
                  </w:rPr>
                  <w:t>ого</w:t>
                </w:r>
                <w:r w:rsidRPr="004473F5">
                  <w:rPr>
                    <w:color w:val="auto"/>
                    <w:sz w:val="22"/>
                    <w:szCs w:val="22"/>
                  </w:rPr>
                  <w:t xml:space="preserve"> функціонування</w:t>
                </w:r>
              </w:p>
            </w:tc>
            <w:tc>
              <w:tcPr>
                <w:tcW w:w="1843"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32"/>
                  <w:outlineLvl w:val="0"/>
                  <w:rPr>
                    <w:rFonts w:ascii="Times New Roman" w:hAnsi="Times New Roman" w:cs="Times New Roman"/>
                    <w:sz w:val="22"/>
                    <w:szCs w:val="22"/>
                  </w:rPr>
                </w:pPr>
                <w:r w:rsidRPr="004473F5">
                  <w:rPr>
                    <w:rFonts w:ascii="Times New Roman" w:hAnsi="Times New Roman" w:cs="Times New Roman"/>
                    <w:sz w:val="22"/>
                    <w:szCs w:val="22"/>
                  </w:rPr>
                  <w:t>Виконавчий комітет, Управління освіти, ЗО</w:t>
                </w:r>
              </w:p>
              <w:p w:rsidR="004473F5" w:rsidRPr="004473F5" w:rsidRDefault="004473F5" w:rsidP="004473F5">
                <w:pPr>
                  <w:suppressLineNumbers/>
                  <w:suppressAutoHyphens/>
                  <w:ind w:right="96"/>
                  <w:outlineLvl w:val="0"/>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Pr>
              <w:p w:rsidR="004473F5" w:rsidRPr="004473F5" w:rsidRDefault="004473F5" w:rsidP="004473F5">
                <w:pPr>
                  <w:jc w:val="center"/>
                  <w:rPr>
                    <w:rFonts w:ascii="Times New Roman" w:hAnsi="Times New Roman" w:cs="Times New Roman"/>
                    <w:sz w:val="22"/>
                    <w:szCs w:val="22"/>
                  </w:rPr>
                </w:pPr>
                <w:r w:rsidRPr="004473F5">
                  <w:rPr>
                    <w:rFonts w:ascii="Times New Roman" w:hAnsi="Times New Roman" w:cs="Times New Roman"/>
                    <w:sz w:val="22"/>
                    <w:szCs w:val="22"/>
                  </w:rPr>
                  <w:t>100</w:t>
                </w:r>
                <w:r>
                  <w:rPr>
                    <w:rFonts w:ascii="Times New Roman" w:hAnsi="Times New Roman" w:cs="Times New Roman"/>
                    <w:sz w:val="22"/>
                    <w:szCs w:val="22"/>
                  </w:rPr>
                  <w:t>,0</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Зміна парадигми спілкування з зовнішнім світом через якісний цифровий інструмент для оптимізації  освітнього середовища.</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Pr>
                    <w:color w:val="auto"/>
                    <w:sz w:val="22"/>
                    <w:szCs w:val="22"/>
                  </w:rPr>
                  <w:t>Запровадження</w:t>
                </w:r>
                <w:r w:rsidRPr="004473F5">
                  <w:rPr>
                    <w:color w:val="auto"/>
                    <w:sz w:val="22"/>
                    <w:szCs w:val="22"/>
                  </w:rPr>
                  <w:t xml:space="preserve"> віртуальн</w:t>
                </w:r>
                <w:r>
                  <w:rPr>
                    <w:color w:val="auto"/>
                    <w:sz w:val="22"/>
                    <w:szCs w:val="22"/>
                  </w:rPr>
                  <w:t xml:space="preserve">ого представництва </w:t>
                </w:r>
                <w:r w:rsidRPr="004473F5">
                  <w:rPr>
                    <w:color w:val="auto"/>
                    <w:sz w:val="22"/>
                    <w:szCs w:val="22"/>
                  </w:rPr>
                  <w:t xml:space="preserve">в Інтернеті всіх структурних одиниць системи освіти міста. </w:t>
                </w:r>
              </w:p>
            </w:tc>
            <w:tc>
              <w:tcPr>
                <w:tcW w:w="1843" w:type="dxa"/>
                <w:tcBorders>
                  <w:top w:val="single" w:sz="4" w:space="0" w:color="auto"/>
                  <w:left w:val="single" w:sz="4" w:space="0" w:color="auto"/>
                </w:tcBorders>
                <w:shd w:val="clear" w:color="auto" w:fill="FFFFFF" w:themeFill="background1"/>
              </w:tcPr>
              <w:p w:rsidR="004473F5" w:rsidRPr="00C80CB6" w:rsidRDefault="004473F5" w:rsidP="004473F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4473F5" w:rsidRPr="00C80CB6" w:rsidRDefault="004473F5" w:rsidP="00BD01FA">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418" w:type="dxa"/>
              </w:tcPr>
              <w:p w:rsidR="004473F5" w:rsidRPr="00C80CB6" w:rsidRDefault="004473F5"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Pr>
              <w:p w:rsidR="004473F5" w:rsidRPr="006550DF" w:rsidRDefault="004473F5" w:rsidP="004473F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Забезпечення якості та доступності освіти через розвиток та поглиблення цифрової компетентності.</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Pr>
                    <w:sz w:val="22"/>
                    <w:szCs w:val="22"/>
                  </w:rPr>
                  <w:t>Запровадження м</w:t>
                </w:r>
                <w:r w:rsidRPr="004473F5">
                  <w:rPr>
                    <w:sz w:val="22"/>
                    <w:szCs w:val="22"/>
                  </w:rPr>
                  <w:t xml:space="preserve">оніторинг </w:t>
                </w:r>
                <w:r>
                  <w:rPr>
                    <w:sz w:val="22"/>
                    <w:szCs w:val="22"/>
                  </w:rPr>
                  <w:t xml:space="preserve">у </w:t>
                </w:r>
                <w:r w:rsidRPr="004473F5">
                  <w:rPr>
                    <w:sz w:val="22"/>
                    <w:szCs w:val="22"/>
                    <w:shd w:val="clear" w:color="auto" w:fill="FFFFFF" w:themeFill="background1"/>
                  </w:rPr>
                  <w:t xml:space="preserve">рівня </w:t>
                </w:r>
                <w:r w:rsidRPr="004473F5">
                  <w:rPr>
                    <w:sz w:val="22"/>
                    <w:szCs w:val="22"/>
                  </w:rPr>
                  <w:t>цифрової компетентності педагогічних працівників та адміністративних кадрів на здатність ефективно використовувати цифрові технології в освітньому процесі та адмініструванні.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rPr>
                    <w:sz w:val="22"/>
                    <w:szCs w:val="22"/>
                  </w:rPr>
                </w:pPr>
                <w:r w:rsidRPr="004473F5">
                  <w:rPr>
                    <w:sz w:val="22"/>
                    <w:szCs w:val="22"/>
                  </w:rPr>
                  <w:t>Управління освіти,</w:t>
                </w:r>
              </w:p>
              <w:p w:rsidR="004473F5" w:rsidRPr="004473F5" w:rsidRDefault="004473F5" w:rsidP="004473F5">
                <w:pPr>
                  <w:pStyle w:val="a5"/>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r w:rsidRPr="004473F5">
                  <w:rPr>
                    <w:sz w:val="22"/>
                    <w:szCs w:val="22"/>
                  </w:rPr>
                  <w:t>Керівники ЗО</w:t>
                </w: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Pr>
                    <w:rFonts w:ascii="Times New Roman" w:hAnsi="Times New Roman" w:cs="Times New Roman"/>
                    <w:sz w:val="22"/>
                    <w:szCs w:val="22"/>
                  </w:rPr>
                  <w:t>П</w:t>
                </w:r>
                <w:r w:rsidRPr="004473F5">
                  <w:rPr>
                    <w:rFonts w:ascii="Times New Roman" w:hAnsi="Times New Roman" w:cs="Times New Roman"/>
                    <w:sz w:val="22"/>
                    <w:szCs w:val="22"/>
                  </w:rPr>
                  <w:t xml:space="preserve">рофесійна готовність педагогічних працівників до медіа-творчості для компетентного самовираження </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Створ</w:t>
                </w:r>
                <w:r>
                  <w:rPr>
                    <w:sz w:val="22"/>
                    <w:szCs w:val="22"/>
                  </w:rPr>
                  <w:t xml:space="preserve">ення бази </w:t>
                </w:r>
                <w:r w:rsidRPr="004473F5">
                  <w:rPr>
                    <w:sz w:val="22"/>
                    <w:szCs w:val="22"/>
                  </w:rPr>
                  <w:t xml:space="preserve"> аналітичних документів і матеріалів для ефективного прийняття управлінських рішень та контролю за їх реалізацією.</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Управління освіти,</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База аналітики та експертизи. Підвищення якості контролю за виконанням управлінських рішень</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Забезпечення підвищення кваліфікації керівників закладів освіти з питань </w:t>
                </w:r>
                <w:r w:rsidRPr="004473F5">
                  <w:rPr>
                    <w:sz w:val="22"/>
                    <w:szCs w:val="22"/>
                  </w:rPr>
                  <w:lastRenderedPageBreak/>
                  <w:t>використання сучасних інформаційних технологій в освітньому процесі та управлінській діяльності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Управління освіти,</w:t>
                </w:r>
              </w:p>
              <w:p w:rsidR="004473F5" w:rsidRPr="004473F5" w:rsidRDefault="004473F5" w:rsidP="004473F5">
                <w:pPr>
                  <w:pStyle w:val="a5"/>
                  <w:shd w:val="clear" w:color="auto" w:fill="auto"/>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достатня професійна компетентність учителів для використання сучасного </w:t>
                </w:r>
                <w:r w:rsidRPr="004473F5">
                  <w:rPr>
                    <w:sz w:val="22"/>
                    <w:szCs w:val="22"/>
                  </w:rPr>
                  <w:lastRenderedPageBreak/>
                  <w:t>навчального е-контенту інформаційна та медіа-грамотність учасників освітнього процесу</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33CF" w:rsidP="004433CF">
                <w:pPr>
                  <w:pStyle w:val="a5"/>
                  <w:shd w:val="clear" w:color="auto" w:fill="auto"/>
                  <w:rPr>
                    <w:sz w:val="22"/>
                    <w:szCs w:val="22"/>
                  </w:rPr>
                </w:pPr>
                <w:r>
                  <w:rPr>
                    <w:sz w:val="22"/>
                    <w:szCs w:val="22"/>
                  </w:rPr>
                  <w:t>Забезпечення</w:t>
                </w:r>
                <w:r w:rsidR="004473F5" w:rsidRPr="004473F5">
                  <w:rPr>
                    <w:sz w:val="22"/>
                    <w:szCs w:val="22"/>
                  </w:rPr>
                  <w:t xml:space="preserve"> актуальн</w:t>
                </w:r>
                <w:r>
                  <w:rPr>
                    <w:sz w:val="22"/>
                    <w:szCs w:val="22"/>
                  </w:rPr>
                  <w:t xml:space="preserve">ості </w:t>
                </w:r>
                <w:r w:rsidR="004473F5" w:rsidRPr="004473F5">
                  <w:rPr>
                    <w:sz w:val="22"/>
                    <w:szCs w:val="22"/>
                  </w:rPr>
                  <w:t>даних про заклади освіти міської територіальної громади в Єдиній державній електронній базі з питань освіти (ЄДЕБО)</w:t>
                </w:r>
              </w:p>
            </w:tc>
            <w:tc>
              <w:tcPr>
                <w:tcW w:w="1843" w:type="dxa"/>
                <w:tcBorders>
                  <w:top w:val="single" w:sz="4" w:space="0" w:color="auto"/>
                  <w:left w:val="single" w:sz="4" w:space="0" w:color="auto"/>
                  <w:bottom w:val="single" w:sz="4" w:space="0" w:color="auto"/>
                </w:tcBorders>
                <w:shd w:val="clear" w:color="auto" w:fill="FFFFFF"/>
              </w:tcPr>
              <w:p w:rsidR="004473F5" w:rsidRPr="004473F5" w:rsidRDefault="004473F5" w:rsidP="004433CF">
                <w:pPr>
                  <w:pStyle w:val="a5"/>
                  <w:shd w:val="clear" w:color="auto" w:fill="auto"/>
                  <w:rPr>
                    <w:sz w:val="22"/>
                    <w:szCs w:val="22"/>
                  </w:rPr>
                </w:pPr>
                <w:r w:rsidRPr="004473F5">
                  <w:rPr>
                    <w:sz w:val="22"/>
                    <w:szCs w:val="22"/>
                  </w:rPr>
                  <w:t>Відділ якості освіти та освітньої діяльності ЗО</w:t>
                </w:r>
              </w:p>
            </w:tc>
            <w:tc>
              <w:tcPr>
                <w:tcW w:w="1842"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Забезпечення реалізації державної політики в галузі освіти</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BD01FA" w:rsidRPr="004473F5" w:rsidRDefault="00BD01FA"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BD01FA" w:rsidRPr="00C846E9" w:rsidRDefault="00BD01FA" w:rsidP="00BD01FA">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842"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8"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 xml:space="preserve">450,0 </w:t>
                </w:r>
              </w:p>
            </w:tc>
            <w:tc>
              <w:tcPr>
                <w:tcW w:w="1417"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D01FA" w:rsidRPr="00C80CB6" w:rsidRDefault="00BD01FA" w:rsidP="00BD01FA">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tcPr>
              <w:p w:rsidR="00BD01FA" w:rsidRPr="004473F5" w:rsidRDefault="00BD01FA" w:rsidP="004473F5">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4433CF">
                <w:pPr>
                  <w:pStyle w:val="a5"/>
                  <w:shd w:val="clear" w:color="auto" w:fill="auto"/>
                  <w:ind w:left="35" w:firstLine="37"/>
                  <w:rPr>
                    <w:sz w:val="22"/>
                    <w:szCs w:val="22"/>
                  </w:rPr>
                </w:pPr>
                <w:r w:rsidRPr="004433CF">
                  <w:rPr>
                    <w:sz w:val="22"/>
                    <w:szCs w:val="22"/>
                  </w:rPr>
                  <w:t xml:space="preserve">Впровадження </w:t>
                </w:r>
                <w:r w:rsidRPr="004473F5">
                  <w:rPr>
                    <w:sz w:val="22"/>
                    <w:szCs w:val="22"/>
                  </w:rPr>
                  <w:t>навчального е-контенту за всіма векторами освіти:</w:t>
                </w:r>
              </w:p>
              <w:p w:rsidR="00BD01FA" w:rsidRPr="004473F5" w:rsidRDefault="00BD01FA" w:rsidP="004433CF">
                <w:pPr>
                  <w:pStyle w:val="a5"/>
                  <w:shd w:val="clear" w:color="auto" w:fill="auto"/>
                  <w:ind w:left="35" w:firstLine="37"/>
                  <w:rPr>
                    <w:sz w:val="22"/>
                    <w:szCs w:val="22"/>
                  </w:rPr>
                </w:pPr>
                <w:r w:rsidRPr="004473F5">
                  <w:rPr>
                    <w:sz w:val="22"/>
                    <w:szCs w:val="22"/>
                  </w:rPr>
                  <w:t xml:space="preserve"> - дистанційно-екстернатна форма навчання учнів, </w:t>
                </w:r>
              </w:p>
              <w:p w:rsidR="00BD01FA" w:rsidRPr="004473F5" w:rsidRDefault="00BD01FA" w:rsidP="004433CF">
                <w:pPr>
                  <w:pStyle w:val="a5"/>
                  <w:shd w:val="clear" w:color="auto" w:fill="auto"/>
                  <w:ind w:left="35" w:firstLine="37"/>
                  <w:rPr>
                    <w:sz w:val="22"/>
                    <w:szCs w:val="22"/>
                  </w:rPr>
                </w:pPr>
                <w:r w:rsidRPr="004473F5">
                  <w:rPr>
                    <w:sz w:val="22"/>
                    <w:szCs w:val="22"/>
                  </w:rPr>
                  <w:t xml:space="preserve">- робота з обдарованими дітьми, </w:t>
                </w:r>
              </w:p>
              <w:p w:rsidR="00BD01FA" w:rsidRPr="004473F5" w:rsidRDefault="00BD01FA" w:rsidP="004433CF">
                <w:pPr>
                  <w:pStyle w:val="a5"/>
                  <w:shd w:val="clear" w:color="auto" w:fill="auto"/>
                  <w:ind w:left="35" w:firstLine="37"/>
                  <w:rPr>
                    <w:sz w:val="22"/>
                    <w:szCs w:val="22"/>
                  </w:rPr>
                </w:pPr>
                <w:r w:rsidRPr="004473F5">
                  <w:rPr>
                    <w:sz w:val="22"/>
                    <w:szCs w:val="22"/>
                  </w:rPr>
                  <w:t>- навчання дітей з особливими потребами,тощо</w:t>
                </w:r>
              </w:p>
            </w:tc>
            <w:tc>
              <w:tcPr>
                <w:tcW w:w="1843"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4363A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4363A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4473F5">
                <w:pPr>
                  <w:pStyle w:val="a5"/>
                  <w:shd w:val="clear" w:color="auto" w:fill="auto"/>
                  <w:rPr>
                    <w:sz w:val="22"/>
                    <w:szCs w:val="22"/>
                  </w:rPr>
                </w:pPr>
                <w:r w:rsidRPr="004473F5">
                  <w:rPr>
                    <w:sz w:val="22"/>
                    <w:szCs w:val="22"/>
                  </w:rPr>
                  <w:t>Достатні</w:t>
                </w:r>
                <w:r>
                  <w:rPr>
                    <w:sz w:val="22"/>
                    <w:szCs w:val="22"/>
                  </w:rPr>
                  <w:t xml:space="preserve"> </w:t>
                </w:r>
                <w:r w:rsidRPr="004473F5">
                  <w:rPr>
                    <w:sz w:val="22"/>
                    <w:szCs w:val="22"/>
                  </w:rPr>
                  <w:t>організаційні, кадрові, інформаційні, матеріально-технічні умови для використання технологій дистанційного навчання, електронного та медійного освітнього контенту</w:t>
                </w:r>
              </w:p>
            </w:tc>
          </w:tr>
          <w:tr w:rsidR="00BD01FA" w:rsidRPr="004473F5" w:rsidTr="000658EE">
            <w:tc>
              <w:tcPr>
                <w:tcW w:w="992" w:type="dxa"/>
                <w:vMerge/>
                <w:tcBorders>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vMerge/>
                <w:tcBorders>
                  <w:left w:val="single" w:sz="4" w:space="0" w:color="auto"/>
                  <w:bottom w:val="single" w:sz="4" w:space="0" w:color="auto"/>
                </w:tcBorders>
              </w:tcPr>
              <w:p w:rsidR="00BD01FA" w:rsidRPr="004473F5" w:rsidRDefault="00BD01FA" w:rsidP="00BD01FA">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BD01FA">
                <w:pPr>
                  <w:pStyle w:val="a5"/>
                  <w:shd w:val="clear" w:color="auto" w:fill="auto"/>
                  <w:ind w:left="35" w:firstLine="37"/>
                  <w:rPr>
                    <w:sz w:val="22"/>
                    <w:szCs w:val="22"/>
                  </w:rPr>
                </w:pPr>
                <w:r w:rsidRPr="004473F5">
                  <w:rPr>
                    <w:sz w:val="22"/>
                    <w:szCs w:val="22"/>
                  </w:rPr>
                  <w:t>Впровадження політики кібербезпеки на всіх рівнях галузі освіти</w:t>
                </w:r>
              </w:p>
            </w:tc>
            <w:tc>
              <w:tcPr>
                <w:tcW w:w="1843" w:type="dxa"/>
                <w:tcBorders>
                  <w:top w:val="single" w:sz="4" w:space="0" w:color="auto"/>
                  <w:left w:val="single" w:sz="4" w:space="0" w:color="auto"/>
                </w:tcBorders>
                <w:shd w:val="clear" w:color="auto" w:fill="FFFFFF"/>
              </w:tcPr>
              <w:p w:rsidR="00BD01FA" w:rsidRPr="00C80CB6" w:rsidRDefault="00BD01FA" w:rsidP="00BD01FA">
                <w:pPr>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BD01FA" w:rsidRPr="00C80CB6" w:rsidRDefault="00BD01FA" w:rsidP="00BD01FA">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BD01FA">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BD01FA">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BD01FA">
                <w:pPr>
                  <w:pStyle w:val="a5"/>
                  <w:shd w:val="clear" w:color="auto" w:fill="auto"/>
                  <w:rPr>
                    <w:sz w:val="22"/>
                    <w:szCs w:val="22"/>
                  </w:rPr>
                </w:pPr>
                <w:r w:rsidRPr="004473F5">
                  <w:rPr>
                    <w:sz w:val="22"/>
                    <w:szCs w:val="22"/>
                  </w:rPr>
                  <w:t>сформований медіа-імунітет особистості, готовність до протистояння агресивному медіа-середовищу, усвідомлений вибір та критичне сприйняття різноманітних інформаційних джерел;</w:t>
                </w:r>
              </w:p>
            </w:tc>
          </w:tr>
          <w:tr w:rsidR="00BD01FA" w:rsidRPr="004473F5" w:rsidTr="000658EE">
            <w:tc>
              <w:tcPr>
                <w:tcW w:w="99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550,0</w:t>
                </w:r>
              </w:p>
            </w:tc>
            <w:tc>
              <w:tcPr>
                <w:tcW w:w="141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250,0</w:t>
                </w:r>
              </w:p>
            </w:tc>
            <w:tc>
              <w:tcPr>
                <w:tcW w:w="3119"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r>
        </w:tbl>
        <w:p w:rsidR="00C80CB6" w:rsidRPr="004473F5" w:rsidRDefault="00C80CB6" w:rsidP="00BD01FA">
          <w:pPr>
            <w:ind w:right="96" w:firstLine="540"/>
            <w:outlineLvl w:val="0"/>
            <w:rPr>
              <w:rFonts w:ascii="Times New Roman" w:hAnsi="Times New Roman" w:cs="Times New Roman"/>
              <w:b/>
              <w:bCs/>
              <w:sz w:val="22"/>
              <w:szCs w:val="22"/>
            </w:rPr>
          </w:pPr>
        </w:p>
        <w:p w:rsidR="00252A97" w:rsidRDefault="00252A97" w:rsidP="00BD01FA">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BD01FA" w:rsidRDefault="00C80CB6" w:rsidP="00BD01FA">
          <w:pPr>
            <w:ind w:left="360" w:right="96" w:firstLine="633"/>
            <w:outlineLvl w:val="0"/>
            <w:rPr>
              <w:rFonts w:ascii="Times New Roman" w:hAnsi="Times New Roman" w:cs="Times New Roman"/>
              <w:b/>
              <w:bCs/>
              <w:sz w:val="22"/>
              <w:szCs w:val="22"/>
            </w:rPr>
          </w:pPr>
          <w:r w:rsidRPr="00BD01FA">
            <w:rPr>
              <w:rFonts w:ascii="Times New Roman" w:hAnsi="Times New Roman" w:cs="Times New Roman"/>
              <w:b/>
              <w:bCs/>
              <w:sz w:val="22"/>
              <w:szCs w:val="22"/>
            </w:rPr>
            <w:lastRenderedPageBreak/>
            <w:t>10.</w:t>
          </w:r>
          <w:r w:rsidR="00BD01FA">
            <w:rPr>
              <w:rFonts w:ascii="Times New Roman" w:hAnsi="Times New Roman" w:cs="Times New Roman"/>
              <w:b/>
              <w:bCs/>
              <w:sz w:val="22"/>
              <w:szCs w:val="22"/>
            </w:rPr>
            <w:t xml:space="preserve">14. </w:t>
          </w:r>
          <w:r w:rsidRPr="00BD01FA">
            <w:rPr>
              <w:rFonts w:ascii="Times New Roman" w:hAnsi="Times New Roman" w:cs="Times New Roman"/>
              <w:b/>
              <w:bCs/>
              <w:sz w:val="22"/>
              <w:szCs w:val="22"/>
            </w:rPr>
            <w:t xml:space="preserve"> Матеріально-технічне </w:t>
          </w:r>
          <w:r w:rsidR="00466DA4">
            <w:rPr>
              <w:rFonts w:ascii="Times New Roman" w:hAnsi="Times New Roman" w:cs="Times New Roman"/>
              <w:b/>
              <w:bCs/>
              <w:sz w:val="22"/>
              <w:szCs w:val="22"/>
            </w:rPr>
            <w:t>забезпечення</w:t>
          </w:r>
        </w:p>
        <w:p w:rsidR="00C80CB6" w:rsidRPr="00BD01FA" w:rsidRDefault="00C80CB6" w:rsidP="00BD01FA">
          <w:pPr>
            <w:ind w:right="96" w:firstLine="540"/>
            <w:outlineLvl w:val="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0"/>
            <w:gridCol w:w="2976"/>
            <w:gridCol w:w="1842"/>
            <w:gridCol w:w="1841"/>
            <w:gridCol w:w="1422"/>
            <w:gridCol w:w="1647"/>
            <w:gridCol w:w="6"/>
            <w:gridCol w:w="2883"/>
          </w:tblGrid>
          <w:tr w:rsidR="00BD01FA" w:rsidRPr="004761AB" w:rsidTr="006A666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left="-141" w:right="96" w:firstLine="141"/>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з/п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Назва напряму діяльності (пріоритетні завдання)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Перелік заходів Програми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Виконавці </w:t>
                </w:r>
              </w:p>
            </w:tc>
            <w:tc>
              <w:tcPr>
                <w:tcW w:w="184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Джерела фінансування </w:t>
                </w:r>
              </w:p>
            </w:tc>
            <w:tc>
              <w:tcPr>
                <w:tcW w:w="3069"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C80CB6">
                  <w:rPr>
                    <w:rFonts w:ascii="Times New Roman" w:hAnsi="Times New Roman" w:cs="Times New Roman"/>
                    <w:b/>
                    <w:bCs/>
                    <w:sz w:val="22"/>
                    <w:szCs w:val="22"/>
                  </w:rPr>
                  <w:t>забезпечення</w:t>
                </w:r>
                <w:r w:rsidRPr="00BD01FA">
                  <w:rPr>
                    <w:rFonts w:ascii="Times New Roman" w:hAnsi="Times New Roman" w:cs="Times New Roman"/>
                    <w:b/>
                    <w:sz w:val="22"/>
                    <w:szCs w:val="22"/>
                  </w:rPr>
                  <w:t xml:space="preserve"> </w:t>
                </w:r>
                <w:r w:rsidRPr="004761AB">
                  <w:rPr>
                    <w:rFonts w:ascii="Times New Roman" w:hAnsi="Times New Roman" w:cs="Times New Roman"/>
                    <w:b/>
                    <w:sz w:val="22"/>
                    <w:szCs w:val="22"/>
                  </w:rPr>
                  <w:t xml:space="preserve">Орієнтовні обсяги фінансування (вартість), тис. гривень, </w:t>
                </w:r>
                <w:r w:rsidRPr="004761AB">
                  <w:rPr>
                    <w:rFonts w:ascii="Times New Roman" w:hAnsi="Times New Roman" w:cs="Times New Roman"/>
                    <w:b/>
                    <w:sz w:val="22"/>
                    <w:szCs w:val="22"/>
                  </w:rPr>
                  <w:br/>
                  <w:t>у тому числі: </w:t>
                </w:r>
              </w:p>
            </w:tc>
            <w:tc>
              <w:tcPr>
                <w:tcW w:w="2889" w:type="dxa"/>
                <w:gridSpan w:val="2"/>
                <w:tcBorders>
                  <w:top w:val="single" w:sz="4" w:space="0" w:color="auto"/>
                  <w:left w:val="single" w:sz="4" w:space="0" w:color="auto"/>
                  <w:bottom w:val="nil"/>
                  <w:right w:val="single" w:sz="4" w:space="0" w:color="auto"/>
                </w:tcBorders>
              </w:tcPr>
              <w:p w:rsidR="00BD01FA" w:rsidRPr="004761AB" w:rsidRDefault="006A666E" w:rsidP="00BD01FA">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Очікуваний результат</w:t>
                </w:r>
              </w:p>
            </w:tc>
          </w:tr>
          <w:tr w:rsidR="00BD01FA" w:rsidRPr="004761AB" w:rsidTr="006A666E">
            <w:tc>
              <w:tcPr>
                <w:tcW w:w="99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ind w:right="96"/>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2024</w:t>
                </w:r>
              </w:p>
              <w:p w:rsidR="00BD01FA" w:rsidRPr="004761AB" w:rsidRDefault="00BD01FA" w:rsidP="004761AB">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 </w:t>
                </w:r>
              </w:p>
            </w:tc>
            <w:tc>
              <w:tcPr>
                <w:tcW w:w="1653"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2025</w:t>
                </w:r>
              </w:p>
              <w:p w:rsidR="00BD01FA" w:rsidRPr="004761AB" w:rsidRDefault="00BD01FA" w:rsidP="004761AB">
                <w:pPr>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w:t>
                </w:r>
              </w:p>
            </w:tc>
            <w:tc>
              <w:tcPr>
                <w:tcW w:w="2883" w:type="dxa"/>
                <w:tcBorders>
                  <w:top w:val="nil"/>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r>
          <w:tr w:rsidR="00A27D24" w:rsidRPr="004761AB" w:rsidTr="00173361">
            <w:tc>
              <w:tcPr>
                <w:tcW w:w="992" w:type="dxa"/>
                <w:vMerge w:val="restart"/>
                <w:tcBorders>
                  <w:top w:val="single" w:sz="4" w:space="0" w:color="auto"/>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10.14.1.</w:t>
                </w:r>
              </w:p>
            </w:tc>
            <w:tc>
              <w:tcPr>
                <w:tcW w:w="1700" w:type="dxa"/>
                <w:vMerge w:val="restart"/>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Створення умов для безпечного та комфортного перебування дітей у закладах освіти</w:t>
                </w:r>
              </w:p>
            </w:tc>
            <w:tc>
              <w:tcPr>
                <w:tcW w:w="2976" w:type="dxa"/>
                <w:tcBorders>
                  <w:top w:val="single" w:sz="4" w:space="0" w:color="auto"/>
                  <w:left w:val="single" w:sz="4" w:space="0" w:color="auto"/>
                </w:tcBorders>
                <w:shd w:val="clear" w:color="auto" w:fill="FFFFFF"/>
              </w:tcPr>
              <w:p w:rsidR="00A27D24" w:rsidRPr="00A27D24" w:rsidRDefault="00A27D24" w:rsidP="00A27D24">
                <w:pPr>
                  <w:pStyle w:val="a5"/>
                  <w:shd w:val="clear" w:color="auto" w:fill="auto"/>
                  <w:rPr>
                    <w:sz w:val="22"/>
                    <w:szCs w:val="22"/>
                  </w:rPr>
                </w:pPr>
                <w:r w:rsidRPr="00A27D24">
                  <w:rPr>
                    <w:sz w:val="22"/>
                    <w:szCs w:val="22"/>
                  </w:rPr>
                  <w:t xml:space="preserve">Облаштування </w:t>
                </w:r>
                <w:r w:rsidR="006A666E">
                  <w:rPr>
                    <w:sz w:val="22"/>
                    <w:szCs w:val="22"/>
                  </w:rPr>
                  <w:t xml:space="preserve"> у ЗО громади </w:t>
                </w:r>
                <w:r w:rsidRPr="00A27D24">
                  <w:rPr>
                    <w:sz w:val="22"/>
                    <w:szCs w:val="22"/>
                  </w:rPr>
                  <w:t>споруд цивільного захисту, найпростіших укриттів тощо.</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Pr>
                    <w:rFonts w:ascii="Times New Roman" w:hAnsi="Times New Roman" w:cs="Times New Roman"/>
                    <w:bCs/>
                    <w:sz w:val="22"/>
                    <w:szCs w:val="22"/>
                  </w:rPr>
                  <w:t>Створення умов для наявності достатньої кількості укриттів у ЗО громади  для проведення навчання в очному форматі</w:t>
                </w:r>
              </w:p>
            </w:tc>
          </w:tr>
          <w:tr w:rsidR="00A27D24" w:rsidRPr="004761AB" w:rsidTr="00173361">
            <w:tc>
              <w:tcPr>
                <w:tcW w:w="992" w:type="dxa"/>
                <w:vMerge/>
                <w:tcBorders>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 xml:space="preserve">Забезпечення захисних споруд цивільного захисту при ЗО підключенням до мережі інтернет та </w:t>
                </w:r>
                <w:r w:rsidRPr="00BD01FA">
                  <w:rPr>
                    <w:sz w:val="22"/>
                    <w:szCs w:val="22"/>
                    <w:lang w:val="en-US"/>
                  </w:rPr>
                  <w:t>WI</w:t>
                </w:r>
                <w:r w:rsidRPr="00BD01FA">
                  <w:rPr>
                    <w:sz w:val="22"/>
                    <w:szCs w:val="22"/>
                    <w:lang w:val="ru-RU"/>
                  </w:rPr>
                  <w:t>-</w:t>
                </w:r>
                <w:r w:rsidRPr="00BD01FA">
                  <w:rPr>
                    <w:sz w:val="22"/>
                    <w:szCs w:val="22"/>
                    <w:lang w:val="en-US"/>
                  </w:rPr>
                  <w:t>FI</w:t>
                </w:r>
                <w:r w:rsidRPr="00BD01FA">
                  <w:rPr>
                    <w:sz w:val="22"/>
                    <w:szCs w:val="22"/>
                  </w:rPr>
                  <w:t xml:space="preserve"> (</w:t>
                </w:r>
                <w:r w:rsidRPr="00BD01FA">
                  <w:rPr>
                    <w:sz w:val="22"/>
                    <w:szCs w:val="22"/>
                    <w:lang w:val="en-US"/>
                  </w:rPr>
                  <w:t>PON</w:t>
                </w:r>
                <w:r w:rsidRPr="00BD01FA">
                  <w:rPr>
                    <w:sz w:val="22"/>
                    <w:szCs w:val="22"/>
                    <w:lang w:val="ru-RU"/>
                  </w:rPr>
                  <w:t>)</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r w:rsidRPr="00BD01FA">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BD01FA">
                  <w:rPr>
                    <w:rFonts w:ascii="Times New Roman" w:hAnsi="Times New Roman" w:cs="Times New Roman"/>
                    <w:sz w:val="22"/>
                    <w:szCs w:val="22"/>
                    <w:lang w:val="en-US"/>
                  </w:rPr>
                  <w:t>WI</w:t>
                </w:r>
                <w:r w:rsidRPr="00BD01FA">
                  <w:rPr>
                    <w:rFonts w:ascii="Times New Roman" w:hAnsi="Times New Roman" w:cs="Times New Roman"/>
                    <w:sz w:val="22"/>
                    <w:szCs w:val="22"/>
                    <w:lang w:val="ru-RU"/>
                  </w:rPr>
                  <w:t>-</w:t>
                </w:r>
                <w:r w:rsidRPr="00BD01FA">
                  <w:rPr>
                    <w:rFonts w:ascii="Times New Roman" w:hAnsi="Times New Roman" w:cs="Times New Roman"/>
                    <w:sz w:val="22"/>
                    <w:szCs w:val="22"/>
                    <w:lang w:val="en-US"/>
                  </w:rPr>
                  <w:t>FI</w:t>
                </w:r>
                <w:r w:rsidRPr="00BD01FA">
                  <w:rPr>
                    <w:rFonts w:ascii="Times New Roman" w:hAnsi="Times New Roman" w:cs="Times New Roman"/>
                    <w:sz w:val="22"/>
                    <w:szCs w:val="22"/>
                  </w:rPr>
                  <w:t xml:space="preserve"> (</w:t>
                </w:r>
                <w:r w:rsidRPr="00BD01FA">
                  <w:rPr>
                    <w:rFonts w:ascii="Times New Roman" w:hAnsi="Times New Roman" w:cs="Times New Roman"/>
                    <w:sz w:val="22"/>
                    <w:szCs w:val="22"/>
                    <w:lang w:val="en-US"/>
                  </w:rPr>
                  <w:t>PON</w:t>
                </w:r>
                <w:r w:rsidRPr="00BD01FA">
                  <w:rPr>
                    <w:rFonts w:ascii="Times New Roman" w:hAnsi="Times New Roman" w:cs="Times New Roman"/>
                    <w:sz w:val="22"/>
                    <w:szCs w:val="22"/>
                    <w:lang w:val="ru-RU"/>
                  </w:rPr>
                  <w:t>)</w:t>
                </w:r>
              </w:p>
            </w:tc>
          </w:tr>
          <w:tr w:rsidR="00A27D24" w:rsidRPr="004761AB" w:rsidTr="00173361">
            <w:tc>
              <w:tcPr>
                <w:tcW w:w="992" w:type="dxa"/>
                <w:vMerge/>
                <w:tcBorders>
                  <w:left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tabs>
                    <w:tab w:val="left" w:pos="2338"/>
                  </w:tabs>
                  <w:rPr>
                    <w:sz w:val="22"/>
                    <w:szCs w:val="22"/>
                  </w:rPr>
                </w:pPr>
                <w:r w:rsidRPr="00BD01FA">
                  <w:rPr>
                    <w:sz w:val="22"/>
                    <w:szCs w:val="22"/>
                  </w:rPr>
                  <w:t>Поетапн</w:t>
                </w:r>
                <w:r>
                  <w:rPr>
                    <w:sz w:val="22"/>
                    <w:szCs w:val="22"/>
                  </w:rPr>
                  <w:t>е</w:t>
                </w:r>
                <w:r w:rsidRPr="00BD01FA">
                  <w:rPr>
                    <w:sz w:val="22"/>
                    <w:szCs w:val="22"/>
                  </w:rPr>
                  <w:t xml:space="preserve"> оновл</w:t>
                </w:r>
                <w:r>
                  <w:rPr>
                    <w:sz w:val="22"/>
                    <w:szCs w:val="22"/>
                  </w:rPr>
                  <w:t xml:space="preserve">ення </w:t>
                </w:r>
                <w:r w:rsidRPr="00BD01FA">
                  <w:rPr>
                    <w:sz w:val="22"/>
                    <w:szCs w:val="22"/>
                  </w:rPr>
                  <w:t>технологічн</w:t>
                </w:r>
                <w:r>
                  <w:rPr>
                    <w:sz w:val="22"/>
                    <w:szCs w:val="22"/>
                  </w:rPr>
                  <w:t>ого</w:t>
                </w:r>
                <w:r w:rsidRPr="00BD01FA">
                  <w:rPr>
                    <w:sz w:val="22"/>
                    <w:szCs w:val="22"/>
                  </w:rPr>
                  <w:t xml:space="preserve"> обладнання для харчоблоків закладів освіти</w:t>
                </w:r>
                <w:r>
                  <w:rPr>
                    <w:sz w:val="22"/>
                    <w:szCs w:val="22"/>
                  </w:rPr>
                  <w:t xml:space="preserve">, </w:t>
                </w:r>
                <w:r w:rsidRPr="00BD01FA">
                  <w:rPr>
                    <w:sz w:val="22"/>
                    <w:szCs w:val="22"/>
                  </w:rPr>
                  <w:t xml:space="preserve"> кухонного та столового посуду, розроблювального інвентарю</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Default="00A27D24" w:rsidP="00A27D24">
                <w:pPr>
                  <w:rPr>
                    <w:rFonts w:ascii="Times New Roman" w:hAnsi="Times New Roman" w:cs="Times New Roman"/>
                    <w:bCs/>
                    <w:sz w:val="22"/>
                    <w:szCs w:val="22"/>
                  </w:rPr>
                </w:pPr>
                <w:r>
                  <w:rPr>
                    <w:rFonts w:ascii="Times New Roman" w:hAnsi="Times New Roman" w:cs="Times New Roman"/>
                    <w:sz w:val="22"/>
                    <w:szCs w:val="22"/>
                  </w:rPr>
                  <w:t xml:space="preserve">Створення системи </w:t>
                </w:r>
                <w:r w:rsidRPr="00A27D24">
                  <w:rPr>
                    <w:rFonts w:ascii="Times New Roman" w:hAnsi="Times New Roman" w:cs="Times New Roman"/>
                    <w:sz w:val="22"/>
                    <w:szCs w:val="22"/>
                  </w:rPr>
                  <w:t>оновлення технологічного обладнання для харчоблоків закладів освіти</w:t>
                </w:r>
                <w:r w:rsidRPr="00BD01FA">
                  <w:rPr>
                    <w:rFonts w:ascii="Times New Roman" w:hAnsi="Times New Roman" w:cs="Times New Roman"/>
                    <w:bCs/>
                    <w:sz w:val="22"/>
                    <w:szCs w:val="22"/>
                  </w:rPr>
                  <w:t xml:space="preserve"> </w:t>
                </w:r>
              </w:p>
              <w:p w:rsidR="00A27D24" w:rsidRPr="00A27D24" w:rsidRDefault="00A27D24" w:rsidP="00A27D24">
                <w:pPr>
                  <w:rPr>
                    <w:rFonts w:ascii="Times New Roman" w:hAnsi="Times New Roman" w:cs="Times New Roman"/>
                    <w:b/>
                    <w:bCs/>
                    <w:sz w:val="22"/>
                    <w:szCs w:val="22"/>
                  </w:rPr>
                </w:pPr>
                <w:r>
                  <w:rPr>
                    <w:rFonts w:ascii="Times New Roman" w:hAnsi="Times New Roman" w:cs="Times New Roman"/>
                    <w:bCs/>
                    <w:sz w:val="22"/>
                    <w:szCs w:val="22"/>
                  </w:rPr>
                  <w:t>Забезпечення дотримання санітарно-</w:t>
                </w:r>
                <w:r w:rsidRPr="00BD01FA">
                  <w:rPr>
                    <w:rFonts w:ascii="Times New Roman" w:hAnsi="Times New Roman" w:cs="Times New Roman"/>
                    <w:bCs/>
                    <w:sz w:val="22"/>
                    <w:szCs w:val="22"/>
                  </w:rPr>
                  <w:t>гігієнічних вимог утримання закладів освіти</w:t>
                </w:r>
              </w:p>
            </w:tc>
          </w:tr>
          <w:tr w:rsidR="00A27D24" w:rsidRPr="004761AB" w:rsidTr="00173361">
            <w:tc>
              <w:tcPr>
                <w:tcW w:w="992" w:type="dxa"/>
                <w:vMerge/>
                <w:tcBorders>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c>
              <w:tcPr>
                <w:tcW w:w="1842"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r>
          <w:tr w:rsidR="00A256AC" w:rsidRPr="004761AB" w:rsidTr="00173361">
            <w:tc>
              <w:tcPr>
                <w:tcW w:w="992" w:type="dxa"/>
                <w:vMerge w:val="restart"/>
                <w:tcBorders>
                  <w:top w:val="single" w:sz="4" w:space="0" w:color="auto"/>
                  <w:left w:val="single" w:sz="4" w:space="0" w:color="auto"/>
                  <w:right w:val="single" w:sz="4" w:space="0" w:color="auto"/>
                </w:tcBorders>
              </w:tcPr>
              <w:p w:rsidR="00A256AC" w:rsidRPr="00A256AC" w:rsidRDefault="00A256AC" w:rsidP="00BD01FA">
                <w:pPr>
                  <w:rPr>
                    <w:rFonts w:ascii="Times New Roman" w:hAnsi="Times New Roman" w:cs="Times New Roman"/>
                    <w:bCs/>
                    <w:sz w:val="22"/>
                    <w:szCs w:val="22"/>
                  </w:rPr>
                </w:pPr>
                <w:r w:rsidRPr="00A256AC">
                  <w:rPr>
                    <w:rFonts w:ascii="Times New Roman" w:hAnsi="Times New Roman" w:cs="Times New Roman"/>
                    <w:bCs/>
                    <w:sz w:val="22"/>
                    <w:szCs w:val="22"/>
                  </w:rPr>
                  <w:t>10.14.2.</w:t>
                </w:r>
              </w:p>
            </w:tc>
            <w:tc>
              <w:tcPr>
                <w:tcW w:w="1700" w:type="dxa"/>
                <w:vMerge w:val="restart"/>
                <w:tcBorders>
                  <w:top w:val="single" w:sz="4" w:space="0" w:color="auto"/>
                  <w:left w:val="single" w:sz="4" w:space="0" w:color="auto"/>
                </w:tcBorders>
                <w:shd w:val="clear" w:color="auto" w:fill="FFFFFF"/>
              </w:tcPr>
              <w:p w:rsidR="00A256AC" w:rsidRPr="00BD01FA" w:rsidRDefault="00A256AC" w:rsidP="00BD01FA">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 xml:space="preserve">у </w:t>
                </w:r>
                <w:r w:rsidRPr="00BD01FA">
                  <w:rPr>
                    <w:sz w:val="22"/>
                    <w:szCs w:val="22"/>
                  </w:rPr>
                  <w:t xml:space="preserve">приміщень ЗДО,ЗЗСО,ЗПО  </w:t>
                </w:r>
              </w:p>
              <w:p w:rsidR="00A256AC" w:rsidRPr="00BD01FA" w:rsidRDefault="00A256AC"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56AC" w:rsidRDefault="00A256AC" w:rsidP="007B1933">
                <w:pPr>
                  <w:pStyle w:val="af0"/>
                  <w:suppressLineNumbers/>
                  <w:suppressAutoHyphens/>
                  <w:ind w:left="63" w:right="3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w:t>
                </w:r>
                <w:r>
                  <w:rPr>
                    <w:rFonts w:ascii="Times New Roman" w:hAnsi="Times New Roman" w:cs="Times New Roman"/>
                    <w:bCs/>
                    <w:sz w:val="22"/>
                    <w:szCs w:val="22"/>
                  </w:rPr>
                  <w:t xml:space="preserve"> </w:t>
                </w:r>
                <w:r w:rsidRPr="00BD01FA">
                  <w:rPr>
                    <w:rFonts w:ascii="Times New Roman" w:hAnsi="Times New Roman" w:cs="Times New Roman"/>
                    <w:bCs/>
                    <w:sz w:val="22"/>
                    <w:szCs w:val="22"/>
                  </w:rPr>
                  <w:t xml:space="preserve"> капітального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поточного ремонту систем тепло-, електро, водопостачання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водовідведення;</w:t>
                </w:r>
                <w:r w:rsidRPr="00BD01FA">
                  <w:rPr>
                    <w:rFonts w:ascii="Times New Roman" w:hAnsi="Times New Roman" w:cs="Times New Roman"/>
                    <w:bCs/>
                    <w:sz w:val="22"/>
                    <w:szCs w:val="22"/>
                  </w:rPr>
                  <w:cr/>
                </w:r>
                <w:r>
                  <w:rPr>
                    <w:rFonts w:ascii="Times New Roman" w:hAnsi="Times New Roman" w:cs="Times New Roman"/>
                    <w:bCs/>
                    <w:sz w:val="22"/>
                    <w:szCs w:val="22"/>
                  </w:rPr>
                  <w:t>приміщень та технологічного обладнання ЗО громади</w:t>
                </w:r>
                <w:r w:rsidRPr="00BD01FA">
                  <w:rPr>
                    <w:rFonts w:ascii="Times New Roman" w:hAnsi="Times New Roman" w:cs="Times New Roman"/>
                    <w:bCs/>
                    <w:sz w:val="22"/>
                    <w:szCs w:val="22"/>
                  </w:rPr>
                  <w:t xml:space="preserve"> </w:t>
                </w:r>
              </w:p>
              <w:p w:rsidR="007B1933" w:rsidRPr="00BD01FA" w:rsidRDefault="007B1933" w:rsidP="007B1933">
                <w:pPr>
                  <w:pStyle w:val="af0"/>
                  <w:suppressLineNumbers/>
                  <w:suppressAutoHyphens/>
                  <w:ind w:left="63" w:right="3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у</w:t>
                </w:r>
              </w:p>
              <w:p w:rsidR="00A256AC" w:rsidRPr="00BD01FA" w:rsidRDefault="00A256AC" w:rsidP="00A256AC">
                <w:pPr>
                  <w:pStyle w:val="a5"/>
                  <w:rPr>
                    <w:sz w:val="22"/>
                    <w:szCs w:val="22"/>
                  </w:rPr>
                </w:pPr>
                <w:r w:rsidRPr="00BD01FA">
                  <w:rPr>
                    <w:sz w:val="22"/>
                    <w:szCs w:val="22"/>
                  </w:rPr>
                  <w:t xml:space="preserve">приміщень </w:t>
                </w:r>
                <w:r>
                  <w:rPr>
                    <w:sz w:val="22"/>
                    <w:szCs w:val="22"/>
                  </w:rPr>
                  <w:t>закладів освіти громади</w:t>
                </w:r>
                <w:r w:rsidRPr="00BD01FA">
                  <w:rPr>
                    <w:sz w:val="22"/>
                    <w:szCs w:val="22"/>
                  </w:rPr>
                  <w:t xml:space="preserve">  </w:t>
                </w:r>
              </w:p>
              <w:p w:rsidR="00A256AC" w:rsidRPr="00BD01FA" w:rsidRDefault="00A256AC" w:rsidP="00BD01FA">
                <w:pPr>
                  <w:suppressLineNumbers/>
                  <w:suppressAutoHyphens/>
                  <w:ind w:right="96"/>
                  <w:outlineLvl w:val="0"/>
                  <w:rPr>
                    <w:rFonts w:ascii="Times New Roman" w:hAnsi="Times New Roman" w:cs="Times New Roman"/>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BD01FA">
                <w:pPr>
                  <w:pStyle w:val="a5"/>
                  <w:shd w:val="clear" w:color="auto" w:fill="auto"/>
                  <w:rPr>
                    <w:sz w:val="22"/>
                    <w:szCs w:val="22"/>
                  </w:rPr>
                </w:pPr>
                <w:r w:rsidRPr="00BD01FA">
                  <w:rPr>
                    <w:sz w:val="22"/>
                    <w:szCs w:val="22"/>
                  </w:rPr>
                  <w:t>Створ</w:t>
                </w:r>
                <w:r w:rsidR="006A666E">
                  <w:rPr>
                    <w:sz w:val="22"/>
                    <w:szCs w:val="22"/>
                  </w:rPr>
                  <w:t xml:space="preserve">ення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A256AC">
                <w:pPr>
                  <w:pStyle w:val="a5"/>
                  <w:shd w:val="clear" w:color="auto" w:fill="auto"/>
                  <w:ind w:left="35"/>
                  <w:rPr>
                    <w:sz w:val="22"/>
                    <w:szCs w:val="22"/>
                  </w:rPr>
                </w:pPr>
                <w:r>
                  <w:rPr>
                    <w:sz w:val="22"/>
                    <w:szCs w:val="22"/>
                  </w:rPr>
                  <w:t>-о</w:t>
                </w:r>
                <w:r w:rsidRPr="00BD01FA">
                  <w:rPr>
                    <w:sz w:val="22"/>
                    <w:szCs w:val="22"/>
                  </w:rPr>
                  <w:t>блаштування пандусів, ліфтів;</w:t>
                </w:r>
              </w:p>
              <w:p w:rsidR="00A256AC" w:rsidRPr="00BD01FA" w:rsidRDefault="00A256AC" w:rsidP="00A256AC">
                <w:pPr>
                  <w:pStyle w:val="a5"/>
                  <w:shd w:val="clear" w:color="auto" w:fill="auto"/>
                  <w:ind w:left="35"/>
                  <w:rPr>
                    <w:sz w:val="22"/>
                    <w:szCs w:val="22"/>
                  </w:rPr>
                </w:pPr>
                <w:r w:rsidRPr="00BD01FA">
                  <w:rPr>
                    <w:sz w:val="22"/>
                    <w:szCs w:val="22"/>
                  </w:rPr>
                  <w:t>- модернізація дверей;</w:t>
                </w:r>
              </w:p>
              <w:p w:rsidR="00A256AC" w:rsidRPr="00BD01FA" w:rsidRDefault="00A256AC" w:rsidP="00A256AC">
                <w:pPr>
                  <w:pStyle w:val="a5"/>
                  <w:shd w:val="clear" w:color="auto" w:fill="auto"/>
                  <w:ind w:left="35"/>
                  <w:rPr>
                    <w:sz w:val="22"/>
                    <w:szCs w:val="22"/>
                  </w:rPr>
                </w:pPr>
                <w:r>
                  <w:rPr>
                    <w:sz w:val="22"/>
                    <w:szCs w:val="22"/>
                  </w:rPr>
                  <w:t>-с</w:t>
                </w:r>
                <w:r w:rsidRPr="00BD01FA">
                  <w:rPr>
                    <w:sz w:val="22"/>
                    <w:szCs w:val="22"/>
                  </w:rPr>
                  <w:t>пеціальне освітлання.</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shd w:val="clear" w:color="auto" w:fill="auto"/>
                  <w:rPr>
                    <w:sz w:val="22"/>
                    <w:szCs w:val="22"/>
                  </w:rPr>
                </w:pPr>
                <w:r>
                  <w:rPr>
                    <w:sz w:val="22"/>
                    <w:szCs w:val="22"/>
                  </w:rPr>
                  <w:t xml:space="preserve">Створення належних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BD01FA">
                <w:pPr>
                  <w:rPr>
                    <w:rFonts w:ascii="Times New Roman" w:hAnsi="Times New Roman" w:cs="Times New Roman"/>
                    <w:b/>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A256AC">
                <w:pPr>
                  <w:pStyle w:val="a5"/>
                  <w:rPr>
                    <w:sz w:val="22"/>
                    <w:szCs w:val="22"/>
                  </w:rPr>
                </w:pPr>
                <w:r w:rsidRPr="00BD01FA">
                  <w:rPr>
                    <w:sz w:val="22"/>
                    <w:szCs w:val="22"/>
                  </w:rPr>
                  <w:t>Створення ресурсних кімнат та  кімнат сенсорного</w:t>
                </w:r>
                <w:r>
                  <w:rPr>
                    <w:sz w:val="22"/>
                    <w:szCs w:val="22"/>
                  </w:rPr>
                  <w:t xml:space="preserve"> </w:t>
                </w:r>
                <w:r w:rsidRPr="00BD01FA">
                  <w:rPr>
                    <w:sz w:val="22"/>
                    <w:szCs w:val="22"/>
                  </w:rPr>
                  <w:t>розвитку в закладах освіти з інклюзивними та спеціальними групами;</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r w:rsidRPr="00BD01FA">
                  <w:rPr>
                    <w:rFonts w:ascii="Times New Roman" w:hAnsi="Times New Roman" w:cs="Times New Roman"/>
                    <w:sz w:val="22"/>
                    <w:szCs w:val="22"/>
                  </w:rPr>
                  <w:t>Створення ресурсних кімнат та  кімнат сенсорного</w:t>
                </w:r>
                <w:r>
                  <w:rPr>
                    <w:sz w:val="22"/>
                    <w:szCs w:val="22"/>
                  </w:rPr>
                  <w:t xml:space="preserve"> </w:t>
                </w:r>
                <w:r w:rsidRPr="00BD01FA">
                  <w:rPr>
                    <w:rFonts w:ascii="Times New Roman" w:hAnsi="Times New Roman" w:cs="Times New Roman"/>
                    <w:sz w:val="22"/>
                    <w:szCs w:val="22"/>
                  </w:rPr>
                  <w:t>розвитку в закладах освіти з інклюзивними та спеціальними групами;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r w:rsidRPr="006A666E">
                  <w:rPr>
                    <w:rFonts w:ascii="Times New Roman" w:hAnsi="Times New Roman" w:cs="Times New Roman"/>
                    <w:bCs/>
                    <w:sz w:val="22"/>
                    <w:szCs w:val="22"/>
                  </w:rPr>
                  <w:t>10.14.3.</w:t>
                </w:r>
              </w:p>
            </w:tc>
            <w:tc>
              <w:tcPr>
                <w:tcW w:w="1700" w:type="dxa"/>
                <w:vMerge w:val="restart"/>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Зміцнення матеріально- технічного та фінансового забезпечення закладів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tabs>
                    <w:tab w:val="left" w:pos="2619"/>
                  </w:tabs>
                  <w:suppressAutoHyphens/>
                  <w:ind w:left="-108" w:right="-108"/>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Придбання навчально-комп´ютерних комплексів, комп’ютерної, оргтехніки та програмного забезпечення; інтерактивних дошок, проекторів, телевізорів для  дошкільних, загальноосвітніх, позашкільних навчальних закладів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Департамент освіти і науки, </w:t>
                </w:r>
              </w:p>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96"/>
                  <w:outlineLvl w:val="0"/>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rPr>
                    <w:rFonts w:ascii="Times New Roman" w:hAnsi="Times New Roman" w:cs="Times New Roman"/>
                    <w:sz w:val="22"/>
                    <w:szCs w:val="22"/>
                  </w:rPr>
                </w:pPr>
                <w:r>
                  <w:rPr>
                    <w:rFonts w:ascii="Times New Roman" w:hAnsi="Times New Roman" w:cs="Times New Roman"/>
                    <w:sz w:val="22"/>
                    <w:szCs w:val="22"/>
                  </w:rPr>
                  <w:t>Місцевий бюджет</w:t>
                </w:r>
                <w:r w:rsidRPr="00BD01FA">
                  <w:rPr>
                    <w:rFonts w:ascii="Times New Roman" w:hAnsi="Times New Roman" w:cs="Times New Roman"/>
                    <w:sz w:val="22"/>
                    <w:szCs w:val="22"/>
                  </w:rPr>
                  <w:t xml:space="preserve">, інші </w:t>
                </w:r>
                <w:r>
                  <w:rPr>
                    <w:rFonts w:ascii="Times New Roman" w:hAnsi="Times New Roman" w:cs="Times New Roman"/>
                    <w:sz w:val="22"/>
                    <w:szCs w:val="22"/>
                  </w:rPr>
                  <w:t>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Закуплено  комп’ютерну, оргтехніку та програмне забезпечення; проектори для  закладів загальної середньої, дошкільної,  позашкільної освіти </w:t>
                </w:r>
              </w:p>
            </w:tc>
          </w:tr>
          <w:tr w:rsidR="00173361" w:rsidRPr="004761AB" w:rsidTr="00173361">
            <w:tc>
              <w:tcPr>
                <w:tcW w:w="992" w:type="dxa"/>
                <w:vMerge/>
                <w:tcBorders>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Здійснення ремонту та оновлення комп’ютерної техніки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Pr>
                    <w:rFonts w:ascii="Times New Roman" w:hAnsi="Times New Roman" w:cs="Times New Roman"/>
                    <w:sz w:val="22"/>
                    <w:szCs w:val="22"/>
                  </w:rPr>
                  <w:t>Місцевий бюджет</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99" w:right="-113"/>
                  <w:outlineLvl w:val="0"/>
                  <w:rPr>
                    <w:rFonts w:ascii="Times New Roman" w:hAnsi="Times New Roman" w:cs="Times New Roman"/>
                    <w:b/>
                    <w:bCs/>
                    <w:sz w:val="22"/>
                    <w:szCs w:val="22"/>
                  </w:rPr>
                </w:pPr>
                <w:r w:rsidRPr="00BD01FA">
                  <w:rPr>
                    <w:rFonts w:ascii="Times New Roman" w:hAnsi="Times New Roman" w:cs="Times New Roman"/>
                    <w:bCs/>
                    <w:sz w:val="22"/>
                    <w:szCs w:val="22"/>
                  </w:rPr>
                  <w:t>Проведено  ремонт комп’ютерної техніки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Оновлення м´якого та твердого інвентарю в ЗДО (дитяча постіль, рушники, ковдри , дитячі меблі тощо)</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Дотримання санітарно –гігієнічних вимог утримання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Оновлення  меблів (стінки, столи учительські, столи учнівські, стільці, дошки аудиторські тощо), меблів для їдалень,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Оновлено шкільні меблі, придбано спортивний інвентар, меблі для їдалень, навчально-наочні посібники та лабораторне обладнання для закладів </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Підтримка та удосконалення матеріально-технічної бази </w:t>
                </w:r>
                <w:r w:rsidRPr="00BD01FA">
                  <w:rPr>
                    <w:rFonts w:ascii="Times New Roman" w:hAnsi="Times New Roman" w:cs="Times New Roman"/>
                    <w:bCs/>
                    <w:sz w:val="22"/>
                    <w:szCs w:val="22"/>
                  </w:rPr>
                  <w:lastRenderedPageBreak/>
                  <w:t>предметних кабінетів.</w:t>
                </w:r>
              </w:p>
              <w:p w:rsidR="007B1933" w:rsidRPr="00BD01FA" w:rsidRDefault="007B1933" w:rsidP="00BD01FA">
                <w:pPr>
                  <w:suppressLineNumbers/>
                  <w:suppressAutoHyphens/>
                  <w:ind w:right="9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ради, управління </w:t>
                </w:r>
                <w:r w:rsidRPr="00BD01FA">
                  <w:rPr>
                    <w:rFonts w:ascii="Times New Roman" w:hAnsi="Times New Roman" w:cs="Times New Roman"/>
                    <w:sz w:val="22"/>
                    <w:szCs w:val="22"/>
                  </w:rPr>
                  <w:lastRenderedPageBreak/>
                  <w:t xml:space="preserve">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lastRenderedPageBreak/>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lastRenderedPageBreak/>
                  <w:t xml:space="preserve">Зміцнення </w:t>
                </w:r>
                <w:r w:rsidRPr="00BD01FA">
                  <w:rPr>
                    <w:rFonts w:ascii="Times New Roman" w:hAnsi="Times New Roman" w:cs="Times New Roman"/>
                    <w:bCs/>
                    <w:sz w:val="22"/>
                    <w:szCs w:val="22"/>
                  </w:rPr>
                  <w:t xml:space="preserve"> матеріально-технічної бази предметних кабінетів</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173361" w:rsidRPr="00BD01FA" w:rsidRDefault="00173361" w:rsidP="00BD01FA">
                <w:pPr>
                  <w:pStyle w:val="a5"/>
                  <w:shd w:val="clear" w:color="auto" w:fill="auto"/>
                  <w:tabs>
                    <w:tab w:val="left" w:pos="2467"/>
                  </w:tabs>
                  <w:rPr>
                    <w:sz w:val="22"/>
                    <w:szCs w:val="22"/>
                  </w:rPr>
                </w:pPr>
                <w:r w:rsidRPr="00BD01FA">
                  <w:rPr>
                    <w:sz w:val="22"/>
                    <w:szCs w:val="22"/>
                  </w:rPr>
                  <w:t>Забезпечити придбання</w:t>
                </w:r>
              </w:p>
              <w:p w:rsidR="00173361" w:rsidRPr="00BD01FA" w:rsidRDefault="00173361" w:rsidP="00BD01FA">
                <w:pPr>
                  <w:pStyle w:val="a5"/>
                  <w:shd w:val="clear" w:color="auto" w:fill="auto"/>
                  <w:tabs>
                    <w:tab w:val="left" w:pos="1742"/>
                    <w:tab w:val="left" w:pos="3269"/>
                  </w:tabs>
                  <w:rPr>
                    <w:sz w:val="22"/>
                    <w:szCs w:val="22"/>
                  </w:rPr>
                </w:pPr>
                <w:r w:rsidRPr="00BD01FA">
                  <w:rPr>
                    <w:sz w:val="22"/>
                    <w:szCs w:val="22"/>
                  </w:rPr>
                  <w:t>Спортивного інвентарю та</w:t>
                </w:r>
              </w:p>
              <w:p w:rsidR="00173361" w:rsidRPr="00BD01FA" w:rsidRDefault="00173361" w:rsidP="00BD01FA">
                <w:pPr>
                  <w:pStyle w:val="a5"/>
                  <w:shd w:val="clear" w:color="auto" w:fill="auto"/>
                  <w:rPr>
                    <w:sz w:val="22"/>
                    <w:szCs w:val="22"/>
                  </w:rPr>
                </w:pPr>
                <w:r w:rsidRPr="00BD01FA">
                  <w:rPr>
                    <w:sz w:val="22"/>
                    <w:szCs w:val="22"/>
                  </w:rPr>
                  <w:t>обладнання для спортивних залів, кімнат  і майданчиків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pStyle w:val="a5"/>
                  <w:shd w:val="clear" w:color="auto" w:fill="auto"/>
                  <w:tabs>
                    <w:tab w:val="left" w:pos="2467"/>
                  </w:tabs>
                  <w:rPr>
                    <w:bCs/>
                    <w:sz w:val="22"/>
                    <w:szCs w:val="22"/>
                  </w:rPr>
                </w:pPr>
                <w:r>
                  <w:rPr>
                    <w:sz w:val="22"/>
                    <w:szCs w:val="22"/>
                  </w:rPr>
                  <w:t>Наявність 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Сприяти укомплектуванню</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позашкільних закладів освіти сучасними засобами навчання</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Комплектування   </w:t>
                </w:r>
                <w:r w:rsidRPr="00BD01FA">
                  <w:rPr>
                    <w:rFonts w:ascii="Times New Roman" w:hAnsi="Times New Roman" w:cs="Times New Roman"/>
                    <w:bCs/>
                    <w:sz w:val="22"/>
                    <w:szCs w:val="22"/>
                  </w:rPr>
                  <w:t>позашкільних закладів освіти сучасними засобами навчання</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Залучення спонсорських коштів у розвиток  матеріально-технічної бази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Управління освіти </w:t>
                </w:r>
              </w:p>
              <w:p w:rsidR="00173361" w:rsidRPr="00BD01FA" w:rsidRDefault="00173361" w:rsidP="00BD01FA">
                <w:pPr>
                  <w:ind w:left="-72" w:right="-36"/>
                  <w:rPr>
                    <w:rFonts w:ascii="Times New Roman" w:hAnsi="Times New Roman" w:cs="Times New Roman"/>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Не потребує фінансування</w:t>
                </w:r>
              </w:p>
            </w:tc>
            <w:tc>
              <w:tcPr>
                <w:tcW w:w="142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Зміцнен</w:t>
                </w:r>
                <w:r>
                  <w:rPr>
                    <w:rFonts w:ascii="Times New Roman" w:hAnsi="Times New Roman" w:cs="Times New Roman"/>
                    <w:bCs/>
                    <w:sz w:val="22"/>
                    <w:szCs w:val="22"/>
                  </w:rPr>
                  <w:t>ня</w:t>
                </w:r>
                <w:r w:rsidRPr="00BD01FA">
                  <w:rPr>
                    <w:rFonts w:ascii="Times New Roman" w:hAnsi="Times New Roman" w:cs="Times New Roman"/>
                    <w:bCs/>
                    <w:sz w:val="22"/>
                    <w:szCs w:val="22"/>
                  </w:rPr>
                  <w:t xml:space="preserve"> матеріально-технічн</w:t>
                </w:r>
                <w:r>
                  <w:rPr>
                    <w:rFonts w:ascii="Times New Roman" w:hAnsi="Times New Roman" w:cs="Times New Roman"/>
                    <w:bCs/>
                    <w:sz w:val="22"/>
                    <w:szCs w:val="22"/>
                  </w:rPr>
                  <w:t>ої</w:t>
                </w:r>
                <w:r w:rsidRPr="00BD01FA">
                  <w:rPr>
                    <w:rFonts w:ascii="Times New Roman" w:hAnsi="Times New Roman" w:cs="Times New Roman"/>
                    <w:bCs/>
                    <w:sz w:val="22"/>
                    <w:szCs w:val="22"/>
                  </w:rPr>
                  <w:t xml:space="preserve"> баз</w:t>
                </w:r>
                <w:r>
                  <w:rPr>
                    <w:rFonts w:ascii="Times New Roman" w:hAnsi="Times New Roman" w:cs="Times New Roman"/>
                    <w:bCs/>
                    <w:sz w:val="22"/>
                    <w:szCs w:val="22"/>
                  </w:rPr>
                  <w:t xml:space="preserve">и </w:t>
                </w:r>
                <w:r w:rsidRPr="00BD01FA">
                  <w:rPr>
                    <w:rFonts w:ascii="Times New Roman" w:hAnsi="Times New Roman" w:cs="Times New Roman"/>
                    <w:bCs/>
                    <w:sz w:val="22"/>
                    <w:szCs w:val="22"/>
                  </w:rPr>
                  <w:t>закладів  освіти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10.14.4.</w:t>
                </w:r>
              </w:p>
            </w:tc>
            <w:tc>
              <w:tcPr>
                <w:tcW w:w="1700" w:type="dxa"/>
                <w:vMerge w:val="restart"/>
                <w:tcBorders>
                  <w:top w:val="single" w:sz="4" w:space="0" w:color="auto"/>
                  <w:left w:val="single" w:sz="4" w:space="0" w:color="auto"/>
                </w:tcBorders>
                <w:shd w:val="clear" w:color="auto" w:fill="FFFFFF"/>
              </w:tcPr>
              <w:p w:rsidR="00173361" w:rsidRPr="00BD01FA" w:rsidRDefault="00173361" w:rsidP="00115DE4">
                <w:pPr>
                  <w:pStyle w:val="a5"/>
                  <w:shd w:val="clear" w:color="auto" w:fill="auto"/>
                  <w:rPr>
                    <w:sz w:val="22"/>
                    <w:szCs w:val="22"/>
                  </w:rPr>
                </w:pPr>
                <w:r w:rsidRPr="00BD01FA">
                  <w:rPr>
                    <w:sz w:val="22"/>
                    <w:szCs w:val="22"/>
                  </w:rPr>
                  <w:t xml:space="preserve">Реалізація концепції «Нова українська школа» </w:t>
                </w:r>
              </w:p>
            </w:tc>
            <w:tc>
              <w:tcPr>
                <w:tcW w:w="2976" w:type="dxa"/>
                <w:tcBorders>
                  <w:top w:val="single" w:sz="4" w:space="0" w:color="auto"/>
                  <w:left w:val="single" w:sz="4" w:space="0" w:color="auto"/>
                  <w:bottom w:val="single" w:sz="4" w:space="0" w:color="auto"/>
                </w:tcBorders>
                <w:shd w:val="clear" w:color="auto" w:fill="FFFFFF"/>
              </w:tcPr>
              <w:p w:rsidR="00173361" w:rsidRPr="00BD01FA" w:rsidRDefault="00173361" w:rsidP="00BD01FA">
                <w:pPr>
                  <w:pStyle w:val="a5"/>
                  <w:shd w:val="clear" w:color="auto" w:fill="auto"/>
                  <w:rPr>
                    <w:sz w:val="22"/>
                    <w:szCs w:val="22"/>
                  </w:rPr>
                </w:pPr>
                <w:r w:rsidRPr="00BD01FA">
                  <w:rPr>
                    <w:sz w:val="22"/>
                    <w:szCs w:val="22"/>
                  </w:rPr>
                  <w:t>Придбання меблів для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r w:rsidRPr="00BD01FA">
                  <w:rPr>
                    <w:rFonts w:ascii="Times New Roman" w:hAnsi="Times New Roman" w:cs="Times New Roman"/>
                    <w:sz w:val="22"/>
                    <w:szCs w:val="22"/>
                  </w:rPr>
                  <w:t>Реалізація концепції «Нова українська школа» на</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p>
            </w:tc>
            <w:tc>
              <w:tcPr>
                <w:tcW w:w="1700" w:type="dxa"/>
                <w:vMerge/>
                <w:tcBorders>
                  <w:left w:val="single" w:sz="4" w:space="0" w:color="auto"/>
                  <w:bottom w:val="single" w:sz="4" w:space="0" w:color="auto"/>
                </w:tcBorders>
              </w:tcPr>
              <w:p w:rsidR="00173361" w:rsidRPr="00BD01FA" w:rsidRDefault="00173361" w:rsidP="00BD01FA">
                <w:pPr>
                  <w:rPr>
                    <w:rFonts w:ascii="Times New Roman" w:hAnsi="Times New Roman" w:cs="Times New Roman"/>
                    <w:b/>
                    <w:bCs/>
                    <w:sz w:val="22"/>
                    <w:szCs w:val="22"/>
                  </w:rPr>
                </w:pPr>
              </w:p>
            </w:tc>
            <w:tc>
              <w:tcPr>
                <w:tcW w:w="2976" w:type="dxa"/>
                <w:tcBorders>
                  <w:top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Придбання</w:t>
                </w:r>
              </w:p>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обладнання для 1-7 класів відповідно до вимог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Управління</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освіти</w:t>
                </w:r>
              </w:p>
              <w:p w:rsidR="00173361" w:rsidRPr="00BD01FA" w:rsidRDefault="00173361"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Державний</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бюджет</w:t>
                </w:r>
              </w:p>
              <w:p w:rsidR="00173361" w:rsidRPr="00BD01FA" w:rsidRDefault="00173361"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Створення умов</w:t>
                </w:r>
                <w:r>
                  <w:rPr>
                    <w:rFonts w:ascii="Times New Roman" w:hAnsi="Times New Roman" w:cs="Times New Roman"/>
                    <w:sz w:val="22"/>
                    <w:szCs w:val="22"/>
                  </w:rPr>
                  <w:t xml:space="preserve"> </w:t>
                </w:r>
                <w:r w:rsidRPr="00BD01FA">
                  <w:rPr>
                    <w:rFonts w:ascii="Times New Roman" w:hAnsi="Times New Roman" w:cs="Times New Roman"/>
                    <w:sz w:val="22"/>
                    <w:szCs w:val="22"/>
                  </w:rPr>
                  <w:t>навчання учнів</w:t>
                </w:r>
                <w:r>
                  <w:rPr>
                    <w:rFonts w:ascii="Times New Roman" w:hAnsi="Times New Roman" w:cs="Times New Roman"/>
                    <w:sz w:val="22"/>
                    <w:szCs w:val="22"/>
                  </w:rPr>
                  <w:t xml:space="preserve"> відповідно до вимог </w:t>
                </w:r>
                <w:r w:rsidRPr="00BD01FA">
                  <w:rPr>
                    <w:rFonts w:ascii="Times New Roman" w:hAnsi="Times New Roman" w:cs="Times New Roman"/>
                    <w:sz w:val="22"/>
                    <w:szCs w:val="22"/>
                  </w:rPr>
                  <w:t>Нової української школи</w:t>
                </w:r>
              </w:p>
            </w:tc>
          </w:tr>
          <w:tr w:rsidR="00173361" w:rsidRPr="004761AB" w:rsidTr="00BD01FA">
            <w:tc>
              <w:tcPr>
                <w:tcW w:w="992" w:type="dxa"/>
                <w:tcBorders>
                  <w:top w:val="single" w:sz="4" w:space="0" w:color="auto"/>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10.14.5.</w:t>
                </w:r>
              </w:p>
            </w:tc>
            <w:tc>
              <w:tcPr>
                <w:tcW w:w="1700"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Енергозбере-ження у закладах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08"/>
                  <w:outlineLvl w:val="0"/>
                  <w:rPr>
                    <w:rFonts w:ascii="Times New Roman" w:hAnsi="Times New Roman" w:cs="Times New Roman"/>
                    <w:sz w:val="22"/>
                    <w:szCs w:val="22"/>
                  </w:rPr>
                </w:pPr>
                <w:r w:rsidRPr="00BD01FA">
                  <w:rPr>
                    <w:rFonts w:ascii="Times New Roman" w:hAnsi="Times New Roman" w:cs="Times New Roman"/>
                    <w:sz w:val="22"/>
                    <w:szCs w:val="22"/>
                  </w:rPr>
                  <w:t xml:space="preserve">Модернізація теплопунктів, заміна вікон на металопластикові, </w:t>
                </w:r>
              </w:p>
              <w:p w:rsidR="00173361" w:rsidRPr="00BD01FA" w:rsidRDefault="00173361" w:rsidP="00BD01FA">
                <w:pPr>
                  <w:suppressLineNumbers/>
                  <w:suppressAutoHyphens/>
                  <w:ind w:left="-108" w:right="-108"/>
                  <w:outlineLvl w:val="0"/>
                  <w:rPr>
                    <w:rFonts w:ascii="Times New Roman" w:hAnsi="Times New Roman" w:cs="Times New Roman"/>
                    <w:b/>
                    <w:bCs/>
                    <w:sz w:val="22"/>
                    <w:szCs w:val="22"/>
                  </w:rPr>
                </w:pPr>
                <w:r w:rsidRPr="00BD01FA">
                  <w:rPr>
                    <w:rFonts w:ascii="Times New Roman" w:hAnsi="Times New Roman" w:cs="Times New Roman"/>
                    <w:sz w:val="22"/>
                    <w:szCs w:val="22"/>
                  </w:rPr>
                  <w:t>утеплення дахів та фасадів,  заміна приладів освітлення на енергозберігаючі</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Модернізовано теплопункти, </w:t>
                </w:r>
                <w:r w:rsidRPr="00BD01FA">
                  <w:rPr>
                    <w:rFonts w:ascii="Times New Roman" w:hAnsi="Times New Roman" w:cs="Times New Roman"/>
                    <w:sz w:val="22"/>
                    <w:szCs w:val="22"/>
                  </w:rPr>
                  <w:t>замінено вікна на металопластикові, утеплено дахи та фасади,  замінено прилади освітлення на енергозберігаючі</w:t>
                </w:r>
              </w:p>
            </w:tc>
          </w:tr>
          <w:tr w:rsidR="00466DA4" w:rsidRPr="004761AB" w:rsidTr="00D505CB">
            <w:tc>
              <w:tcPr>
                <w:tcW w:w="992"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10.14.6.</w:t>
                </w:r>
              </w:p>
            </w:tc>
            <w:tc>
              <w:tcPr>
                <w:tcW w:w="1700"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Розвиток</w:t>
                </w:r>
              </w:p>
              <w:p w:rsidR="00466DA4" w:rsidRPr="00BD01FA" w:rsidRDefault="00466DA4" w:rsidP="00BD01FA">
                <w:pPr>
                  <w:rPr>
                    <w:rFonts w:ascii="Times New Roman" w:hAnsi="Times New Roman" w:cs="Times New Roman"/>
                    <w:b/>
                    <w:bCs/>
                    <w:sz w:val="22"/>
                    <w:szCs w:val="22"/>
                  </w:rPr>
                </w:pPr>
                <w:r w:rsidRPr="00173361">
                  <w:rPr>
                    <w:rFonts w:ascii="Times New Roman" w:hAnsi="Times New Roman" w:cs="Times New Roman"/>
                    <w:bCs/>
                    <w:sz w:val="22"/>
                    <w:szCs w:val="22"/>
                  </w:rPr>
                  <w:t>Людських ресурсів</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173361">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Підвищення на 20%</w:t>
                </w:r>
                <w:r>
                  <w:rPr>
                    <w:rFonts w:ascii="Times New Roman" w:hAnsi="Times New Roman" w:cs="Times New Roman"/>
                    <w:sz w:val="22"/>
                    <w:szCs w:val="22"/>
                  </w:rPr>
                  <w:t xml:space="preserve"> </w:t>
                </w:r>
                <w:r w:rsidRPr="00BD01FA">
                  <w:rPr>
                    <w:rFonts w:ascii="Times New Roman" w:hAnsi="Times New Roman" w:cs="Times New Roman"/>
                    <w:sz w:val="22"/>
                    <w:szCs w:val="22"/>
                  </w:rPr>
                  <w:t>посадових окладів</w:t>
                </w:r>
                <w:r>
                  <w:rPr>
                    <w:rFonts w:ascii="Times New Roman" w:hAnsi="Times New Roman" w:cs="Times New Roman"/>
                    <w:sz w:val="22"/>
                    <w:szCs w:val="22"/>
                  </w:rPr>
                  <w:t xml:space="preserve"> </w:t>
                </w:r>
                <w:r w:rsidRPr="00BD01FA">
                  <w:rPr>
                    <w:rFonts w:ascii="Times New Roman" w:hAnsi="Times New Roman" w:cs="Times New Roman"/>
                    <w:sz w:val="22"/>
                    <w:szCs w:val="22"/>
                  </w:rPr>
                  <w:t>керівним та</w:t>
                </w:r>
                <w:r>
                  <w:rPr>
                    <w:rFonts w:ascii="Times New Roman" w:hAnsi="Times New Roman" w:cs="Times New Roman"/>
                    <w:sz w:val="22"/>
                    <w:szCs w:val="22"/>
                  </w:rPr>
                  <w:t xml:space="preserve"> </w:t>
                </w:r>
                <w:r w:rsidRPr="00BD01FA">
                  <w:rPr>
                    <w:rFonts w:ascii="Times New Roman" w:hAnsi="Times New Roman" w:cs="Times New Roman"/>
                    <w:sz w:val="22"/>
                    <w:szCs w:val="22"/>
                  </w:rPr>
                  <w:t>педагогічним</w:t>
                </w:r>
                <w:r>
                  <w:rPr>
                    <w:rFonts w:ascii="Times New Roman" w:hAnsi="Times New Roman" w:cs="Times New Roman"/>
                    <w:sz w:val="22"/>
                    <w:szCs w:val="22"/>
                  </w:rPr>
                  <w:t xml:space="preserve"> </w:t>
                </w:r>
                <w:r w:rsidRPr="00BD01FA">
                  <w:rPr>
                    <w:rFonts w:ascii="Times New Roman" w:hAnsi="Times New Roman" w:cs="Times New Roman"/>
                    <w:sz w:val="22"/>
                    <w:szCs w:val="22"/>
                  </w:rPr>
                  <w:t>працівникам, які</w:t>
                </w:r>
                <w:r>
                  <w:rPr>
                    <w:rFonts w:ascii="Times New Roman" w:hAnsi="Times New Roman" w:cs="Times New Roman"/>
                    <w:sz w:val="22"/>
                    <w:szCs w:val="22"/>
                  </w:rPr>
                  <w:t xml:space="preserve"> </w:t>
                </w:r>
                <w:r w:rsidRPr="00BD01FA">
                  <w:rPr>
                    <w:rFonts w:ascii="Times New Roman" w:hAnsi="Times New Roman" w:cs="Times New Roman"/>
                    <w:sz w:val="22"/>
                    <w:szCs w:val="22"/>
                  </w:rPr>
                  <w:t>пройшли</w:t>
                </w:r>
                <w:r>
                  <w:rPr>
                    <w:rFonts w:ascii="Times New Roman" w:hAnsi="Times New Roman" w:cs="Times New Roman"/>
                    <w:sz w:val="22"/>
                    <w:szCs w:val="22"/>
                  </w:rPr>
                  <w:t xml:space="preserve"> </w:t>
                </w:r>
                <w:r w:rsidRPr="00BD01FA">
                  <w:rPr>
                    <w:rFonts w:ascii="Times New Roman" w:hAnsi="Times New Roman" w:cs="Times New Roman"/>
                    <w:sz w:val="22"/>
                    <w:szCs w:val="22"/>
                  </w:rPr>
                  <w:t>сертифікацію</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BD01FA">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sz w:val="22"/>
                    <w:szCs w:val="22"/>
                  </w:rPr>
                </w:pPr>
              </w:p>
            </w:tc>
          </w:tr>
          <w:tr w:rsidR="00466DA4" w:rsidRPr="004761AB" w:rsidTr="00D505CB">
            <w:tc>
              <w:tcPr>
                <w:tcW w:w="992"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FD064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 щорічних</w:t>
                </w:r>
                <w:r w:rsidR="00FD064A">
                  <w:rPr>
                    <w:rFonts w:ascii="Times New Roman" w:hAnsi="Times New Roman" w:cs="Times New Roman"/>
                    <w:bCs/>
                    <w:sz w:val="22"/>
                    <w:szCs w:val="22"/>
                  </w:rPr>
                  <w:t xml:space="preserve"> п</w:t>
                </w:r>
                <w:r w:rsidRPr="00BD01FA">
                  <w:rPr>
                    <w:rFonts w:ascii="Times New Roman" w:hAnsi="Times New Roman" w:cs="Times New Roman"/>
                    <w:bCs/>
                    <w:sz w:val="22"/>
                    <w:szCs w:val="22"/>
                  </w:rPr>
                  <w:t>рофілактичних</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медичних оглядів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7B1933">
                <w:pPr>
                  <w:suppressLineNumbers/>
                  <w:suppressAutoHyphens/>
                  <w:ind w:right="-32"/>
                  <w:outlineLvl w:val="0"/>
                  <w:rPr>
                    <w:rFonts w:ascii="Times New Roman" w:hAnsi="Times New Roman" w:cs="Times New Roman"/>
                    <w:bCs/>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FD064A" w:rsidRPr="00BD01FA" w:rsidRDefault="00FD064A" w:rsidP="00FD064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Забезпечення п</w:t>
                </w:r>
                <w:r w:rsidRPr="00BD01FA">
                  <w:rPr>
                    <w:rFonts w:ascii="Times New Roman" w:hAnsi="Times New Roman" w:cs="Times New Roman"/>
                    <w:bCs/>
                    <w:sz w:val="22"/>
                    <w:szCs w:val="22"/>
                  </w:rPr>
                  <w:t>роведення щорічних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профілактичних</w:t>
                </w:r>
              </w:p>
              <w:p w:rsidR="00466DA4" w:rsidRPr="00BD01FA" w:rsidRDefault="00FD064A" w:rsidP="00FD064A">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r>
          <w:tr w:rsidR="00466DA4" w:rsidRPr="004761AB" w:rsidTr="00D505CB">
            <w:tc>
              <w:tcPr>
                <w:tcW w:w="992"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забезпечення фінансування видатків на відрядження в </w:t>
                </w:r>
                <w:r w:rsidRPr="00BD01FA">
                  <w:rPr>
                    <w:rFonts w:ascii="Times New Roman" w:hAnsi="Times New Roman" w:cs="Times New Roman"/>
                    <w:bCs/>
                    <w:sz w:val="22"/>
                    <w:szCs w:val="22"/>
                  </w:rPr>
                  <w:lastRenderedPageBreak/>
                  <w:t>зв`язку з підвищення кваліфікації працівників, участь у дослідно-експерементальній роботі, обмін досвідом та інші ( в т.ч. проїзд, харчуванння, проживання та інші необхідні видатки);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w:t>
                </w:r>
                <w:r w:rsidRPr="00BD01FA">
                  <w:rPr>
                    <w:rFonts w:ascii="Times New Roman" w:hAnsi="Times New Roman" w:cs="Times New Roman"/>
                    <w:sz w:val="22"/>
                    <w:szCs w:val="22"/>
                  </w:rPr>
                  <w:lastRenderedPageBreak/>
                  <w:t xml:space="preserve">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lastRenderedPageBreak/>
                  <w:t xml:space="preserve">Місцевий бюджет, інші </w:t>
                </w:r>
                <w:r>
                  <w:rPr>
                    <w:rFonts w:ascii="Times New Roman" w:hAnsi="Times New Roman" w:cs="Times New Roman"/>
                    <w:sz w:val="22"/>
                    <w:szCs w:val="22"/>
                  </w:rPr>
                  <w:lastRenderedPageBreak/>
                  <w:t>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left="-99" w:right="-113"/>
                  <w:outlineLvl w:val="0"/>
                  <w:rPr>
                    <w:rFonts w:ascii="Times New Roman" w:hAnsi="Times New Roman" w:cs="Times New Roman"/>
                    <w:b/>
                    <w:bCs/>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466DA4" w:rsidRDefault="00466DA4" w:rsidP="00BD01FA">
                <w:pPr>
                  <w:rPr>
                    <w:rFonts w:ascii="Times New Roman" w:hAnsi="Times New Roman" w:cs="Times New Roman"/>
                    <w:bCs/>
                    <w:sz w:val="22"/>
                    <w:szCs w:val="22"/>
                  </w:rPr>
                </w:pPr>
                <w:r w:rsidRPr="00466DA4">
                  <w:rPr>
                    <w:rFonts w:ascii="Times New Roman" w:hAnsi="Times New Roman" w:cs="Times New Roman"/>
                    <w:bCs/>
                    <w:sz w:val="22"/>
                    <w:szCs w:val="22"/>
                  </w:rPr>
                  <w:lastRenderedPageBreak/>
                  <w:t>10.14.7.</w:t>
                </w: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pStyle w:val="af0"/>
                  <w:ind w:left="34"/>
                  <w:rPr>
                    <w:rFonts w:ascii="Times New Roman" w:hAnsi="Times New Roman" w:cs="Times New Roman"/>
                    <w:sz w:val="22"/>
                    <w:szCs w:val="22"/>
                  </w:rPr>
                </w:pPr>
                <w:r w:rsidRPr="00BD01FA">
                  <w:rPr>
                    <w:rFonts w:ascii="Times New Roman" w:hAnsi="Times New Roman" w:cs="Times New Roman"/>
                    <w:sz w:val="22"/>
                    <w:szCs w:val="22"/>
                  </w:rPr>
                  <w:t>Забезпечення організаційних умов для ефективної діяльності закладів освіти</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придбання або передплата періодичних, довідкових, інформаційних видань, в тому числі електронних</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113"/>
                  <w:outlineLvl w:val="0"/>
                  <w:rPr>
                    <w:rFonts w:ascii="Times New Roman" w:hAnsi="Times New Roman" w:cs="Times New Roman"/>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466DA4" w:rsidRPr="00BD01FA" w:rsidRDefault="007B1933" w:rsidP="007B193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7B1933"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r>
          <w:tr w:rsidR="0000171E" w:rsidRPr="004761AB" w:rsidTr="00BD01FA">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00171E" w:rsidRDefault="0000171E" w:rsidP="00772C05">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2 695,0</w:t>
                </w:r>
              </w:p>
            </w:tc>
            <w:tc>
              <w:tcPr>
                <w:tcW w:w="1653" w:type="dxa"/>
                <w:gridSpan w:val="2"/>
                <w:tcBorders>
                  <w:top w:val="single" w:sz="4" w:space="0" w:color="auto"/>
                  <w:left w:val="single" w:sz="4" w:space="0" w:color="auto"/>
                  <w:bottom w:val="single" w:sz="4" w:space="0" w:color="auto"/>
                  <w:right w:val="single" w:sz="4" w:space="0" w:color="auto"/>
                </w:tcBorders>
              </w:tcPr>
              <w:p w:rsidR="0000171E" w:rsidRDefault="0000171E"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2 550,0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r w:rsidR="0000171E" w:rsidRPr="004761AB" w:rsidTr="00772C05">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Разом,</w:t>
                </w:r>
              </w:p>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за заходами Програми</w:t>
                </w: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3075" w:type="dxa"/>
                <w:gridSpan w:val="3"/>
                <w:tcBorders>
                  <w:top w:val="single" w:sz="4" w:space="0" w:color="auto"/>
                  <w:left w:val="single" w:sz="4" w:space="0" w:color="auto"/>
                  <w:bottom w:val="single" w:sz="4" w:space="0" w:color="auto"/>
                  <w:right w:val="single" w:sz="4" w:space="0" w:color="auto"/>
                </w:tcBorders>
              </w:tcPr>
              <w:p w:rsidR="0000171E" w:rsidRDefault="0000171E" w:rsidP="0000171E">
                <w:pPr>
                  <w:jc w:val="center"/>
                  <w:outlineLvl w:val="0"/>
                  <w:rPr>
                    <w:rFonts w:ascii="Times New Roman" w:hAnsi="Times New Roman" w:cs="Times New Roman"/>
                    <w:b/>
                    <w:sz w:val="22"/>
                    <w:szCs w:val="22"/>
                  </w:rPr>
                </w:pPr>
              </w:p>
              <w:p w:rsidR="0000171E" w:rsidRDefault="0000171E" w:rsidP="0000171E">
                <w:pPr>
                  <w:jc w:val="center"/>
                  <w:outlineLvl w:val="0"/>
                  <w:rPr>
                    <w:rFonts w:ascii="Times New Roman" w:hAnsi="Times New Roman" w:cs="Times New Roman"/>
                    <w:b/>
                    <w:sz w:val="22"/>
                    <w:szCs w:val="22"/>
                  </w:rPr>
                </w:pPr>
                <w:r>
                  <w:rPr>
                    <w:rFonts w:ascii="Times New Roman" w:hAnsi="Times New Roman" w:cs="Times New Roman"/>
                    <w:b/>
                    <w:sz w:val="22"/>
                    <w:szCs w:val="22"/>
                  </w:rPr>
                  <w:t>5 245,0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bl>
        <w:p w:rsidR="00C16705" w:rsidRDefault="00C16705">
          <w:pPr>
            <w:rPr>
              <w:rFonts w:ascii="Times New Roman" w:eastAsia="Times New Roman" w:hAnsi="Times New Roman" w:cs="Times New Roman"/>
              <w:sz w:val="28"/>
              <w:szCs w:val="28"/>
            </w:rPr>
          </w:pPr>
        </w:p>
        <w:p w:rsidR="00C175D9" w:rsidRDefault="00144E33">
          <w:pPr>
            <w:rPr>
              <w:rFonts w:ascii="Times New Roman" w:eastAsia="Times New Roman" w:hAnsi="Times New Roman" w:cs="Times New Roman"/>
              <w:sz w:val="28"/>
              <w:szCs w:val="28"/>
            </w:rPr>
            <w:sectPr w:rsidR="00C175D9" w:rsidSect="00043F94">
              <w:footerReference w:type="default" r:id="rId10"/>
              <w:pgSz w:w="16840" w:h="11900" w:orient="landscape"/>
              <w:pgMar w:top="680" w:right="680" w:bottom="680" w:left="680" w:header="0" w:footer="3" w:gutter="0"/>
              <w:cols w:space="720"/>
              <w:noEndnote/>
              <w:docGrid w:linePitch="360"/>
            </w:sectPr>
          </w:pPr>
        </w:p>
      </w:sdtContent>
    </w:sdt>
    <w:p w:rsidR="00FF7DB1" w:rsidRDefault="00FF7DB1">
      <w:pPr>
        <w:spacing w:line="1" w:lineRule="exact"/>
      </w:pPr>
    </w:p>
    <w:sectPr w:rsidR="00FF7DB1" w:rsidSect="007B1933">
      <w:pgSz w:w="11900" w:h="16840"/>
      <w:pgMar w:top="680" w:right="680" w:bottom="680"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33" w:rsidRDefault="00144E33" w:rsidP="00FF6241">
      <w:r>
        <w:separator/>
      </w:r>
    </w:p>
  </w:endnote>
  <w:endnote w:type="continuationSeparator" w:id="0">
    <w:p w:rsidR="00144E33" w:rsidRDefault="00144E33" w:rsidP="00F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25" w:rsidRDefault="003F1F25">
    <w:pPr>
      <w:spacing w:line="1" w:lineRule="exact"/>
    </w:pPr>
    <w:r>
      <w:rPr>
        <w:noProof/>
        <w:lang w:val="ru-RU" w:eastAsia="ru-RU" w:bidi="ar-SA"/>
      </w:rPr>
      <mc:AlternateContent>
        <mc:Choice Requires="wps">
          <w:drawing>
            <wp:anchor distT="0" distB="0" distL="0" distR="0" simplePos="0" relativeHeight="314572417" behindDoc="1" locked="0" layoutInCell="1" allowOverlap="1" wp14:anchorId="456EC1BC" wp14:editId="450B34F8">
              <wp:simplePos x="0" y="0"/>
              <wp:positionH relativeFrom="page">
                <wp:posOffset>7049770</wp:posOffset>
              </wp:positionH>
              <wp:positionV relativeFrom="page">
                <wp:posOffset>10138410</wp:posOffset>
              </wp:positionV>
              <wp:extent cx="76835" cy="175260"/>
              <wp:effectExtent l="127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F25" w:rsidRDefault="003F1F25">
                          <w:pPr>
                            <w:pStyle w:val="20"/>
                            <w:shd w:val="clear" w:color="auto" w:fill="auto"/>
                            <w:rPr>
                              <w:sz w:val="24"/>
                              <w:szCs w:val="24"/>
                            </w:rPr>
                          </w:pPr>
                          <w:r>
                            <w:fldChar w:fldCharType="begin"/>
                          </w:r>
                          <w:r>
                            <w:instrText xml:space="preserve"> PAGE \* MERGEFORMAT </w:instrText>
                          </w:r>
                          <w:r>
                            <w:fldChar w:fldCharType="separate"/>
                          </w:r>
                          <w:r w:rsidR="00027708" w:rsidRPr="00027708">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EC1BC" id="_x0000_t202" coordsize="21600,21600" o:spt="202" path="m,l,21600r21600,l21600,xe">
              <v:stroke joinstyle="miter"/>
              <v:path gradientshapeok="t" o:connecttype="rect"/>
            </v:shapetype>
            <v:shape id="Text Box 3" o:spid="_x0000_s1057" type="#_x0000_t202" style="position:absolute;margin-left:555.1pt;margin-top:798.3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" filled="f" stroked="f">
              <v:textbox style="mso-fit-shape-to-text:t" inset="0,0,0,0">
                <w:txbxContent>
                  <w:p w:rsidR="003F1F25" w:rsidRDefault="003F1F25">
                    <w:pPr>
                      <w:pStyle w:val="20"/>
                      <w:shd w:val="clear" w:color="auto" w:fill="auto"/>
                      <w:rPr>
                        <w:sz w:val="24"/>
                        <w:szCs w:val="24"/>
                      </w:rPr>
                    </w:pPr>
                    <w:r>
                      <w:fldChar w:fldCharType="begin"/>
                    </w:r>
                    <w:r>
                      <w:instrText xml:space="preserve"> PAGE \* MERGEFORMAT </w:instrText>
                    </w:r>
                    <w:r>
                      <w:fldChar w:fldCharType="separate"/>
                    </w:r>
                    <w:r w:rsidR="00027708" w:rsidRPr="00027708">
                      <w:rPr>
                        <w:noProof/>
                        <w:sz w:val="24"/>
                        <w:szCs w:val="24"/>
                      </w:rPr>
                      <w:t>1</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25" w:rsidRDefault="003F1F25">
    <w:pPr>
      <w:spacing w:line="1" w:lineRule="exact"/>
    </w:pPr>
    <w:r>
      <w:rPr>
        <w:noProof/>
        <w:lang w:val="ru-RU" w:eastAsia="ru-RU" w:bidi="ar-SA"/>
      </w:rPr>
      <mc:AlternateContent>
        <mc:Choice Requires="wps">
          <w:drawing>
            <wp:anchor distT="0" distB="0" distL="0" distR="0" simplePos="0" relativeHeight="314572423" behindDoc="1" locked="0" layoutInCell="1" allowOverlap="1" wp14:anchorId="59FBE89B" wp14:editId="30176C55">
              <wp:simplePos x="0" y="0"/>
              <wp:positionH relativeFrom="page">
                <wp:posOffset>10228580</wp:posOffset>
              </wp:positionH>
              <wp:positionV relativeFrom="page">
                <wp:posOffset>6983730</wp:posOffset>
              </wp:positionV>
              <wp:extent cx="153035" cy="175260"/>
              <wp:effectExtent l="0" t="1905" r="63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F25" w:rsidRDefault="003F1F25">
                          <w:pPr>
                            <w:pStyle w:val="a9"/>
                            <w:shd w:val="clear" w:color="auto" w:fill="auto"/>
                          </w:pPr>
                          <w:r>
                            <w:fldChar w:fldCharType="begin"/>
                          </w:r>
                          <w:r>
                            <w:instrText xml:space="preserve"> PAGE \* MERGEFORMAT </w:instrText>
                          </w:r>
                          <w:r>
                            <w:fldChar w:fldCharType="separate"/>
                          </w:r>
                          <w:r w:rsidR="00027708">
                            <w:rPr>
                              <w:noProof/>
                            </w:rPr>
                            <w:t>21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BE89B" id="_x0000_t202" coordsize="21600,21600" o:spt="202" path="m,l,21600r21600,l21600,xe">
              <v:stroke joinstyle="miter"/>
              <v:path gradientshapeok="t" o:connecttype="rect"/>
            </v:shapetype>
            <v:shape id="Text Box 9" o:spid="_x0000_s1058" type="#_x0000_t202" style="position:absolute;margin-left:805.4pt;margin-top:549.9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tPrA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" filled="f" stroked="f">
              <v:textbox style="mso-fit-shape-to-text:t" inset="0,0,0,0">
                <w:txbxContent>
                  <w:p w:rsidR="003F1F25" w:rsidRDefault="003F1F25">
                    <w:pPr>
                      <w:pStyle w:val="a9"/>
                      <w:shd w:val="clear" w:color="auto" w:fill="auto"/>
                    </w:pPr>
                    <w:r>
                      <w:fldChar w:fldCharType="begin"/>
                    </w:r>
                    <w:r>
                      <w:instrText xml:space="preserve"> PAGE \* MERGEFORMAT </w:instrText>
                    </w:r>
                    <w:r>
                      <w:fldChar w:fldCharType="separate"/>
                    </w:r>
                    <w:r w:rsidR="00027708">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33" w:rsidRDefault="00144E33"/>
  </w:footnote>
  <w:footnote w:type="continuationSeparator" w:id="0">
    <w:p w:rsidR="00144E33" w:rsidRDefault="00144E3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B5"/>
    <w:multiLevelType w:val="hybridMultilevel"/>
    <w:tmpl w:val="D9DC83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240"/>
    <w:multiLevelType w:val="hybridMultilevel"/>
    <w:tmpl w:val="0E68E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9210D3"/>
    <w:multiLevelType w:val="hybridMultilevel"/>
    <w:tmpl w:val="68E44D4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D13033"/>
    <w:multiLevelType w:val="hybridMultilevel"/>
    <w:tmpl w:val="9D2C37C2"/>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9420CB"/>
    <w:multiLevelType w:val="multilevel"/>
    <w:tmpl w:val="95A6822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B5D"/>
    <w:multiLevelType w:val="hybridMultilevel"/>
    <w:tmpl w:val="94A2960E"/>
    <w:lvl w:ilvl="0" w:tplc="0422000F">
      <w:start w:val="1"/>
      <w:numFmt w:val="decimal"/>
      <w:lvlText w:val="%1."/>
      <w:lvlJc w:val="left"/>
      <w:pPr>
        <w:ind w:left="1350" w:hanging="360"/>
      </w:p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6" w15:restartNumberingAfterBreak="0">
    <w:nsid w:val="0FAC7A2B"/>
    <w:multiLevelType w:val="hybridMultilevel"/>
    <w:tmpl w:val="7528219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977883"/>
    <w:multiLevelType w:val="hybridMultilevel"/>
    <w:tmpl w:val="68F28492"/>
    <w:lvl w:ilvl="0" w:tplc="D7A20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8BF16AE"/>
    <w:multiLevelType w:val="hybridMultilevel"/>
    <w:tmpl w:val="3222AB6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BA38F1"/>
    <w:multiLevelType w:val="hybridMultilevel"/>
    <w:tmpl w:val="4A4C9A0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E55DDD"/>
    <w:multiLevelType w:val="hybridMultilevel"/>
    <w:tmpl w:val="DC9E327A"/>
    <w:lvl w:ilvl="0" w:tplc="73D2DB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004EE"/>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24E21F3F"/>
    <w:multiLevelType w:val="multilevel"/>
    <w:tmpl w:val="C666BB1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499C"/>
    <w:multiLevelType w:val="multilevel"/>
    <w:tmpl w:val="5AF86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AF3674C"/>
    <w:multiLevelType w:val="hybridMultilevel"/>
    <w:tmpl w:val="24E49054"/>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E85E6B"/>
    <w:multiLevelType w:val="hybridMultilevel"/>
    <w:tmpl w:val="E710065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54067"/>
    <w:multiLevelType w:val="multilevel"/>
    <w:tmpl w:val="00ECD558"/>
    <w:lvl w:ilvl="0">
      <w:start w:val="10"/>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2DA22FB"/>
    <w:multiLevelType w:val="multilevel"/>
    <w:tmpl w:val="BBF41C7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271861"/>
    <w:multiLevelType w:val="hybridMultilevel"/>
    <w:tmpl w:val="F93AE25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276795"/>
    <w:multiLevelType w:val="hybridMultilevel"/>
    <w:tmpl w:val="57DC2C94"/>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E5D4547"/>
    <w:multiLevelType w:val="hybridMultilevel"/>
    <w:tmpl w:val="F52C2B5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6A6B6B"/>
    <w:multiLevelType w:val="hybridMultilevel"/>
    <w:tmpl w:val="8550AE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1227E"/>
    <w:multiLevelType w:val="hybridMultilevel"/>
    <w:tmpl w:val="DAEC4B54"/>
    <w:lvl w:ilvl="0" w:tplc="74E4DA5C">
      <w:start w:val="1"/>
      <w:numFmt w:val="decimal"/>
      <w:lvlText w:val="1..%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C91B2F"/>
    <w:multiLevelType w:val="multilevel"/>
    <w:tmpl w:val="06CAE1F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102297"/>
    <w:multiLevelType w:val="multilevel"/>
    <w:tmpl w:val="58262C6E"/>
    <w:lvl w:ilvl="0">
      <w:start w:val="1"/>
      <w:numFmt w:val="decimal"/>
      <w:lvlText w:val="%1."/>
      <w:lvlJc w:val="left"/>
      <w:pPr>
        <w:ind w:left="927" w:hanging="360"/>
      </w:pPr>
    </w:lvl>
    <w:lvl w:ilvl="1">
      <w:start w:val="1"/>
      <w:numFmt w:val="decimal"/>
      <w:isLgl/>
      <w:lvlText w:val="%1.%2"/>
      <w:lvlJc w:val="left"/>
      <w:pPr>
        <w:ind w:left="1914" w:hanging="4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392" w:hanging="1440"/>
      </w:pPr>
      <w:rPr>
        <w:rFonts w:hint="default"/>
      </w:rPr>
    </w:lvl>
  </w:abstractNum>
  <w:abstractNum w:abstractNumId="27" w15:restartNumberingAfterBreak="0">
    <w:nsid w:val="502F5808"/>
    <w:multiLevelType w:val="hybridMultilevel"/>
    <w:tmpl w:val="F920EB14"/>
    <w:lvl w:ilvl="0" w:tplc="73D2DB5C">
      <w:start w:val="3"/>
      <w:numFmt w:val="bullet"/>
      <w:lvlText w:val="-"/>
      <w:lvlJc w:val="left"/>
      <w:pPr>
        <w:ind w:left="783" w:hanging="360"/>
      </w:pPr>
      <w:rPr>
        <w:rFonts w:ascii="Times New Roman" w:eastAsia="Times New Roman" w:hAnsi="Times New Roman" w:cs="Times New Roman"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28" w15:restartNumberingAfterBreak="0">
    <w:nsid w:val="553A4BF9"/>
    <w:multiLevelType w:val="hybridMultilevel"/>
    <w:tmpl w:val="B94E5A66"/>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913C30"/>
    <w:multiLevelType w:val="hybridMultilevel"/>
    <w:tmpl w:val="88F0E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3307A5"/>
    <w:multiLevelType w:val="hybridMultilevel"/>
    <w:tmpl w:val="436603F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BB04A77"/>
    <w:multiLevelType w:val="hybridMultilevel"/>
    <w:tmpl w:val="078E40D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AB3FF2"/>
    <w:multiLevelType w:val="multilevel"/>
    <w:tmpl w:val="D4ECF954"/>
    <w:lvl w:ilvl="0">
      <w:start w:val="10"/>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1490131"/>
    <w:multiLevelType w:val="hybridMultilevel"/>
    <w:tmpl w:val="3D14B558"/>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6E7E45"/>
    <w:multiLevelType w:val="hybridMultilevel"/>
    <w:tmpl w:val="061CC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13501A"/>
    <w:multiLevelType w:val="hybridMultilevel"/>
    <w:tmpl w:val="95C427F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3F5BFA"/>
    <w:multiLevelType w:val="hybridMultilevel"/>
    <w:tmpl w:val="10782924"/>
    <w:lvl w:ilvl="0" w:tplc="E49AA300">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7228C0"/>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8" w15:restartNumberingAfterBreak="0">
    <w:nsid w:val="71A6308D"/>
    <w:multiLevelType w:val="multilevel"/>
    <w:tmpl w:val="D56E564E"/>
    <w:lvl w:ilvl="0">
      <w:start w:val="2"/>
      <w:numFmt w:val="decimal"/>
      <w:lvlText w:val="%1."/>
      <w:lvlJc w:val="left"/>
      <w:pPr>
        <w:ind w:left="720" w:hanging="360"/>
      </w:pPr>
      <w:rPr>
        <w:rFonts w:hint="default"/>
      </w:rPr>
    </w:lvl>
    <w:lvl w:ilvl="1">
      <w:start w:val="1"/>
      <w:numFmt w:val="decimal"/>
      <w:lvlText w:val="10..%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36A674E"/>
    <w:multiLevelType w:val="hybridMultilevel"/>
    <w:tmpl w:val="EDE85E8E"/>
    <w:lvl w:ilvl="0" w:tplc="51B64056">
      <w:start w:val="1"/>
      <w:numFmt w:val="decimal"/>
      <w:lvlText w:val="3..%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0" w15:restartNumberingAfterBreak="0">
    <w:nsid w:val="73C10C3E"/>
    <w:multiLevelType w:val="hybridMultilevel"/>
    <w:tmpl w:val="D30AC056"/>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3F7155"/>
    <w:multiLevelType w:val="hybridMultilevel"/>
    <w:tmpl w:val="AA0ACC9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0D4C1C"/>
    <w:multiLevelType w:val="hybridMultilevel"/>
    <w:tmpl w:val="93E2D1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EB7B04"/>
    <w:multiLevelType w:val="hybridMultilevel"/>
    <w:tmpl w:val="3EC0A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36"/>
  </w:num>
  <w:num w:numId="6">
    <w:abstractNumId w:val="17"/>
  </w:num>
  <w:num w:numId="7">
    <w:abstractNumId w:val="19"/>
  </w:num>
  <w:num w:numId="8">
    <w:abstractNumId w:val="29"/>
  </w:num>
  <w:num w:numId="9">
    <w:abstractNumId w:val="23"/>
  </w:num>
  <w:num w:numId="10">
    <w:abstractNumId w:val="41"/>
  </w:num>
  <w:num w:numId="11">
    <w:abstractNumId w:val="6"/>
  </w:num>
  <w:num w:numId="12">
    <w:abstractNumId w:val="34"/>
  </w:num>
  <w:num w:numId="13">
    <w:abstractNumId w:val="9"/>
  </w:num>
  <w:num w:numId="14">
    <w:abstractNumId w:val="35"/>
  </w:num>
  <w:num w:numId="15">
    <w:abstractNumId w:val="18"/>
  </w:num>
  <w:num w:numId="16">
    <w:abstractNumId w:val="14"/>
  </w:num>
  <w:num w:numId="17">
    <w:abstractNumId w:val="33"/>
  </w:num>
  <w:num w:numId="18">
    <w:abstractNumId w:val="8"/>
  </w:num>
  <w:num w:numId="19">
    <w:abstractNumId w:val="1"/>
  </w:num>
  <w:num w:numId="20">
    <w:abstractNumId w:val="31"/>
  </w:num>
  <w:num w:numId="21">
    <w:abstractNumId w:val="20"/>
  </w:num>
  <w:num w:numId="22">
    <w:abstractNumId w:val="37"/>
  </w:num>
  <w:num w:numId="23">
    <w:abstractNumId w:val="11"/>
  </w:num>
  <w:num w:numId="24">
    <w:abstractNumId w:val="21"/>
  </w:num>
  <w:num w:numId="25">
    <w:abstractNumId w:val="39"/>
  </w:num>
  <w:num w:numId="26">
    <w:abstractNumId w:val="24"/>
  </w:num>
  <w:num w:numId="27">
    <w:abstractNumId w:val="15"/>
  </w:num>
  <w:num w:numId="28">
    <w:abstractNumId w:val="25"/>
  </w:num>
  <w:num w:numId="29">
    <w:abstractNumId w:val="2"/>
  </w:num>
  <w:num w:numId="30">
    <w:abstractNumId w:val="42"/>
  </w:num>
  <w:num w:numId="31">
    <w:abstractNumId w:val="5"/>
  </w:num>
  <w:num w:numId="32">
    <w:abstractNumId w:val="22"/>
  </w:num>
  <w:num w:numId="33">
    <w:abstractNumId w:val="26"/>
  </w:num>
  <w:num w:numId="34">
    <w:abstractNumId w:val="3"/>
  </w:num>
  <w:num w:numId="35">
    <w:abstractNumId w:val="28"/>
  </w:num>
  <w:num w:numId="36">
    <w:abstractNumId w:val="40"/>
  </w:num>
  <w:num w:numId="37">
    <w:abstractNumId w:val="43"/>
  </w:num>
  <w:num w:numId="38">
    <w:abstractNumId w:val="0"/>
  </w:num>
  <w:num w:numId="39">
    <w:abstractNumId w:val="27"/>
  </w:num>
  <w:num w:numId="40">
    <w:abstractNumId w:val="30"/>
  </w:num>
  <w:num w:numId="41">
    <w:abstractNumId w:val="32"/>
  </w:num>
  <w:num w:numId="42">
    <w:abstractNumId w:val="16"/>
  </w:num>
  <w:num w:numId="43">
    <w:abstractNumId w:val="4"/>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1"/>
    <w:rsid w:val="0000057B"/>
    <w:rsid w:val="0000171E"/>
    <w:rsid w:val="00006BFF"/>
    <w:rsid w:val="00017136"/>
    <w:rsid w:val="00021346"/>
    <w:rsid w:val="00024579"/>
    <w:rsid w:val="00027708"/>
    <w:rsid w:val="000324FF"/>
    <w:rsid w:val="000347BC"/>
    <w:rsid w:val="0004117A"/>
    <w:rsid w:val="00043F94"/>
    <w:rsid w:val="000519AD"/>
    <w:rsid w:val="0005344D"/>
    <w:rsid w:val="00063113"/>
    <w:rsid w:val="000658EE"/>
    <w:rsid w:val="00086ECA"/>
    <w:rsid w:val="00093B58"/>
    <w:rsid w:val="000A1B03"/>
    <w:rsid w:val="000B2A74"/>
    <w:rsid w:val="000B4D3E"/>
    <w:rsid w:val="000B693C"/>
    <w:rsid w:val="000D1C3D"/>
    <w:rsid w:val="000D7A61"/>
    <w:rsid w:val="000E75A2"/>
    <w:rsid w:val="000F49D6"/>
    <w:rsid w:val="000F4FB9"/>
    <w:rsid w:val="000F5DA6"/>
    <w:rsid w:val="001107CA"/>
    <w:rsid w:val="00110FA6"/>
    <w:rsid w:val="00111AC3"/>
    <w:rsid w:val="00112556"/>
    <w:rsid w:val="00115DE4"/>
    <w:rsid w:val="00127F90"/>
    <w:rsid w:val="0013294D"/>
    <w:rsid w:val="0013342A"/>
    <w:rsid w:val="00133574"/>
    <w:rsid w:val="00134017"/>
    <w:rsid w:val="00144E33"/>
    <w:rsid w:val="00147C59"/>
    <w:rsid w:val="0015278F"/>
    <w:rsid w:val="001530AA"/>
    <w:rsid w:val="001551F7"/>
    <w:rsid w:val="001568CF"/>
    <w:rsid w:val="00161433"/>
    <w:rsid w:val="001638B3"/>
    <w:rsid w:val="00166ACF"/>
    <w:rsid w:val="00171C82"/>
    <w:rsid w:val="00173361"/>
    <w:rsid w:val="00180CD2"/>
    <w:rsid w:val="0018296F"/>
    <w:rsid w:val="001833BB"/>
    <w:rsid w:val="00187F46"/>
    <w:rsid w:val="00196407"/>
    <w:rsid w:val="001A09C2"/>
    <w:rsid w:val="001B7318"/>
    <w:rsid w:val="001C151F"/>
    <w:rsid w:val="001C44C0"/>
    <w:rsid w:val="001D19D2"/>
    <w:rsid w:val="001E2F0A"/>
    <w:rsid w:val="002033E6"/>
    <w:rsid w:val="0020415E"/>
    <w:rsid w:val="00206C18"/>
    <w:rsid w:val="002167C8"/>
    <w:rsid w:val="0022127D"/>
    <w:rsid w:val="0022238A"/>
    <w:rsid w:val="002317BC"/>
    <w:rsid w:val="002321C3"/>
    <w:rsid w:val="00233819"/>
    <w:rsid w:val="00246663"/>
    <w:rsid w:val="0025180C"/>
    <w:rsid w:val="00252A97"/>
    <w:rsid w:val="00263F05"/>
    <w:rsid w:val="002754B6"/>
    <w:rsid w:val="0028365D"/>
    <w:rsid w:val="002921D5"/>
    <w:rsid w:val="00297F34"/>
    <w:rsid w:val="002A3BA3"/>
    <w:rsid w:val="002A6FA2"/>
    <w:rsid w:val="002C74C0"/>
    <w:rsid w:val="002E16FA"/>
    <w:rsid w:val="002E4346"/>
    <w:rsid w:val="002F3071"/>
    <w:rsid w:val="002F4BDA"/>
    <w:rsid w:val="002F57A0"/>
    <w:rsid w:val="00312AFC"/>
    <w:rsid w:val="003151CB"/>
    <w:rsid w:val="003174CE"/>
    <w:rsid w:val="0032343A"/>
    <w:rsid w:val="00330519"/>
    <w:rsid w:val="00332C6D"/>
    <w:rsid w:val="00337029"/>
    <w:rsid w:val="003377D9"/>
    <w:rsid w:val="00341C53"/>
    <w:rsid w:val="00354446"/>
    <w:rsid w:val="00356604"/>
    <w:rsid w:val="003636C4"/>
    <w:rsid w:val="00370718"/>
    <w:rsid w:val="003712EE"/>
    <w:rsid w:val="00372C76"/>
    <w:rsid w:val="003742C1"/>
    <w:rsid w:val="00375A60"/>
    <w:rsid w:val="00392354"/>
    <w:rsid w:val="003933CB"/>
    <w:rsid w:val="003A569E"/>
    <w:rsid w:val="003A62BA"/>
    <w:rsid w:val="003B6CB6"/>
    <w:rsid w:val="003C4F5D"/>
    <w:rsid w:val="003E5383"/>
    <w:rsid w:val="003F1F25"/>
    <w:rsid w:val="003F4C90"/>
    <w:rsid w:val="004001A8"/>
    <w:rsid w:val="0040636B"/>
    <w:rsid w:val="00417954"/>
    <w:rsid w:val="0042083C"/>
    <w:rsid w:val="0042110C"/>
    <w:rsid w:val="004217FD"/>
    <w:rsid w:val="004234FF"/>
    <w:rsid w:val="00435373"/>
    <w:rsid w:val="00435AF8"/>
    <w:rsid w:val="004363A5"/>
    <w:rsid w:val="004364DE"/>
    <w:rsid w:val="00437903"/>
    <w:rsid w:val="004433CF"/>
    <w:rsid w:val="00444770"/>
    <w:rsid w:val="00444F5F"/>
    <w:rsid w:val="004473F5"/>
    <w:rsid w:val="0045516A"/>
    <w:rsid w:val="00456188"/>
    <w:rsid w:val="004573C5"/>
    <w:rsid w:val="00466DA4"/>
    <w:rsid w:val="004752C5"/>
    <w:rsid w:val="00475817"/>
    <w:rsid w:val="004761AB"/>
    <w:rsid w:val="00485F30"/>
    <w:rsid w:val="004A7CC8"/>
    <w:rsid w:val="004B52F1"/>
    <w:rsid w:val="004B6B3D"/>
    <w:rsid w:val="004D2451"/>
    <w:rsid w:val="004D2B21"/>
    <w:rsid w:val="004E122B"/>
    <w:rsid w:val="004E52B4"/>
    <w:rsid w:val="004E5583"/>
    <w:rsid w:val="004E627B"/>
    <w:rsid w:val="004F62C4"/>
    <w:rsid w:val="004F7D21"/>
    <w:rsid w:val="005041DA"/>
    <w:rsid w:val="0052180C"/>
    <w:rsid w:val="00545093"/>
    <w:rsid w:val="0054585B"/>
    <w:rsid w:val="00547CD0"/>
    <w:rsid w:val="00553F6E"/>
    <w:rsid w:val="00554ED8"/>
    <w:rsid w:val="005655BC"/>
    <w:rsid w:val="0057021F"/>
    <w:rsid w:val="0057212E"/>
    <w:rsid w:val="005742FA"/>
    <w:rsid w:val="005963C0"/>
    <w:rsid w:val="0059723B"/>
    <w:rsid w:val="005A0969"/>
    <w:rsid w:val="005A1C02"/>
    <w:rsid w:val="005A2B74"/>
    <w:rsid w:val="005A5FA7"/>
    <w:rsid w:val="005A737B"/>
    <w:rsid w:val="005B26D9"/>
    <w:rsid w:val="005B5C11"/>
    <w:rsid w:val="005C0EA1"/>
    <w:rsid w:val="005C564F"/>
    <w:rsid w:val="005D25B5"/>
    <w:rsid w:val="005F0C41"/>
    <w:rsid w:val="005F3967"/>
    <w:rsid w:val="005F4179"/>
    <w:rsid w:val="00610E8D"/>
    <w:rsid w:val="00615B29"/>
    <w:rsid w:val="0062423E"/>
    <w:rsid w:val="006276D4"/>
    <w:rsid w:val="00636003"/>
    <w:rsid w:val="0063631F"/>
    <w:rsid w:val="006434C4"/>
    <w:rsid w:val="00644B67"/>
    <w:rsid w:val="0064524F"/>
    <w:rsid w:val="00654262"/>
    <w:rsid w:val="006550DF"/>
    <w:rsid w:val="00656896"/>
    <w:rsid w:val="0065737E"/>
    <w:rsid w:val="006743CF"/>
    <w:rsid w:val="00675CD6"/>
    <w:rsid w:val="00686607"/>
    <w:rsid w:val="00693D78"/>
    <w:rsid w:val="00697A53"/>
    <w:rsid w:val="006A2EFD"/>
    <w:rsid w:val="006A5472"/>
    <w:rsid w:val="006A666E"/>
    <w:rsid w:val="006B5BD5"/>
    <w:rsid w:val="006B6006"/>
    <w:rsid w:val="006C0757"/>
    <w:rsid w:val="006C2A07"/>
    <w:rsid w:val="006C5DD4"/>
    <w:rsid w:val="006C6E5B"/>
    <w:rsid w:val="006C7570"/>
    <w:rsid w:val="006D21B2"/>
    <w:rsid w:val="006E2BF6"/>
    <w:rsid w:val="006E2D86"/>
    <w:rsid w:val="006E3045"/>
    <w:rsid w:val="006E7658"/>
    <w:rsid w:val="006F15B8"/>
    <w:rsid w:val="006F19A0"/>
    <w:rsid w:val="00704667"/>
    <w:rsid w:val="00704EC0"/>
    <w:rsid w:val="00714B24"/>
    <w:rsid w:val="00716F42"/>
    <w:rsid w:val="00720444"/>
    <w:rsid w:val="0072543D"/>
    <w:rsid w:val="00733941"/>
    <w:rsid w:val="00737428"/>
    <w:rsid w:val="0074067F"/>
    <w:rsid w:val="007472D6"/>
    <w:rsid w:val="007524EE"/>
    <w:rsid w:val="00766F49"/>
    <w:rsid w:val="00771008"/>
    <w:rsid w:val="00772C05"/>
    <w:rsid w:val="00783BD5"/>
    <w:rsid w:val="007A5D05"/>
    <w:rsid w:val="007A63F9"/>
    <w:rsid w:val="007A7B0B"/>
    <w:rsid w:val="007B1933"/>
    <w:rsid w:val="007C1285"/>
    <w:rsid w:val="007C1A18"/>
    <w:rsid w:val="007C45FA"/>
    <w:rsid w:val="007C4BFD"/>
    <w:rsid w:val="007C5214"/>
    <w:rsid w:val="007C5335"/>
    <w:rsid w:val="007D3CDA"/>
    <w:rsid w:val="007F70E2"/>
    <w:rsid w:val="00814421"/>
    <w:rsid w:val="008160AD"/>
    <w:rsid w:val="00817224"/>
    <w:rsid w:val="00823351"/>
    <w:rsid w:val="00832C3A"/>
    <w:rsid w:val="00834BE6"/>
    <w:rsid w:val="0083665D"/>
    <w:rsid w:val="00845864"/>
    <w:rsid w:val="0085146B"/>
    <w:rsid w:val="008616E3"/>
    <w:rsid w:val="00861E68"/>
    <w:rsid w:val="00864D42"/>
    <w:rsid w:val="00865239"/>
    <w:rsid w:val="008748CA"/>
    <w:rsid w:val="00885F42"/>
    <w:rsid w:val="00893402"/>
    <w:rsid w:val="00894006"/>
    <w:rsid w:val="008956AE"/>
    <w:rsid w:val="00897891"/>
    <w:rsid w:val="008C1E75"/>
    <w:rsid w:val="008D67D1"/>
    <w:rsid w:val="008E38DC"/>
    <w:rsid w:val="008E5F5A"/>
    <w:rsid w:val="008E73CA"/>
    <w:rsid w:val="008F1B2D"/>
    <w:rsid w:val="008F2961"/>
    <w:rsid w:val="0090796B"/>
    <w:rsid w:val="0091359F"/>
    <w:rsid w:val="00914CC3"/>
    <w:rsid w:val="00921D23"/>
    <w:rsid w:val="009375ED"/>
    <w:rsid w:val="009425DB"/>
    <w:rsid w:val="00944756"/>
    <w:rsid w:val="00950BB3"/>
    <w:rsid w:val="009538A7"/>
    <w:rsid w:val="009540CE"/>
    <w:rsid w:val="00961268"/>
    <w:rsid w:val="009629DD"/>
    <w:rsid w:val="00970E4F"/>
    <w:rsid w:val="00970E84"/>
    <w:rsid w:val="00974752"/>
    <w:rsid w:val="00975347"/>
    <w:rsid w:val="00980A9D"/>
    <w:rsid w:val="009816EF"/>
    <w:rsid w:val="00992C53"/>
    <w:rsid w:val="0099318E"/>
    <w:rsid w:val="0099409A"/>
    <w:rsid w:val="009A3F72"/>
    <w:rsid w:val="009B2854"/>
    <w:rsid w:val="009C11CB"/>
    <w:rsid w:val="009C1517"/>
    <w:rsid w:val="009C72A4"/>
    <w:rsid w:val="009D04C5"/>
    <w:rsid w:val="009D2C1D"/>
    <w:rsid w:val="009D5DDA"/>
    <w:rsid w:val="009E596A"/>
    <w:rsid w:val="009E5C00"/>
    <w:rsid w:val="009F6184"/>
    <w:rsid w:val="00A00C39"/>
    <w:rsid w:val="00A0283C"/>
    <w:rsid w:val="00A12380"/>
    <w:rsid w:val="00A16817"/>
    <w:rsid w:val="00A20F48"/>
    <w:rsid w:val="00A256AC"/>
    <w:rsid w:val="00A25E79"/>
    <w:rsid w:val="00A27D24"/>
    <w:rsid w:val="00A35CDC"/>
    <w:rsid w:val="00A519F5"/>
    <w:rsid w:val="00A539CC"/>
    <w:rsid w:val="00A64E8E"/>
    <w:rsid w:val="00A72750"/>
    <w:rsid w:val="00A91342"/>
    <w:rsid w:val="00A91394"/>
    <w:rsid w:val="00A937FC"/>
    <w:rsid w:val="00A95823"/>
    <w:rsid w:val="00AA7C59"/>
    <w:rsid w:val="00AB0500"/>
    <w:rsid w:val="00AB11AA"/>
    <w:rsid w:val="00AB3638"/>
    <w:rsid w:val="00AC352C"/>
    <w:rsid w:val="00AC46E2"/>
    <w:rsid w:val="00AD14AA"/>
    <w:rsid w:val="00AD6C98"/>
    <w:rsid w:val="00AE074A"/>
    <w:rsid w:val="00AE4B0B"/>
    <w:rsid w:val="00AE6976"/>
    <w:rsid w:val="00AF7B01"/>
    <w:rsid w:val="00B03A2C"/>
    <w:rsid w:val="00B055CE"/>
    <w:rsid w:val="00B07CA6"/>
    <w:rsid w:val="00B13C77"/>
    <w:rsid w:val="00B14D13"/>
    <w:rsid w:val="00B2125D"/>
    <w:rsid w:val="00B3452A"/>
    <w:rsid w:val="00B349C1"/>
    <w:rsid w:val="00B34DE9"/>
    <w:rsid w:val="00B37A0E"/>
    <w:rsid w:val="00B47529"/>
    <w:rsid w:val="00B50EA7"/>
    <w:rsid w:val="00B520AD"/>
    <w:rsid w:val="00B55109"/>
    <w:rsid w:val="00B64D96"/>
    <w:rsid w:val="00B66B8C"/>
    <w:rsid w:val="00B66B96"/>
    <w:rsid w:val="00B720A2"/>
    <w:rsid w:val="00B76744"/>
    <w:rsid w:val="00B8286F"/>
    <w:rsid w:val="00B87C75"/>
    <w:rsid w:val="00BA0833"/>
    <w:rsid w:val="00BA2F73"/>
    <w:rsid w:val="00BA4AC8"/>
    <w:rsid w:val="00BA6B3E"/>
    <w:rsid w:val="00BB0405"/>
    <w:rsid w:val="00BB125B"/>
    <w:rsid w:val="00BB19E5"/>
    <w:rsid w:val="00BB6C74"/>
    <w:rsid w:val="00BC087C"/>
    <w:rsid w:val="00BC4C10"/>
    <w:rsid w:val="00BC52B7"/>
    <w:rsid w:val="00BC654B"/>
    <w:rsid w:val="00BD01FA"/>
    <w:rsid w:val="00BD460E"/>
    <w:rsid w:val="00BE0829"/>
    <w:rsid w:val="00BF64E0"/>
    <w:rsid w:val="00C16705"/>
    <w:rsid w:val="00C175D9"/>
    <w:rsid w:val="00C23DCA"/>
    <w:rsid w:val="00C345C7"/>
    <w:rsid w:val="00C3581E"/>
    <w:rsid w:val="00C36F22"/>
    <w:rsid w:val="00C37E3D"/>
    <w:rsid w:val="00C40B23"/>
    <w:rsid w:val="00C5198F"/>
    <w:rsid w:val="00C54036"/>
    <w:rsid w:val="00C7032E"/>
    <w:rsid w:val="00C71CC9"/>
    <w:rsid w:val="00C73F1C"/>
    <w:rsid w:val="00C80CB6"/>
    <w:rsid w:val="00C846E9"/>
    <w:rsid w:val="00C86817"/>
    <w:rsid w:val="00C90613"/>
    <w:rsid w:val="00C9421F"/>
    <w:rsid w:val="00C95C38"/>
    <w:rsid w:val="00C96E53"/>
    <w:rsid w:val="00CA5420"/>
    <w:rsid w:val="00CB5666"/>
    <w:rsid w:val="00CD1F79"/>
    <w:rsid w:val="00CD6D81"/>
    <w:rsid w:val="00CE14C5"/>
    <w:rsid w:val="00CE3211"/>
    <w:rsid w:val="00CF17FC"/>
    <w:rsid w:val="00CF38EE"/>
    <w:rsid w:val="00CF7AE5"/>
    <w:rsid w:val="00D00EF7"/>
    <w:rsid w:val="00D0746D"/>
    <w:rsid w:val="00D20A57"/>
    <w:rsid w:val="00D23F33"/>
    <w:rsid w:val="00D44412"/>
    <w:rsid w:val="00D504BA"/>
    <w:rsid w:val="00D505CB"/>
    <w:rsid w:val="00D51B8A"/>
    <w:rsid w:val="00D605C7"/>
    <w:rsid w:val="00D67171"/>
    <w:rsid w:val="00D73DAA"/>
    <w:rsid w:val="00D8390F"/>
    <w:rsid w:val="00DA0E1D"/>
    <w:rsid w:val="00DA1FBF"/>
    <w:rsid w:val="00DB2FC1"/>
    <w:rsid w:val="00DB6459"/>
    <w:rsid w:val="00DC18D0"/>
    <w:rsid w:val="00DC731B"/>
    <w:rsid w:val="00DE770D"/>
    <w:rsid w:val="00DF2171"/>
    <w:rsid w:val="00DF5844"/>
    <w:rsid w:val="00E005AF"/>
    <w:rsid w:val="00E04875"/>
    <w:rsid w:val="00E1466C"/>
    <w:rsid w:val="00E3089F"/>
    <w:rsid w:val="00E310D3"/>
    <w:rsid w:val="00E34DD9"/>
    <w:rsid w:val="00E36CC1"/>
    <w:rsid w:val="00E41A51"/>
    <w:rsid w:val="00E4613B"/>
    <w:rsid w:val="00E46206"/>
    <w:rsid w:val="00E56666"/>
    <w:rsid w:val="00E57C6B"/>
    <w:rsid w:val="00E63BF7"/>
    <w:rsid w:val="00E64D69"/>
    <w:rsid w:val="00E71C16"/>
    <w:rsid w:val="00E83EF3"/>
    <w:rsid w:val="00E84D63"/>
    <w:rsid w:val="00E8663F"/>
    <w:rsid w:val="00E87284"/>
    <w:rsid w:val="00E943F9"/>
    <w:rsid w:val="00EA2ACA"/>
    <w:rsid w:val="00EB0C35"/>
    <w:rsid w:val="00EC472A"/>
    <w:rsid w:val="00EC7FED"/>
    <w:rsid w:val="00ED287E"/>
    <w:rsid w:val="00ED45C5"/>
    <w:rsid w:val="00EE31A5"/>
    <w:rsid w:val="00EF1616"/>
    <w:rsid w:val="00EF49BE"/>
    <w:rsid w:val="00EF7477"/>
    <w:rsid w:val="00F124AB"/>
    <w:rsid w:val="00F271BC"/>
    <w:rsid w:val="00F34AB4"/>
    <w:rsid w:val="00F366C3"/>
    <w:rsid w:val="00F56E2F"/>
    <w:rsid w:val="00F5707D"/>
    <w:rsid w:val="00F60536"/>
    <w:rsid w:val="00F60A8D"/>
    <w:rsid w:val="00F713FC"/>
    <w:rsid w:val="00F7279F"/>
    <w:rsid w:val="00F74B38"/>
    <w:rsid w:val="00F77A57"/>
    <w:rsid w:val="00F87E62"/>
    <w:rsid w:val="00F941F7"/>
    <w:rsid w:val="00F952E7"/>
    <w:rsid w:val="00F9725D"/>
    <w:rsid w:val="00F97656"/>
    <w:rsid w:val="00FA2821"/>
    <w:rsid w:val="00FB0669"/>
    <w:rsid w:val="00FB1338"/>
    <w:rsid w:val="00FB725D"/>
    <w:rsid w:val="00FC2928"/>
    <w:rsid w:val="00FD064A"/>
    <w:rsid w:val="00FD4467"/>
    <w:rsid w:val="00FD71B8"/>
    <w:rsid w:val="00FE2DC9"/>
    <w:rsid w:val="00FE6E54"/>
    <w:rsid w:val="00FF6241"/>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7E6A77-6BE1-40E7-94E7-8F824DE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A9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FF6241"/>
    <w:pPr>
      <w:shd w:val="clear" w:color="auto" w:fill="FFFFFF"/>
    </w:pPr>
    <w:rPr>
      <w:rFonts w:ascii="Times New Roman" w:eastAsia="Times New Roman" w:hAnsi="Times New Roman" w:cs="Times New Roman"/>
      <w:sz w:val="28"/>
      <w:szCs w:val="28"/>
    </w:rPr>
  </w:style>
  <w:style w:type="character" w:customStyle="1" w:styleId="2">
    <w:name w:val="Колонтитул (2)_"/>
    <w:basedOn w:val="a0"/>
    <w:link w:val="20"/>
    <w:rsid w:val="00FF624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FF6241"/>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rsid w:val="00FF6241"/>
    <w:rPr>
      <w:rFonts w:ascii="Times New Roman" w:eastAsia="Times New Roman" w:hAnsi="Times New Roman" w:cs="Times New Roman"/>
      <w:b/>
      <w:bCs/>
      <w:i w:val="0"/>
      <w:iCs w:val="0"/>
      <w:smallCaps w:val="0"/>
      <w:strike w:val="0"/>
      <w:sz w:val="48"/>
      <w:szCs w:val="48"/>
      <w:u w:val="none"/>
    </w:rPr>
  </w:style>
  <w:style w:type="paragraph" w:customStyle="1" w:styleId="30">
    <w:name w:val="Основной текст (3)"/>
    <w:basedOn w:val="a"/>
    <w:link w:val="3"/>
    <w:rsid w:val="00FF6241"/>
    <w:pPr>
      <w:shd w:val="clear" w:color="auto" w:fill="FFFFFF"/>
      <w:spacing w:after="7660"/>
      <w:jc w:val="center"/>
    </w:pPr>
    <w:rPr>
      <w:rFonts w:ascii="Times New Roman" w:eastAsia="Times New Roman" w:hAnsi="Times New Roman" w:cs="Times New Roman"/>
      <w:b/>
      <w:bCs/>
      <w:sz w:val="48"/>
      <w:szCs w:val="48"/>
    </w:rPr>
  </w:style>
  <w:style w:type="character" w:customStyle="1" w:styleId="10">
    <w:name w:val="Заголовок №1_"/>
    <w:basedOn w:val="a0"/>
    <w:link w:val="11"/>
    <w:rsid w:val="00FF6241"/>
    <w:rPr>
      <w:rFonts w:ascii="Times New Roman" w:eastAsia="Times New Roman" w:hAnsi="Times New Roman" w:cs="Times New Roman"/>
      <w:b/>
      <w:bCs/>
      <w:i w:val="0"/>
      <w:iCs w:val="0"/>
      <w:smallCaps w:val="0"/>
      <w:strike w:val="0"/>
      <w:sz w:val="32"/>
      <w:szCs w:val="32"/>
      <w:u w:val="none"/>
    </w:rPr>
  </w:style>
  <w:style w:type="paragraph" w:customStyle="1" w:styleId="11">
    <w:name w:val="Заголовок №1"/>
    <w:basedOn w:val="a"/>
    <w:link w:val="10"/>
    <w:rsid w:val="00FF6241"/>
    <w:pPr>
      <w:shd w:val="clear" w:color="auto" w:fill="FFFFFF"/>
      <w:spacing w:after="360"/>
      <w:jc w:val="center"/>
      <w:outlineLvl w:val="0"/>
    </w:pPr>
    <w:rPr>
      <w:rFonts w:ascii="Times New Roman" w:eastAsia="Times New Roman" w:hAnsi="Times New Roman" w:cs="Times New Roman"/>
      <w:b/>
      <w:bCs/>
      <w:sz w:val="32"/>
      <w:szCs w:val="32"/>
    </w:rPr>
  </w:style>
  <w:style w:type="character" w:customStyle="1" w:styleId="a4">
    <w:name w:val="Другое_"/>
    <w:basedOn w:val="a0"/>
    <w:link w:val="a5"/>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a5">
    <w:name w:val="Другое"/>
    <w:basedOn w:val="a"/>
    <w:link w:val="a4"/>
    <w:rsid w:val="00FF6241"/>
    <w:pPr>
      <w:shd w:val="clear" w:color="auto" w:fill="FFFFFF"/>
    </w:pPr>
    <w:rPr>
      <w:rFonts w:ascii="Times New Roman" w:eastAsia="Times New Roman" w:hAnsi="Times New Roman" w:cs="Times New Roman"/>
      <w:sz w:val="28"/>
      <w:szCs w:val="28"/>
    </w:rPr>
  </w:style>
  <w:style w:type="character" w:customStyle="1" w:styleId="a6">
    <w:name w:val="Подпись к таблице_"/>
    <w:basedOn w:val="a0"/>
    <w:link w:val="a7"/>
    <w:rsid w:val="00FF6241"/>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FF6241"/>
    <w:pPr>
      <w:shd w:val="clear" w:color="auto" w:fill="FFFFFF"/>
    </w:pPr>
    <w:rPr>
      <w:rFonts w:ascii="Times New Roman" w:eastAsia="Times New Roman" w:hAnsi="Times New Roman" w:cs="Times New Roman"/>
    </w:rPr>
  </w:style>
  <w:style w:type="character" w:customStyle="1" w:styleId="21">
    <w:name w:val="Основной текст (2)_"/>
    <w:basedOn w:val="a0"/>
    <w:link w:val="22"/>
    <w:rsid w:val="00FF6241"/>
    <w:rPr>
      <w:rFonts w:ascii="Times New Roman" w:eastAsia="Times New Roman" w:hAnsi="Times New Roman" w:cs="Times New Roman"/>
      <w:b/>
      <w:bCs/>
      <w:i w:val="0"/>
      <w:iCs w:val="0"/>
      <w:smallCaps w:val="0"/>
      <w:strike w:val="0"/>
      <w:u w:val="none"/>
    </w:rPr>
  </w:style>
  <w:style w:type="paragraph" w:customStyle="1" w:styleId="22">
    <w:name w:val="Основной текст (2)"/>
    <w:basedOn w:val="a"/>
    <w:link w:val="21"/>
    <w:rsid w:val="00FF6241"/>
    <w:pPr>
      <w:shd w:val="clear" w:color="auto" w:fill="FFFFFF"/>
      <w:spacing w:line="276" w:lineRule="auto"/>
    </w:pPr>
    <w:rPr>
      <w:rFonts w:ascii="Times New Roman" w:eastAsia="Times New Roman" w:hAnsi="Times New Roman" w:cs="Times New Roman"/>
      <w:b/>
      <w:bCs/>
    </w:rPr>
  </w:style>
  <w:style w:type="character" w:customStyle="1" w:styleId="a8">
    <w:name w:val="Колонтитул_"/>
    <w:basedOn w:val="a0"/>
    <w:link w:val="a9"/>
    <w:rsid w:val="00FF6241"/>
    <w:rPr>
      <w:rFonts w:ascii="Times New Roman" w:eastAsia="Times New Roman" w:hAnsi="Times New Roman" w:cs="Times New Roman"/>
      <w:b w:val="0"/>
      <w:bCs w:val="0"/>
      <w:i w:val="0"/>
      <w:iCs w:val="0"/>
      <w:smallCaps w:val="0"/>
      <w:strike w:val="0"/>
      <w:u w:val="none"/>
    </w:rPr>
  </w:style>
  <w:style w:type="paragraph" w:customStyle="1" w:styleId="a9">
    <w:name w:val="Колонтитул"/>
    <w:basedOn w:val="a"/>
    <w:link w:val="a8"/>
    <w:rsid w:val="00FF6241"/>
    <w:pPr>
      <w:shd w:val="clear" w:color="auto" w:fill="FFFFFF"/>
    </w:pPr>
    <w:rPr>
      <w:rFonts w:ascii="Times New Roman" w:eastAsia="Times New Roman" w:hAnsi="Times New Roman" w:cs="Times New Roman"/>
    </w:rPr>
  </w:style>
  <w:style w:type="character" w:customStyle="1" w:styleId="23">
    <w:name w:val="Заголовок №2_"/>
    <w:basedOn w:val="a0"/>
    <w:link w:val="24"/>
    <w:rsid w:val="00FF6241"/>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FF6241"/>
    <w:pPr>
      <w:shd w:val="clear" w:color="auto" w:fill="FFFFFF"/>
      <w:ind w:left="6120"/>
      <w:outlineLvl w:val="1"/>
    </w:pPr>
    <w:rPr>
      <w:rFonts w:ascii="Times New Roman" w:eastAsia="Times New Roman" w:hAnsi="Times New Roman" w:cs="Times New Roman"/>
      <w:b/>
      <w:bCs/>
      <w:sz w:val="28"/>
      <w:szCs w:val="28"/>
    </w:rPr>
  </w:style>
  <w:style w:type="paragraph" w:styleId="aa">
    <w:name w:val="Balloon Text"/>
    <w:basedOn w:val="a"/>
    <w:link w:val="ab"/>
    <w:unhideWhenUsed/>
    <w:rsid w:val="00C86817"/>
    <w:rPr>
      <w:rFonts w:ascii="Segoe UI" w:hAnsi="Segoe UI" w:cs="Segoe UI"/>
      <w:sz w:val="18"/>
      <w:szCs w:val="18"/>
    </w:rPr>
  </w:style>
  <w:style w:type="character" w:customStyle="1" w:styleId="ab">
    <w:name w:val="Текст выноски Знак"/>
    <w:basedOn w:val="a0"/>
    <w:link w:val="aa"/>
    <w:rsid w:val="00C86817"/>
    <w:rPr>
      <w:rFonts w:ascii="Segoe UI" w:hAnsi="Segoe UI" w:cs="Segoe UI"/>
      <w:color w:val="000000"/>
      <w:sz w:val="18"/>
      <w:szCs w:val="18"/>
    </w:rPr>
  </w:style>
  <w:style w:type="character" w:styleId="ac">
    <w:name w:val="Hyperlink"/>
    <w:basedOn w:val="a0"/>
    <w:unhideWhenUsed/>
    <w:rsid w:val="00C90613"/>
    <w:rPr>
      <w:color w:val="0000FF"/>
      <w:u w:val="single"/>
    </w:rPr>
  </w:style>
  <w:style w:type="character" w:customStyle="1" w:styleId="rvts66">
    <w:name w:val="rvts66"/>
    <w:basedOn w:val="a0"/>
    <w:rsid w:val="007C5335"/>
  </w:style>
  <w:style w:type="paragraph" w:styleId="ad">
    <w:name w:val="No Spacing"/>
    <w:link w:val="ae"/>
    <w:uiPriority w:val="1"/>
    <w:qFormat/>
    <w:rsid w:val="00AD6C98"/>
    <w:pPr>
      <w:widowControl/>
    </w:pPr>
    <w:rPr>
      <w:rFonts w:asciiTheme="minorHAnsi" w:eastAsiaTheme="minorEastAsia" w:hAnsiTheme="minorHAnsi" w:cstheme="minorBidi"/>
      <w:sz w:val="22"/>
      <w:szCs w:val="22"/>
      <w:lang w:bidi="ar-SA"/>
    </w:rPr>
  </w:style>
  <w:style w:type="character" w:customStyle="1" w:styleId="ae">
    <w:name w:val="Без интервала Знак"/>
    <w:basedOn w:val="a0"/>
    <w:link w:val="ad"/>
    <w:uiPriority w:val="1"/>
    <w:rsid w:val="00AD6C98"/>
    <w:rPr>
      <w:rFonts w:asciiTheme="minorHAnsi" w:eastAsiaTheme="minorEastAsia" w:hAnsiTheme="minorHAnsi" w:cstheme="minorBidi"/>
      <w:sz w:val="22"/>
      <w:szCs w:val="22"/>
      <w:lang w:bidi="ar-SA"/>
    </w:rPr>
  </w:style>
  <w:style w:type="table" w:customStyle="1" w:styleId="51">
    <w:name w:val="Таблица простая 51"/>
    <w:basedOn w:val="a1"/>
    <w:uiPriority w:val="45"/>
    <w:rsid w:val="006452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Сетка таблицы светлая1"/>
    <w:basedOn w:val="a1"/>
    <w:uiPriority w:val="40"/>
    <w:rsid w:val="006452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Абзац списка Знак"/>
    <w:link w:val="af0"/>
    <w:locked/>
    <w:rsid w:val="00654262"/>
  </w:style>
  <w:style w:type="paragraph" w:styleId="af0">
    <w:name w:val="List Paragraph"/>
    <w:basedOn w:val="a"/>
    <w:link w:val="af"/>
    <w:qFormat/>
    <w:rsid w:val="00654262"/>
    <w:pPr>
      <w:widowControl/>
      <w:ind w:left="720"/>
      <w:contextualSpacing/>
    </w:pPr>
    <w:rPr>
      <w:color w:val="auto"/>
    </w:rPr>
  </w:style>
  <w:style w:type="table" w:styleId="af1">
    <w:name w:val="Table Grid"/>
    <w:basedOn w:val="a1"/>
    <w:uiPriority w:val="59"/>
    <w:rsid w:val="00654262"/>
    <w:pPr>
      <w:widowControl/>
      <w:jc w:val="both"/>
    </w:pPr>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unhideWhenUsed/>
    <w:rsid w:val="00C80CB6"/>
    <w:rPr>
      <w:color w:val="B26B02" w:themeColor="followedHyperlink"/>
      <w:u w:val="single"/>
    </w:rPr>
  </w:style>
  <w:style w:type="paragraph" w:styleId="HTML">
    <w:name w:val="HTML Preformatted"/>
    <w:basedOn w:val="a"/>
    <w:link w:val="HTML0"/>
    <w:unhideWhenUsed/>
    <w:rsid w:val="00C80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val="ru-RU" w:eastAsia="ru-RU" w:bidi="ar-SA"/>
    </w:rPr>
  </w:style>
  <w:style w:type="character" w:customStyle="1" w:styleId="HTML0">
    <w:name w:val="Стандартный HTML Знак"/>
    <w:basedOn w:val="a0"/>
    <w:link w:val="HTML"/>
    <w:rsid w:val="00C80CB6"/>
    <w:rPr>
      <w:rFonts w:ascii="Courier New" w:eastAsia="Times New Roman" w:hAnsi="Courier New" w:cs="Courier New"/>
      <w:lang w:val="ru-RU" w:eastAsia="ru-RU" w:bidi="ar-SA"/>
    </w:rPr>
  </w:style>
  <w:style w:type="paragraph" w:styleId="af3">
    <w:name w:val="Normal (Web)"/>
    <w:basedOn w:val="a"/>
    <w:uiPriority w:val="99"/>
    <w:unhideWhenUsed/>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header"/>
    <w:basedOn w:val="a"/>
    <w:link w:val="af5"/>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5">
    <w:name w:val="Верхний колонтитул Знак"/>
    <w:basedOn w:val="a0"/>
    <w:link w:val="af4"/>
    <w:uiPriority w:val="99"/>
    <w:rsid w:val="00C80CB6"/>
    <w:rPr>
      <w:rFonts w:ascii="Times New Roman" w:eastAsia="Times New Roman" w:hAnsi="Times New Roman" w:cs="Times New Roman"/>
      <w:lang w:val="ru-RU" w:eastAsia="ru-RU" w:bidi="ar-SA"/>
    </w:rPr>
  </w:style>
  <w:style w:type="paragraph" w:styleId="af6">
    <w:name w:val="footer"/>
    <w:basedOn w:val="a"/>
    <w:link w:val="af7"/>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7">
    <w:name w:val="Нижний колонтитул Знак"/>
    <w:basedOn w:val="a0"/>
    <w:link w:val="af6"/>
    <w:uiPriority w:val="99"/>
    <w:rsid w:val="00C80CB6"/>
    <w:rPr>
      <w:rFonts w:ascii="Times New Roman" w:eastAsia="Times New Roman" w:hAnsi="Times New Roman" w:cs="Times New Roman"/>
      <w:lang w:val="ru-RU" w:eastAsia="ru-RU" w:bidi="ar-SA"/>
    </w:rPr>
  </w:style>
  <w:style w:type="character" w:customStyle="1" w:styleId="25">
    <w:name w:val="Основной текст с отступом 2 Знак"/>
    <w:aliases w:val="Знак1 Знак"/>
    <w:basedOn w:val="a0"/>
    <w:link w:val="26"/>
    <w:locked/>
    <w:rsid w:val="00C80CB6"/>
  </w:style>
  <w:style w:type="paragraph" w:styleId="26">
    <w:name w:val="Body Text Indent 2"/>
    <w:aliases w:val="Знак1"/>
    <w:basedOn w:val="a"/>
    <w:link w:val="25"/>
    <w:unhideWhenUsed/>
    <w:rsid w:val="00C80CB6"/>
    <w:pPr>
      <w:widowControl/>
      <w:spacing w:after="120" w:line="480" w:lineRule="auto"/>
      <w:ind w:left="283"/>
    </w:pPr>
    <w:rPr>
      <w:color w:val="auto"/>
    </w:rPr>
  </w:style>
  <w:style w:type="character" w:customStyle="1" w:styleId="210">
    <w:name w:val="Основной текст с отступом 2 Знак1"/>
    <w:aliases w:val="Знак1 Знак1"/>
    <w:basedOn w:val="a0"/>
    <w:rsid w:val="00C80CB6"/>
    <w:rPr>
      <w:color w:val="000000"/>
    </w:rPr>
  </w:style>
  <w:style w:type="paragraph" w:styleId="31">
    <w:name w:val="Body Text Indent 3"/>
    <w:basedOn w:val="a"/>
    <w:link w:val="32"/>
    <w:uiPriority w:val="99"/>
    <w:unhideWhenUsed/>
    <w:rsid w:val="00C80CB6"/>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2">
    <w:name w:val="Основной текст с отступом 3 Знак"/>
    <w:basedOn w:val="a0"/>
    <w:link w:val="31"/>
    <w:uiPriority w:val="99"/>
    <w:rsid w:val="00C80CB6"/>
    <w:rPr>
      <w:rFonts w:ascii="Times New Roman" w:eastAsia="Times New Roman" w:hAnsi="Times New Roman" w:cs="Times New Roman"/>
      <w:sz w:val="16"/>
      <w:szCs w:val="16"/>
      <w:lang w:val="ru-RU" w:eastAsia="ru-RU" w:bidi="ar-SA"/>
    </w:rPr>
  </w:style>
  <w:style w:type="paragraph" w:customStyle="1" w:styleId="7">
    <w:name w:val="Знак Знак7"/>
    <w:basedOn w:val="a"/>
    <w:uiPriority w:val="99"/>
    <w:rsid w:val="00C80CB6"/>
    <w:pPr>
      <w:widowControl/>
      <w:spacing w:after="160" w:line="240" w:lineRule="exact"/>
    </w:pPr>
    <w:rPr>
      <w:rFonts w:ascii="Arial" w:eastAsia="Times New Roman" w:hAnsi="Arial" w:cs="Arial"/>
      <w:kern w:val="28"/>
      <w:sz w:val="20"/>
      <w:szCs w:val="20"/>
      <w:lang w:val="en-US" w:eastAsia="en-US" w:bidi="ar-SA"/>
    </w:rPr>
  </w:style>
  <w:style w:type="character" w:customStyle="1" w:styleId="15">
    <w:name w:val="Основной текст (15)_"/>
    <w:link w:val="151"/>
    <w:locked/>
    <w:rsid w:val="00C80CB6"/>
    <w:rPr>
      <w:i/>
      <w:iCs/>
      <w:spacing w:val="2"/>
      <w:sz w:val="25"/>
      <w:szCs w:val="25"/>
      <w:shd w:val="clear" w:color="auto" w:fill="FFFFFF"/>
    </w:rPr>
  </w:style>
  <w:style w:type="paragraph" w:customStyle="1" w:styleId="151">
    <w:name w:val="Основной текст (15)1"/>
    <w:basedOn w:val="a"/>
    <w:link w:val="15"/>
    <w:rsid w:val="00C80CB6"/>
    <w:pPr>
      <w:shd w:val="clear" w:color="auto" w:fill="FFFFFF"/>
      <w:spacing w:before="60" w:line="370" w:lineRule="exact"/>
      <w:ind w:hanging="360"/>
    </w:pPr>
    <w:rPr>
      <w:i/>
      <w:iCs/>
      <w:color w:val="auto"/>
      <w:spacing w:val="2"/>
      <w:sz w:val="25"/>
      <w:szCs w:val="25"/>
    </w:rPr>
  </w:style>
  <w:style w:type="paragraph" w:customStyle="1" w:styleId="af8">
    <w:name w:val="a"/>
    <w:basedOn w:val="a"/>
    <w:uiPriority w:val="99"/>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uiPriority w:val="99"/>
    <w:rsid w:val="00C80CB6"/>
    <w:pPr>
      <w:widowControl/>
      <w:spacing w:after="200" w:line="276" w:lineRule="auto"/>
      <w:ind w:left="720"/>
    </w:pPr>
    <w:rPr>
      <w:rFonts w:ascii="Calibri" w:eastAsia="Calibri" w:hAnsi="Calibri" w:cs="Times New Roman"/>
      <w:color w:val="auto"/>
      <w:sz w:val="22"/>
      <w:szCs w:val="22"/>
      <w:lang w:eastAsia="en-US" w:bidi="ar-SA"/>
    </w:rPr>
  </w:style>
  <w:style w:type="paragraph" w:customStyle="1" w:styleId="rvps2">
    <w:name w:val="rvps2"/>
    <w:basedOn w:val="a"/>
    <w:uiPriority w:val="99"/>
    <w:rsid w:val="00C80C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80CB6"/>
  </w:style>
  <w:style w:type="character" w:styleId="af9">
    <w:name w:val="Strong"/>
    <w:basedOn w:val="a0"/>
    <w:uiPriority w:val="22"/>
    <w:qFormat/>
    <w:rsid w:val="00C80CB6"/>
    <w:rPr>
      <w:b/>
      <w:bCs/>
    </w:rPr>
  </w:style>
  <w:style w:type="paragraph" w:customStyle="1" w:styleId="TableParagraph">
    <w:name w:val="Table Paragraph"/>
    <w:basedOn w:val="a"/>
    <w:uiPriority w:val="1"/>
    <w:qFormat/>
    <w:rsid w:val="00C80CB6"/>
    <w:pPr>
      <w:autoSpaceDE w:val="0"/>
      <w:autoSpaceDN w:val="0"/>
      <w:ind w:left="122"/>
    </w:pPr>
    <w:rPr>
      <w:rFonts w:ascii="Times New Roman" w:eastAsia="Times New Roman" w:hAnsi="Times New Roman" w:cs="Times New Roman"/>
      <w:color w:val="auto"/>
      <w:sz w:val="22"/>
      <w:szCs w:val="22"/>
      <w:lang w:eastAsia="en-US" w:bidi="ar-SA"/>
    </w:rPr>
  </w:style>
  <w:style w:type="character" w:styleId="afa">
    <w:name w:val="Emphasis"/>
    <w:basedOn w:val="a0"/>
    <w:uiPriority w:val="20"/>
    <w:qFormat/>
    <w:rsid w:val="004B52F1"/>
    <w:rPr>
      <w:i/>
      <w:iCs/>
    </w:rPr>
  </w:style>
  <w:style w:type="paragraph" w:styleId="afb">
    <w:name w:val="Body Text"/>
    <w:basedOn w:val="a"/>
    <w:link w:val="afc"/>
    <w:uiPriority w:val="99"/>
    <w:semiHidden/>
    <w:unhideWhenUsed/>
    <w:rsid w:val="004001A8"/>
    <w:pPr>
      <w:spacing w:after="120"/>
    </w:pPr>
  </w:style>
  <w:style w:type="character" w:customStyle="1" w:styleId="afc">
    <w:name w:val="Основной текст Знак"/>
    <w:basedOn w:val="a0"/>
    <w:link w:val="afb"/>
    <w:uiPriority w:val="99"/>
    <w:semiHidden/>
    <w:rsid w:val="004001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806">
      <w:bodyDiv w:val="1"/>
      <w:marLeft w:val="0"/>
      <w:marRight w:val="0"/>
      <w:marTop w:val="0"/>
      <w:marBottom w:val="0"/>
      <w:divBdr>
        <w:top w:val="none" w:sz="0" w:space="0" w:color="auto"/>
        <w:left w:val="none" w:sz="0" w:space="0" w:color="auto"/>
        <w:bottom w:val="none" w:sz="0" w:space="0" w:color="auto"/>
        <w:right w:val="none" w:sz="0" w:space="0" w:color="auto"/>
      </w:divBdr>
    </w:div>
    <w:div w:id="489715831">
      <w:bodyDiv w:val="1"/>
      <w:marLeft w:val="0"/>
      <w:marRight w:val="0"/>
      <w:marTop w:val="0"/>
      <w:marBottom w:val="0"/>
      <w:divBdr>
        <w:top w:val="none" w:sz="0" w:space="0" w:color="auto"/>
        <w:left w:val="none" w:sz="0" w:space="0" w:color="auto"/>
        <w:bottom w:val="none" w:sz="0" w:space="0" w:color="auto"/>
        <w:right w:val="none" w:sz="0" w:space="0" w:color="auto"/>
      </w:divBdr>
    </w:div>
    <w:div w:id="1075005523">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339385584">
      <w:bodyDiv w:val="1"/>
      <w:marLeft w:val="0"/>
      <w:marRight w:val="0"/>
      <w:marTop w:val="0"/>
      <w:marBottom w:val="0"/>
      <w:divBdr>
        <w:top w:val="none" w:sz="0" w:space="0" w:color="auto"/>
        <w:left w:val="none" w:sz="0" w:space="0" w:color="auto"/>
        <w:bottom w:val="none" w:sz="0" w:space="0" w:color="auto"/>
        <w:right w:val="none" w:sz="0" w:space="0" w:color="auto"/>
      </w:divBdr>
    </w:div>
    <w:div w:id="146546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BE99-D955-461C-BA00-C36DF65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13955</Words>
  <Characters>79547</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Боярка - 2024</Company>
  <LinksUpToDate>false</LinksUpToDate>
  <CharactersWithSpaces>93316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dc:creator>
  <cp:keywords/>
  <dc:description/>
  <cp:lastModifiedBy>Marina_Rada</cp:lastModifiedBy>
  <cp:revision>2</cp:revision>
  <cp:lastPrinted>2024-03-15T06:52:00Z</cp:lastPrinted>
  <dcterms:created xsi:type="dcterms:W3CDTF">2024-04-01T12:49:00Z</dcterms:created>
  <dcterms:modified xsi:type="dcterms:W3CDTF">2024-04-01T12:49:00Z</dcterms:modified>
</cp:coreProperties>
</file>