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B034C2">
        <w:trPr>
          <w:trHeight w:val="1065"/>
        </w:trPr>
        <w:tc>
          <w:tcPr>
            <w:tcW w:w="9639" w:type="dxa"/>
          </w:tcPr>
          <w:p w:rsidR="000A01C2" w:rsidRPr="0050124C" w:rsidRDefault="000A01C2" w:rsidP="00B034C2">
            <w:pPr>
              <w:jc w:val="center"/>
            </w:pPr>
            <w:r w:rsidRPr="0050124C">
              <w:rPr>
                <w:noProof/>
                <w:lang w:val="ru-RU"/>
              </w:rPr>
              <w:drawing>
                <wp:inline distT="0" distB="0" distL="0" distR="0" wp14:anchorId="6DE722FA" wp14:editId="5735B6DF">
                  <wp:extent cx="428625" cy="601980"/>
                  <wp:effectExtent l="0" t="0" r="9525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B034C2">
        <w:trPr>
          <w:trHeight w:val="1260"/>
        </w:trPr>
        <w:tc>
          <w:tcPr>
            <w:tcW w:w="9639" w:type="dxa"/>
          </w:tcPr>
          <w:p w:rsidR="000A01C2" w:rsidRPr="00AA4D1F" w:rsidRDefault="000A01C2" w:rsidP="00B034C2">
            <w:pPr>
              <w:pStyle w:val="a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B034C2">
            <w:pPr>
              <w:pStyle w:val="a3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Pr="004759E8" w:rsidRDefault="0043178F" w:rsidP="0043178F">
            <w:pPr>
              <w:pStyle w:val="a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                                      </w:t>
            </w:r>
            <w:r w:rsidR="004759E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</w:t>
            </w:r>
            <w:r w:rsidR="004B733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5429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46</w:t>
            </w:r>
            <w:r w:rsidR="0082035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0A01C2"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сесія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</w:t>
            </w:r>
            <w:r w:rsidR="004B733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                     </w:t>
            </w:r>
          </w:p>
          <w:p w:rsidR="000A01C2" w:rsidRPr="00CF58C2" w:rsidRDefault="0043178F" w:rsidP="00820353">
            <w:pPr>
              <w:pStyle w:val="a3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ПЛОРРРОР</w:t>
            </w:r>
            <w:r w:rsidR="000A01C2"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="000A01C2"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  <w:r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</w:t>
            </w:r>
          </w:p>
          <w:p w:rsidR="000A01C2" w:rsidRPr="00BD4555" w:rsidRDefault="004B7330" w:rsidP="000A0D74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>РІШЕНН</w:t>
            </w:r>
            <w:r w:rsidR="0043178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Я № </w:t>
            </w:r>
            <w:r w:rsidR="000A0D74">
              <w:rPr>
                <w:rFonts w:eastAsia="Arial Unicode MS"/>
                <w:b/>
                <w:color w:val="000000"/>
                <w:sz w:val="28"/>
                <w:szCs w:val="28"/>
              </w:rPr>
              <w:t>46/2586</w:t>
            </w:r>
            <w:bookmarkStart w:id="0" w:name="_GoBack"/>
            <w:bookmarkEnd w:id="0"/>
          </w:p>
        </w:tc>
      </w:tr>
      <w:tr w:rsidR="000A01C2" w:rsidRPr="0050124C" w:rsidTr="00B034C2">
        <w:trPr>
          <w:trHeight w:val="533"/>
        </w:trPr>
        <w:tc>
          <w:tcPr>
            <w:tcW w:w="9639" w:type="dxa"/>
          </w:tcPr>
          <w:p w:rsidR="000A01C2" w:rsidRPr="0050124C" w:rsidRDefault="000A01C2" w:rsidP="00B034C2">
            <w:pPr>
              <w:spacing w:line="280" w:lineRule="exact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165703" w:rsidRDefault="00074E31" w:rsidP="005429E4">
            <w:pPr>
              <w:spacing w:line="280" w:lineRule="exact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5429E4">
              <w:rPr>
                <w:rFonts w:eastAsia="Arial Unicode MS"/>
                <w:b/>
                <w:sz w:val="28"/>
                <w:szCs w:val="28"/>
              </w:rPr>
              <w:t xml:space="preserve">21 </w:t>
            </w:r>
            <w:r w:rsidR="00FA6E47">
              <w:rPr>
                <w:rFonts w:eastAsia="Arial Unicode MS"/>
                <w:b/>
                <w:sz w:val="28"/>
                <w:szCs w:val="28"/>
              </w:rPr>
              <w:t>грудня</w:t>
            </w:r>
            <w:r w:rsidR="000A01C2" w:rsidRPr="00165703">
              <w:rPr>
                <w:rFonts w:eastAsia="Arial Unicode MS"/>
                <w:b/>
                <w:sz w:val="28"/>
                <w:szCs w:val="28"/>
              </w:rPr>
              <w:t xml:space="preserve"> 2023 року                                                            м. Боярка</w:t>
            </w:r>
          </w:p>
        </w:tc>
      </w:tr>
      <w:tr w:rsidR="000A01C2" w:rsidRPr="0050124C" w:rsidTr="00B034C2">
        <w:trPr>
          <w:trHeight w:val="533"/>
        </w:trPr>
        <w:tc>
          <w:tcPr>
            <w:tcW w:w="9639" w:type="dxa"/>
          </w:tcPr>
          <w:p w:rsidR="000A01C2" w:rsidRPr="0050124C" w:rsidRDefault="000A01C2" w:rsidP="00B034C2">
            <w:pPr>
              <w:spacing w:line="280" w:lineRule="exact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4759E8" w:rsidRPr="00C533FE" w:rsidRDefault="004759E8" w:rsidP="00C11288">
      <w:pPr>
        <w:ind w:right="4677"/>
        <w:rPr>
          <w:b/>
          <w:bCs/>
          <w:sz w:val="28"/>
          <w:szCs w:val="28"/>
        </w:rPr>
      </w:pPr>
      <w:r w:rsidRPr="57BFF3F7">
        <w:rPr>
          <w:b/>
          <w:bCs/>
          <w:sz w:val="28"/>
          <w:szCs w:val="28"/>
        </w:rPr>
        <w:t>Про</w:t>
      </w:r>
      <w:r w:rsidR="00FE5863">
        <w:rPr>
          <w:b/>
          <w:bCs/>
          <w:sz w:val="28"/>
          <w:szCs w:val="28"/>
        </w:rPr>
        <w:t xml:space="preserve"> надання дозволу на</w:t>
      </w:r>
      <w:r w:rsidRPr="57BFF3F7">
        <w:rPr>
          <w:b/>
          <w:bCs/>
          <w:sz w:val="28"/>
          <w:szCs w:val="28"/>
        </w:rPr>
        <w:t xml:space="preserve"> </w:t>
      </w:r>
      <w:r w:rsidR="0007473B">
        <w:rPr>
          <w:b/>
          <w:bCs/>
          <w:sz w:val="28"/>
          <w:szCs w:val="28"/>
        </w:rPr>
        <w:t>отримання</w:t>
      </w:r>
      <w:r w:rsidR="00FA6E47">
        <w:rPr>
          <w:b/>
          <w:bCs/>
          <w:sz w:val="28"/>
          <w:szCs w:val="28"/>
        </w:rPr>
        <w:t xml:space="preserve"> ліцензії на освітню діяльність </w:t>
      </w:r>
      <w:r w:rsidR="00C533FE">
        <w:rPr>
          <w:b/>
          <w:bCs/>
          <w:sz w:val="28"/>
          <w:szCs w:val="28"/>
        </w:rPr>
        <w:t xml:space="preserve">у сфері дошкільної освіти </w:t>
      </w:r>
      <w:r w:rsidR="00C533FE" w:rsidRPr="00C533FE">
        <w:rPr>
          <w:b/>
          <w:bCs/>
          <w:sz w:val="28"/>
          <w:szCs w:val="28"/>
        </w:rPr>
        <w:t>Закладу дошкільної освіти (ясла-садок) «Котигорошко» Боярської міської ради</w:t>
      </w:r>
    </w:p>
    <w:p w:rsidR="004759E8" w:rsidRPr="00294A0B" w:rsidRDefault="004759E8" w:rsidP="004759E8">
      <w:pPr>
        <w:shd w:val="clear" w:color="auto" w:fill="FFFFFF"/>
        <w:ind w:right="4393"/>
        <w:textAlignment w:val="baseline"/>
        <w:rPr>
          <w:rFonts w:ascii="Lato" w:hAnsi="Lato"/>
          <w:color w:val="212529"/>
          <w:sz w:val="27"/>
          <w:szCs w:val="27"/>
          <w:lang w:eastAsia="uk-UA"/>
        </w:rPr>
      </w:pPr>
    </w:p>
    <w:p w:rsidR="004759E8" w:rsidRPr="00817D6B" w:rsidRDefault="004759E8" w:rsidP="00FA6E47">
      <w:pPr>
        <w:shd w:val="clear" w:color="auto" w:fill="FFFFFF"/>
        <w:spacing w:after="300"/>
        <w:ind w:firstLine="567"/>
        <w:jc w:val="both"/>
        <w:textAlignment w:val="baseline"/>
        <w:rPr>
          <w:sz w:val="28"/>
          <w:szCs w:val="28"/>
          <w:lang w:eastAsia="uk-UA"/>
        </w:rPr>
      </w:pPr>
      <w:r w:rsidRPr="00817D6B">
        <w:rPr>
          <w:sz w:val="28"/>
          <w:szCs w:val="28"/>
          <w:lang w:eastAsia="uk-UA"/>
        </w:rPr>
        <w:t>Керуючись ст</w:t>
      </w:r>
      <w:r w:rsidR="00FA6E47">
        <w:rPr>
          <w:sz w:val="28"/>
          <w:szCs w:val="28"/>
          <w:lang w:eastAsia="uk-UA"/>
        </w:rPr>
        <w:t xml:space="preserve">. 32 </w:t>
      </w:r>
      <w:r w:rsidRPr="00817D6B">
        <w:rPr>
          <w:sz w:val="28"/>
          <w:szCs w:val="28"/>
          <w:lang w:eastAsia="uk-UA"/>
        </w:rPr>
        <w:t xml:space="preserve">Закону України «Про місцеве самоврядування в Україні», </w:t>
      </w:r>
      <w:r w:rsidR="00FA6E47">
        <w:rPr>
          <w:sz w:val="28"/>
          <w:szCs w:val="28"/>
          <w:lang w:eastAsia="uk-UA"/>
        </w:rPr>
        <w:t xml:space="preserve">ст. 43 Закону України «Про освіту», </w:t>
      </w:r>
      <w:r w:rsidR="00C533FE">
        <w:rPr>
          <w:sz w:val="28"/>
          <w:szCs w:val="28"/>
          <w:lang w:eastAsia="uk-UA"/>
        </w:rPr>
        <w:t xml:space="preserve">ст. 18 Закону України «Про дошкільну освіту», </w:t>
      </w:r>
      <w:proofErr w:type="spellStart"/>
      <w:r w:rsidR="00FA6E47">
        <w:rPr>
          <w:sz w:val="28"/>
          <w:szCs w:val="28"/>
          <w:lang w:eastAsia="uk-UA"/>
        </w:rPr>
        <w:t>ст.</w:t>
      </w:r>
      <w:r w:rsidR="00C533FE">
        <w:rPr>
          <w:sz w:val="28"/>
          <w:szCs w:val="28"/>
          <w:lang w:eastAsia="uk-UA"/>
        </w:rPr>
        <w:t>ст</w:t>
      </w:r>
      <w:proofErr w:type="spellEnd"/>
      <w:r w:rsidR="00C533FE">
        <w:rPr>
          <w:sz w:val="28"/>
          <w:szCs w:val="28"/>
          <w:lang w:eastAsia="uk-UA"/>
        </w:rPr>
        <w:t>. 10, 11</w:t>
      </w:r>
      <w:r w:rsidR="00FA6E47">
        <w:rPr>
          <w:sz w:val="28"/>
          <w:szCs w:val="28"/>
          <w:lang w:eastAsia="uk-UA"/>
        </w:rPr>
        <w:t xml:space="preserve"> Закону України «</w:t>
      </w:r>
      <w:r w:rsidR="00FA6E47" w:rsidRPr="00FA6E47">
        <w:rPr>
          <w:sz w:val="28"/>
          <w:szCs w:val="28"/>
          <w:lang w:eastAsia="uk-UA"/>
        </w:rPr>
        <w:t>Про ліцензування видів господарської діяльності</w:t>
      </w:r>
      <w:r w:rsidR="00FA6E47">
        <w:rPr>
          <w:sz w:val="28"/>
          <w:szCs w:val="28"/>
          <w:lang w:eastAsia="uk-UA"/>
        </w:rPr>
        <w:t>»,</w:t>
      </w:r>
      <w:r w:rsidR="00C533FE">
        <w:rPr>
          <w:sz w:val="28"/>
          <w:szCs w:val="28"/>
          <w:lang w:eastAsia="uk-UA"/>
        </w:rPr>
        <w:t xml:space="preserve"> Постановою Кабінету Міністрів України «</w:t>
      </w:r>
      <w:r w:rsidR="00C533FE" w:rsidRPr="00C533FE">
        <w:rPr>
          <w:sz w:val="28"/>
          <w:szCs w:val="28"/>
          <w:lang w:eastAsia="uk-UA"/>
        </w:rPr>
        <w:t>Про затвердження Ліцензійних умов провадження освітньої діяльності</w:t>
      </w:r>
      <w:r w:rsidR="00C533FE">
        <w:rPr>
          <w:sz w:val="28"/>
          <w:szCs w:val="28"/>
          <w:lang w:eastAsia="uk-UA"/>
        </w:rPr>
        <w:t xml:space="preserve">» </w:t>
      </w:r>
      <w:r w:rsidR="00F640BA">
        <w:rPr>
          <w:sz w:val="28"/>
          <w:szCs w:val="28"/>
          <w:lang w:eastAsia="uk-UA"/>
        </w:rPr>
        <w:t>від 30 грудня 2015 р. №</w:t>
      </w:r>
      <w:r w:rsidR="00C533FE" w:rsidRPr="00C533FE">
        <w:rPr>
          <w:sz w:val="28"/>
          <w:szCs w:val="28"/>
          <w:lang w:eastAsia="uk-UA"/>
        </w:rPr>
        <w:t>1187</w:t>
      </w:r>
      <w:r w:rsidR="00C533FE">
        <w:rPr>
          <w:sz w:val="28"/>
          <w:szCs w:val="28"/>
          <w:lang w:eastAsia="uk-UA"/>
        </w:rPr>
        <w:t xml:space="preserve">, </w:t>
      </w:r>
      <w:r w:rsidR="00FA6E47">
        <w:rPr>
          <w:sz w:val="28"/>
          <w:szCs w:val="28"/>
          <w:lang w:eastAsia="uk-UA"/>
        </w:rPr>
        <w:t xml:space="preserve"> </w:t>
      </w:r>
      <w:r w:rsidR="00FB066D">
        <w:rPr>
          <w:sz w:val="28"/>
          <w:szCs w:val="28"/>
          <w:lang w:eastAsia="uk-UA"/>
        </w:rPr>
        <w:t>відповідно до Рішення</w:t>
      </w:r>
      <w:r w:rsidR="00FB066D" w:rsidRPr="00FB066D">
        <w:rPr>
          <w:sz w:val="28"/>
          <w:szCs w:val="28"/>
          <w:lang w:eastAsia="uk-UA"/>
        </w:rPr>
        <w:t xml:space="preserve"> чергової 32 сесії 8 скликання Боярської міської ради № 32/1962 від 09.02.2023 р. </w:t>
      </w:r>
      <w:r w:rsidR="00FB066D">
        <w:rPr>
          <w:sz w:val="28"/>
          <w:szCs w:val="28"/>
          <w:lang w:eastAsia="uk-UA"/>
        </w:rPr>
        <w:t>«</w:t>
      </w:r>
      <w:r w:rsidR="00FB066D" w:rsidRPr="00FB066D">
        <w:rPr>
          <w:sz w:val="28"/>
          <w:szCs w:val="28"/>
          <w:lang w:eastAsia="uk-UA"/>
        </w:rPr>
        <w:t xml:space="preserve">Про реорганізацію шляхом злиття Закладу дошкільної освіти (ясла-садок) комбінованого типу </w:t>
      </w:r>
      <w:r w:rsidR="00FB066D">
        <w:rPr>
          <w:sz w:val="28"/>
          <w:szCs w:val="28"/>
          <w:lang w:eastAsia="uk-UA"/>
        </w:rPr>
        <w:t>«</w:t>
      </w:r>
      <w:r w:rsidR="00FB066D" w:rsidRPr="00FB066D">
        <w:rPr>
          <w:sz w:val="28"/>
          <w:szCs w:val="28"/>
          <w:lang w:eastAsia="uk-UA"/>
        </w:rPr>
        <w:t>Іскорка</w:t>
      </w:r>
      <w:r w:rsidR="00FB066D">
        <w:rPr>
          <w:sz w:val="28"/>
          <w:szCs w:val="28"/>
          <w:lang w:eastAsia="uk-UA"/>
        </w:rPr>
        <w:t>»</w:t>
      </w:r>
      <w:r w:rsidR="00FB066D" w:rsidRPr="00FB066D">
        <w:rPr>
          <w:sz w:val="28"/>
          <w:szCs w:val="28"/>
          <w:lang w:eastAsia="uk-UA"/>
        </w:rPr>
        <w:t xml:space="preserve"> Боярської міської ради та Закладу дошкільної освіти </w:t>
      </w:r>
      <w:r w:rsidR="00FB066D">
        <w:rPr>
          <w:sz w:val="28"/>
          <w:szCs w:val="28"/>
          <w:lang w:eastAsia="uk-UA"/>
        </w:rPr>
        <w:t>«</w:t>
      </w:r>
      <w:r w:rsidR="00FB066D" w:rsidRPr="00FB066D">
        <w:rPr>
          <w:sz w:val="28"/>
          <w:szCs w:val="28"/>
          <w:lang w:eastAsia="uk-UA"/>
        </w:rPr>
        <w:t>Бджілка</w:t>
      </w:r>
      <w:r w:rsidR="00FB066D">
        <w:rPr>
          <w:sz w:val="28"/>
          <w:szCs w:val="28"/>
          <w:lang w:eastAsia="uk-UA"/>
        </w:rPr>
        <w:t>»</w:t>
      </w:r>
      <w:r w:rsidR="00FB066D" w:rsidRPr="00FB066D">
        <w:rPr>
          <w:sz w:val="28"/>
          <w:szCs w:val="28"/>
          <w:lang w:eastAsia="uk-UA"/>
        </w:rPr>
        <w:t xml:space="preserve"> Боярської міської ради</w:t>
      </w:r>
      <w:r w:rsidR="00FB066D">
        <w:rPr>
          <w:sz w:val="28"/>
          <w:szCs w:val="28"/>
          <w:lang w:eastAsia="uk-UA"/>
        </w:rPr>
        <w:t>»</w:t>
      </w:r>
      <w:r w:rsidRPr="00817D6B">
        <w:rPr>
          <w:sz w:val="28"/>
          <w:szCs w:val="28"/>
          <w:lang w:eastAsia="uk-UA"/>
        </w:rPr>
        <w:t>:</w:t>
      </w:r>
    </w:p>
    <w:p w:rsidR="004759E8" w:rsidRPr="0015099B" w:rsidRDefault="004759E8" w:rsidP="004759E8">
      <w:pPr>
        <w:widowControl w:val="0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4759E8" w:rsidRPr="0015099B" w:rsidRDefault="004759E8" w:rsidP="004759E8">
      <w:pPr>
        <w:widowControl w:val="0"/>
        <w:shd w:val="clear" w:color="auto" w:fill="FFFFFF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4759E8" w:rsidRPr="00817D6B" w:rsidRDefault="004759E8" w:rsidP="00C11288">
      <w:pPr>
        <w:spacing w:line="276" w:lineRule="auto"/>
        <w:jc w:val="center"/>
        <w:rPr>
          <w:rFonts w:eastAsiaTheme="minorEastAsia"/>
          <w:bCs/>
          <w:iCs/>
          <w:sz w:val="28"/>
          <w:szCs w:val="28"/>
        </w:rPr>
      </w:pPr>
    </w:p>
    <w:p w:rsidR="004759E8" w:rsidRDefault="004759E8" w:rsidP="004759E8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uk-UA"/>
        </w:rPr>
      </w:pPr>
      <w:r w:rsidRPr="00817D6B">
        <w:rPr>
          <w:sz w:val="28"/>
          <w:szCs w:val="28"/>
          <w:lang w:eastAsia="uk-UA"/>
        </w:rPr>
        <w:t xml:space="preserve">1. </w:t>
      </w:r>
      <w:r w:rsidR="00F640BA">
        <w:rPr>
          <w:sz w:val="28"/>
          <w:szCs w:val="28"/>
          <w:lang w:eastAsia="uk-UA"/>
        </w:rPr>
        <w:t>Надати дозвіл</w:t>
      </w:r>
      <w:r w:rsidR="00FB066D">
        <w:rPr>
          <w:sz w:val="28"/>
          <w:szCs w:val="28"/>
          <w:lang w:eastAsia="uk-UA"/>
        </w:rPr>
        <w:t xml:space="preserve"> </w:t>
      </w:r>
      <w:r w:rsidR="00F640BA" w:rsidRPr="00F640BA">
        <w:rPr>
          <w:sz w:val="28"/>
          <w:szCs w:val="28"/>
          <w:lang w:eastAsia="uk-UA"/>
        </w:rPr>
        <w:t>Закладу дошкільної освіти (ясла-садок) «Котигорошко» Боярської міської ради</w:t>
      </w:r>
      <w:r w:rsidR="00F640BA">
        <w:rPr>
          <w:sz w:val="28"/>
          <w:szCs w:val="28"/>
          <w:lang w:eastAsia="uk-UA"/>
        </w:rPr>
        <w:t xml:space="preserve"> </w:t>
      </w:r>
      <w:r w:rsidR="00F640BA" w:rsidRPr="500E296A">
        <w:rPr>
          <w:sz w:val="28"/>
          <w:szCs w:val="28"/>
        </w:rPr>
        <w:t>(ЄДРПОУ 45183225)</w:t>
      </w:r>
      <w:r w:rsidR="00F640BA" w:rsidRPr="00F640BA">
        <w:rPr>
          <w:sz w:val="28"/>
          <w:szCs w:val="28"/>
          <w:lang w:eastAsia="uk-UA"/>
        </w:rPr>
        <w:t xml:space="preserve"> </w:t>
      </w:r>
      <w:r w:rsidR="00F640BA">
        <w:rPr>
          <w:sz w:val="28"/>
          <w:szCs w:val="28"/>
          <w:lang w:eastAsia="uk-UA"/>
        </w:rPr>
        <w:t xml:space="preserve">на </w:t>
      </w:r>
      <w:r w:rsidR="0007473B">
        <w:rPr>
          <w:sz w:val="28"/>
          <w:szCs w:val="28"/>
          <w:lang w:eastAsia="uk-UA"/>
        </w:rPr>
        <w:t>отримання</w:t>
      </w:r>
      <w:r w:rsidR="00F640BA">
        <w:rPr>
          <w:sz w:val="28"/>
          <w:szCs w:val="28"/>
          <w:lang w:eastAsia="uk-UA"/>
        </w:rPr>
        <w:t xml:space="preserve"> </w:t>
      </w:r>
      <w:r w:rsidR="00FB066D">
        <w:rPr>
          <w:sz w:val="28"/>
          <w:szCs w:val="28"/>
          <w:lang w:eastAsia="uk-UA"/>
        </w:rPr>
        <w:t>ліцензі</w:t>
      </w:r>
      <w:r w:rsidR="00F640BA">
        <w:rPr>
          <w:sz w:val="28"/>
          <w:szCs w:val="28"/>
          <w:lang w:eastAsia="uk-UA"/>
        </w:rPr>
        <w:t>ї</w:t>
      </w:r>
      <w:r w:rsidR="00FB066D" w:rsidRPr="00FB066D">
        <w:rPr>
          <w:sz w:val="28"/>
          <w:szCs w:val="28"/>
          <w:lang w:eastAsia="uk-UA"/>
        </w:rPr>
        <w:t xml:space="preserve"> на освітню діяльність у сфері дошкільної освіти</w:t>
      </w:r>
      <w:r>
        <w:rPr>
          <w:sz w:val="28"/>
          <w:szCs w:val="28"/>
          <w:lang w:eastAsia="uk-UA"/>
        </w:rPr>
        <w:t>.</w:t>
      </w:r>
    </w:p>
    <w:p w:rsidR="00FB066D" w:rsidRDefault="004759E8" w:rsidP="00820353">
      <w:pPr>
        <w:shd w:val="clear" w:color="auto" w:fill="FFFFFF"/>
        <w:tabs>
          <w:tab w:val="left" w:pos="851"/>
        </w:tabs>
        <w:ind w:firstLine="567"/>
        <w:jc w:val="both"/>
        <w:textAlignment w:val="baseline"/>
        <w:rPr>
          <w:sz w:val="28"/>
          <w:szCs w:val="28"/>
          <w:lang w:eastAsia="uk-UA"/>
        </w:rPr>
      </w:pPr>
      <w:r w:rsidRPr="00817D6B">
        <w:rPr>
          <w:sz w:val="28"/>
          <w:szCs w:val="28"/>
          <w:lang w:eastAsia="uk-UA"/>
        </w:rPr>
        <w:t xml:space="preserve">2. Доручити директору </w:t>
      </w:r>
      <w:r w:rsidR="00FB066D" w:rsidRPr="500E296A">
        <w:rPr>
          <w:sz w:val="28"/>
          <w:szCs w:val="28"/>
        </w:rPr>
        <w:t>Заклад</w:t>
      </w:r>
      <w:r w:rsidR="00FB066D">
        <w:rPr>
          <w:sz w:val="28"/>
          <w:szCs w:val="28"/>
        </w:rPr>
        <w:t>у</w:t>
      </w:r>
      <w:r w:rsidR="00FB066D" w:rsidRPr="500E296A">
        <w:rPr>
          <w:sz w:val="28"/>
          <w:szCs w:val="28"/>
        </w:rPr>
        <w:t xml:space="preserve"> дошкільної освіти (ясла-садок) </w:t>
      </w:r>
      <w:r w:rsidR="00FB066D">
        <w:rPr>
          <w:sz w:val="28"/>
          <w:szCs w:val="28"/>
        </w:rPr>
        <w:t>«</w:t>
      </w:r>
      <w:r w:rsidR="00FB066D" w:rsidRPr="500E296A">
        <w:rPr>
          <w:sz w:val="28"/>
          <w:szCs w:val="28"/>
        </w:rPr>
        <w:t>Котигорошко</w:t>
      </w:r>
      <w:r w:rsidR="00FB066D">
        <w:rPr>
          <w:sz w:val="28"/>
          <w:szCs w:val="28"/>
        </w:rPr>
        <w:t>»</w:t>
      </w:r>
      <w:r w:rsidR="00FB066D" w:rsidRPr="500E296A">
        <w:rPr>
          <w:sz w:val="28"/>
          <w:szCs w:val="28"/>
        </w:rPr>
        <w:t xml:space="preserve"> Боярської міської ради</w:t>
      </w:r>
      <w:r w:rsidRPr="00817D6B">
        <w:rPr>
          <w:sz w:val="28"/>
          <w:szCs w:val="28"/>
          <w:lang w:eastAsia="uk-UA"/>
        </w:rPr>
        <w:t xml:space="preserve"> </w:t>
      </w:r>
      <w:r w:rsidR="00FB066D">
        <w:rPr>
          <w:sz w:val="28"/>
          <w:szCs w:val="28"/>
          <w:lang w:eastAsia="uk-UA"/>
        </w:rPr>
        <w:t>п</w:t>
      </w:r>
      <w:r w:rsidR="00FB066D" w:rsidRPr="00FB066D">
        <w:rPr>
          <w:sz w:val="28"/>
          <w:szCs w:val="28"/>
          <w:lang w:eastAsia="uk-UA"/>
        </w:rPr>
        <w:t xml:space="preserve">одати </w:t>
      </w:r>
      <w:r w:rsidR="00F640BA">
        <w:rPr>
          <w:sz w:val="28"/>
          <w:szCs w:val="28"/>
          <w:lang w:eastAsia="uk-UA"/>
        </w:rPr>
        <w:t>до органу ліцензування – Київської обласної державної (військової) адміністрації</w:t>
      </w:r>
      <w:r w:rsidR="00F640BA" w:rsidRPr="00FB066D">
        <w:rPr>
          <w:sz w:val="28"/>
          <w:szCs w:val="28"/>
          <w:lang w:eastAsia="uk-UA"/>
        </w:rPr>
        <w:t xml:space="preserve"> </w:t>
      </w:r>
      <w:r w:rsidR="00FB066D" w:rsidRPr="00FB066D">
        <w:rPr>
          <w:sz w:val="28"/>
          <w:szCs w:val="28"/>
          <w:lang w:eastAsia="uk-UA"/>
        </w:rPr>
        <w:t xml:space="preserve">заяву на </w:t>
      </w:r>
      <w:r w:rsidR="00F640BA">
        <w:rPr>
          <w:sz w:val="28"/>
          <w:szCs w:val="28"/>
          <w:lang w:eastAsia="uk-UA"/>
        </w:rPr>
        <w:t>видачу</w:t>
      </w:r>
      <w:r w:rsidR="00FB066D">
        <w:rPr>
          <w:sz w:val="28"/>
          <w:szCs w:val="28"/>
          <w:lang w:eastAsia="uk-UA"/>
        </w:rPr>
        <w:t xml:space="preserve"> ліцензії</w:t>
      </w:r>
      <w:r w:rsidR="00FB066D" w:rsidRPr="00FB066D">
        <w:rPr>
          <w:sz w:val="28"/>
          <w:szCs w:val="28"/>
          <w:lang w:eastAsia="uk-UA"/>
        </w:rPr>
        <w:t xml:space="preserve"> </w:t>
      </w:r>
      <w:r w:rsidR="00F640BA" w:rsidRPr="00FB066D">
        <w:rPr>
          <w:sz w:val="28"/>
          <w:szCs w:val="28"/>
          <w:lang w:eastAsia="uk-UA"/>
        </w:rPr>
        <w:t>на освітню діяльність у сфері дошкільної освіти</w:t>
      </w:r>
      <w:r w:rsidR="00820353">
        <w:rPr>
          <w:sz w:val="28"/>
          <w:szCs w:val="28"/>
          <w:lang w:eastAsia="uk-UA"/>
        </w:rPr>
        <w:t xml:space="preserve"> </w:t>
      </w:r>
      <w:r w:rsidR="00F640BA">
        <w:rPr>
          <w:sz w:val="28"/>
          <w:szCs w:val="28"/>
          <w:lang w:eastAsia="uk-UA"/>
        </w:rPr>
        <w:t>та необхідні документи згідно чинного законодавства</w:t>
      </w:r>
      <w:r w:rsidR="00820353">
        <w:rPr>
          <w:sz w:val="28"/>
          <w:szCs w:val="28"/>
          <w:lang w:eastAsia="uk-UA"/>
        </w:rPr>
        <w:t>.</w:t>
      </w:r>
    </w:p>
    <w:p w:rsidR="004759E8" w:rsidRDefault="004759E8" w:rsidP="00FB066D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uk-UA"/>
        </w:rPr>
      </w:pPr>
      <w:r w:rsidRPr="00817D6B">
        <w:rPr>
          <w:sz w:val="28"/>
          <w:szCs w:val="28"/>
          <w:lang w:eastAsia="uk-UA"/>
        </w:rPr>
        <w:t xml:space="preserve">3. 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</w:t>
      </w:r>
      <w:proofErr w:type="spellStart"/>
      <w:r w:rsidRPr="00817D6B">
        <w:rPr>
          <w:sz w:val="28"/>
          <w:szCs w:val="28"/>
          <w:lang w:eastAsia="uk-UA"/>
        </w:rPr>
        <w:t>обов</w:t>
      </w:r>
      <w:proofErr w:type="spellEnd"/>
      <w:r w:rsidRPr="00817D6B">
        <w:rPr>
          <w:sz w:val="28"/>
          <w:szCs w:val="28"/>
          <w:lang w:val="ru-RU" w:eastAsia="uk-UA"/>
        </w:rPr>
        <w:t>`</w:t>
      </w:r>
      <w:proofErr w:type="spellStart"/>
      <w:r w:rsidRPr="00817D6B">
        <w:rPr>
          <w:sz w:val="28"/>
          <w:szCs w:val="28"/>
          <w:lang w:eastAsia="uk-UA"/>
        </w:rPr>
        <w:t>язків</w:t>
      </w:r>
      <w:proofErr w:type="spellEnd"/>
      <w:r w:rsidRPr="00817D6B">
        <w:rPr>
          <w:sz w:val="28"/>
          <w:szCs w:val="28"/>
          <w:lang w:eastAsia="uk-UA"/>
        </w:rPr>
        <w:t>.</w:t>
      </w:r>
    </w:p>
    <w:p w:rsidR="004759E8" w:rsidRPr="00817D6B" w:rsidRDefault="004759E8" w:rsidP="004759E8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eastAsia="uk-UA"/>
        </w:rPr>
      </w:pPr>
    </w:p>
    <w:p w:rsidR="004759E8" w:rsidRPr="004759E8" w:rsidRDefault="004759E8" w:rsidP="004759E8">
      <w:pPr>
        <w:shd w:val="clear" w:color="auto" w:fill="FFFFFF"/>
        <w:jc w:val="both"/>
        <w:textAlignment w:val="baseline"/>
        <w:rPr>
          <w:sz w:val="29"/>
          <w:szCs w:val="27"/>
          <w:lang w:eastAsia="uk-UA"/>
        </w:rPr>
      </w:pPr>
      <w:r w:rsidRPr="004759E8">
        <w:rPr>
          <w:b/>
          <w:bCs/>
          <w:sz w:val="29"/>
          <w:szCs w:val="27"/>
          <w:bdr w:val="none" w:sz="0" w:space="0" w:color="auto" w:frame="1"/>
          <w:lang w:eastAsia="uk-UA"/>
        </w:rPr>
        <w:t xml:space="preserve">Міський голова                                                            </w:t>
      </w:r>
      <w:r>
        <w:rPr>
          <w:b/>
          <w:bCs/>
          <w:sz w:val="29"/>
          <w:szCs w:val="27"/>
          <w:bdr w:val="none" w:sz="0" w:space="0" w:color="auto" w:frame="1"/>
          <w:lang w:eastAsia="uk-UA"/>
        </w:rPr>
        <w:t xml:space="preserve">    </w:t>
      </w:r>
      <w:r w:rsidRPr="004759E8">
        <w:rPr>
          <w:b/>
          <w:bCs/>
          <w:sz w:val="29"/>
          <w:szCs w:val="27"/>
          <w:bdr w:val="none" w:sz="0" w:space="0" w:color="auto" w:frame="1"/>
          <w:lang w:eastAsia="uk-UA"/>
        </w:rPr>
        <w:t>Олександр ЗАРУБІН</w:t>
      </w:r>
    </w:p>
    <w:p w:rsidR="000A01C2" w:rsidRPr="0015099B" w:rsidRDefault="000A01C2" w:rsidP="000A01C2">
      <w:pPr>
        <w:widowControl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C11288" w:rsidRPr="00820353" w:rsidRDefault="00C11288" w:rsidP="00C11288">
      <w:pPr>
        <w:widowControl w:val="0"/>
        <w:shd w:val="clear" w:color="auto" w:fill="FFFFFF"/>
        <w:rPr>
          <w:b/>
          <w:sz w:val="28"/>
          <w:szCs w:val="28"/>
          <w:lang w:eastAsia="en-US"/>
        </w:rPr>
      </w:pPr>
      <w:r w:rsidRPr="00820353">
        <w:rPr>
          <w:b/>
          <w:sz w:val="28"/>
          <w:szCs w:val="28"/>
          <w:lang w:eastAsia="en-US"/>
        </w:rPr>
        <w:t>Згідно з оригіналом</w:t>
      </w:r>
    </w:p>
    <w:p w:rsidR="00C11288" w:rsidRPr="0060123D" w:rsidRDefault="00C11288" w:rsidP="00C11288">
      <w:pPr>
        <w:widowControl w:val="0"/>
        <w:shd w:val="clear" w:color="auto" w:fill="FFFFFF"/>
        <w:rPr>
          <w:b/>
          <w:color w:val="303030"/>
          <w:sz w:val="28"/>
          <w:szCs w:val="28"/>
          <w:lang w:eastAsia="en-US"/>
        </w:rPr>
      </w:pPr>
      <w:r w:rsidRPr="00820353">
        <w:rPr>
          <w:b/>
          <w:sz w:val="28"/>
          <w:szCs w:val="28"/>
          <w:lang w:eastAsia="en-US"/>
        </w:rPr>
        <w:t>Секретар ради                                                                        Олексій ПЕРФІЛОВ</w:t>
      </w:r>
    </w:p>
    <w:p w:rsidR="00D643E5" w:rsidRDefault="00D643E5" w:rsidP="00D643E5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D643E5" w:rsidRPr="00D643E5" w:rsidRDefault="00D643E5" w:rsidP="00D643E5">
      <w:pPr>
        <w:pStyle w:val="a5"/>
        <w:widowControl w:val="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0A01C2" w:rsidRPr="0015099B" w:rsidRDefault="000A01C2" w:rsidP="000A01C2">
      <w:pPr>
        <w:widowControl w:val="0"/>
        <w:shd w:val="clear" w:color="auto" w:fill="FFFFFF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0A01C2" w:rsidRDefault="000A01C2" w:rsidP="000A01C2">
      <w:pPr>
        <w:shd w:val="clear" w:color="auto" w:fill="FFFFFF"/>
        <w:spacing w:line="280" w:lineRule="exact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9748AF" w:rsidRDefault="000A0D74"/>
    <w:p w:rsidR="00B86F0C" w:rsidRDefault="00B86F0C"/>
    <w:p w:rsidR="00B86F0C" w:rsidRDefault="00B86F0C"/>
    <w:p w:rsidR="00B86F0C" w:rsidRDefault="00B86F0C"/>
    <w:p w:rsidR="00B86F0C" w:rsidRDefault="00B86F0C"/>
    <w:p w:rsidR="00B86F0C" w:rsidRDefault="00B86F0C"/>
    <w:p w:rsidR="00B86F0C" w:rsidRDefault="00B86F0C"/>
    <w:p w:rsidR="00B86F0C" w:rsidRDefault="00B86F0C"/>
    <w:p w:rsidR="004B7330" w:rsidRPr="00A16C0A" w:rsidRDefault="004B7330">
      <w:pPr>
        <w:rPr>
          <w:sz w:val="28"/>
          <w:szCs w:val="28"/>
          <w:lang w:val="ru-RU"/>
        </w:rPr>
      </w:pPr>
    </w:p>
    <w:p w:rsidR="0094634F" w:rsidRDefault="0094634F" w:rsidP="0094634F">
      <w:pPr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94634F" w:rsidRDefault="0094634F" w:rsidP="0094634F">
      <w:pPr>
        <w:rPr>
          <w:sz w:val="28"/>
          <w:szCs w:val="28"/>
        </w:rPr>
      </w:pPr>
    </w:p>
    <w:p w:rsidR="0094634F" w:rsidRDefault="0094634F" w:rsidP="00946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спеціаліст-юрист відділу </w:t>
      </w:r>
    </w:p>
    <w:p w:rsidR="0094634F" w:rsidRDefault="0094634F" w:rsidP="00946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фінансово- господарського </w:t>
      </w:r>
    </w:p>
    <w:p w:rsidR="0094634F" w:rsidRDefault="0094634F" w:rsidP="0094634F">
      <w:pPr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Управління освіти                                      Вадим МИХАЛЬЧЕНКО</w:t>
      </w:r>
    </w:p>
    <w:p w:rsidR="0094634F" w:rsidRDefault="0094634F" w:rsidP="0094634F">
      <w:pPr>
        <w:rPr>
          <w:sz w:val="28"/>
          <w:szCs w:val="28"/>
        </w:rPr>
      </w:pPr>
    </w:p>
    <w:p w:rsidR="0094634F" w:rsidRDefault="0094634F" w:rsidP="0094634F">
      <w:pPr>
        <w:rPr>
          <w:sz w:val="28"/>
          <w:szCs w:val="28"/>
        </w:rPr>
      </w:pPr>
    </w:p>
    <w:p w:rsidR="0094634F" w:rsidRDefault="0094634F" w:rsidP="0094634F">
      <w:pPr>
        <w:rPr>
          <w:sz w:val="28"/>
          <w:szCs w:val="28"/>
        </w:rPr>
      </w:pPr>
    </w:p>
    <w:p w:rsidR="0094634F" w:rsidRDefault="0094634F" w:rsidP="0094634F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94634F" w:rsidRDefault="0094634F" w:rsidP="0094634F">
      <w:pPr>
        <w:rPr>
          <w:sz w:val="28"/>
          <w:szCs w:val="28"/>
        </w:rPr>
      </w:pPr>
    </w:p>
    <w:p w:rsidR="0094634F" w:rsidRDefault="0094634F" w:rsidP="0094634F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Наталія УЛЬЯНОВА</w:t>
      </w:r>
    </w:p>
    <w:p w:rsidR="0094634F" w:rsidRDefault="0094634F" w:rsidP="0094634F">
      <w:pPr>
        <w:rPr>
          <w:sz w:val="28"/>
          <w:szCs w:val="28"/>
        </w:rPr>
      </w:pPr>
    </w:p>
    <w:p w:rsidR="0094634F" w:rsidRDefault="0094634F" w:rsidP="0094634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</w:t>
      </w:r>
    </w:p>
    <w:p w:rsidR="0094634F" w:rsidRDefault="0094634F" w:rsidP="0094634F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Боярської міської ради                Леся МАРУЖЕНКО</w:t>
      </w:r>
    </w:p>
    <w:p w:rsidR="0094634F" w:rsidRDefault="0094634F" w:rsidP="0094634F">
      <w:pPr>
        <w:rPr>
          <w:sz w:val="28"/>
          <w:szCs w:val="28"/>
        </w:rPr>
      </w:pPr>
    </w:p>
    <w:p w:rsidR="0094634F" w:rsidRDefault="0094634F" w:rsidP="0094634F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запобігання та </w:t>
      </w:r>
    </w:p>
    <w:p w:rsidR="0094634F" w:rsidRDefault="0094634F" w:rsidP="0094634F">
      <w:pPr>
        <w:rPr>
          <w:sz w:val="28"/>
          <w:szCs w:val="28"/>
        </w:rPr>
      </w:pPr>
      <w:r>
        <w:rPr>
          <w:sz w:val="28"/>
          <w:szCs w:val="28"/>
        </w:rPr>
        <w:t xml:space="preserve">виявлення корупції виконавчого комітету </w:t>
      </w:r>
    </w:p>
    <w:p w:rsidR="0094634F" w:rsidRDefault="0094634F" w:rsidP="0094634F">
      <w:pPr>
        <w:rPr>
          <w:sz w:val="28"/>
          <w:szCs w:val="28"/>
        </w:rPr>
      </w:pPr>
      <w:r>
        <w:rPr>
          <w:sz w:val="28"/>
          <w:szCs w:val="28"/>
        </w:rPr>
        <w:t>Боярської міської ради                                                      Олена НАРДЕКОВА</w:t>
      </w:r>
    </w:p>
    <w:p w:rsidR="0094634F" w:rsidRDefault="0094634F" w:rsidP="0094634F">
      <w:pPr>
        <w:rPr>
          <w:sz w:val="28"/>
          <w:szCs w:val="28"/>
        </w:rPr>
      </w:pPr>
    </w:p>
    <w:p w:rsidR="0094634F" w:rsidRDefault="0094634F" w:rsidP="0094634F">
      <w:pPr>
        <w:rPr>
          <w:sz w:val="28"/>
          <w:szCs w:val="28"/>
        </w:rPr>
      </w:pPr>
      <w:r>
        <w:rPr>
          <w:sz w:val="28"/>
          <w:szCs w:val="28"/>
        </w:rPr>
        <w:t>Начальник Управління освіти                                          Валерій ШУЛЬГА</w:t>
      </w:r>
    </w:p>
    <w:p w:rsidR="00B86F0C" w:rsidRPr="00B86F0C" w:rsidRDefault="00B86F0C">
      <w:pPr>
        <w:rPr>
          <w:sz w:val="28"/>
          <w:szCs w:val="28"/>
        </w:rPr>
      </w:pPr>
    </w:p>
    <w:sectPr w:rsidR="00B86F0C" w:rsidRPr="00B86F0C" w:rsidSect="00C11288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2092C"/>
    <w:multiLevelType w:val="hybridMultilevel"/>
    <w:tmpl w:val="86804E9C"/>
    <w:lvl w:ilvl="0" w:tplc="51128A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D60DE"/>
    <w:multiLevelType w:val="hybridMultilevel"/>
    <w:tmpl w:val="CC347B6E"/>
    <w:lvl w:ilvl="0" w:tplc="0422000F">
      <w:start w:val="1"/>
      <w:numFmt w:val="decimal"/>
      <w:lvlText w:val="%1."/>
      <w:lvlJc w:val="left"/>
      <w:pPr>
        <w:ind w:left="615" w:hanging="360"/>
      </w:pPr>
    </w:lvl>
    <w:lvl w:ilvl="1" w:tplc="04220019" w:tentative="1">
      <w:start w:val="1"/>
      <w:numFmt w:val="lowerLetter"/>
      <w:lvlText w:val="%2."/>
      <w:lvlJc w:val="left"/>
      <w:pPr>
        <w:ind w:left="1335" w:hanging="360"/>
      </w:pPr>
    </w:lvl>
    <w:lvl w:ilvl="2" w:tplc="0422001B" w:tentative="1">
      <w:start w:val="1"/>
      <w:numFmt w:val="lowerRoman"/>
      <w:lvlText w:val="%3."/>
      <w:lvlJc w:val="right"/>
      <w:pPr>
        <w:ind w:left="2055" w:hanging="180"/>
      </w:pPr>
    </w:lvl>
    <w:lvl w:ilvl="3" w:tplc="0422000F" w:tentative="1">
      <w:start w:val="1"/>
      <w:numFmt w:val="decimal"/>
      <w:lvlText w:val="%4."/>
      <w:lvlJc w:val="left"/>
      <w:pPr>
        <w:ind w:left="2775" w:hanging="360"/>
      </w:pPr>
    </w:lvl>
    <w:lvl w:ilvl="4" w:tplc="04220019" w:tentative="1">
      <w:start w:val="1"/>
      <w:numFmt w:val="lowerLetter"/>
      <w:lvlText w:val="%5."/>
      <w:lvlJc w:val="left"/>
      <w:pPr>
        <w:ind w:left="3495" w:hanging="360"/>
      </w:pPr>
    </w:lvl>
    <w:lvl w:ilvl="5" w:tplc="0422001B" w:tentative="1">
      <w:start w:val="1"/>
      <w:numFmt w:val="lowerRoman"/>
      <w:lvlText w:val="%6."/>
      <w:lvlJc w:val="right"/>
      <w:pPr>
        <w:ind w:left="4215" w:hanging="180"/>
      </w:pPr>
    </w:lvl>
    <w:lvl w:ilvl="6" w:tplc="0422000F" w:tentative="1">
      <w:start w:val="1"/>
      <w:numFmt w:val="decimal"/>
      <w:lvlText w:val="%7."/>
      <w:lvlJc w:val="left"/>
      <w:pPr>
        <w:ind w:left="4935" w:hanging="360"/>
      </w:pPr>
    </w:lvl>
    <w:lvl w:ilvl="7" w:tplc="04220019" w:tentative="1">
      <w:start w:val="1"/>
      <w:numFmt w:val="lowerLetter"/>
      <w:lvlText w:val="%8."/>
      <w:lvlJc w:val="left"/>
      <w:pPr>
        <w:ind w:left="5655" w:hanging="360"/>
      </w:pPr>
    </w:lvl>
    <w:lvl w:ilvl="8" w:tplc="0422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53A81315"/>
    <w:multiLevelType w:val="hybridMultilevel"/>
    <w:tmpl w:val="7B1EAF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01DCC"/>
    <w:rsid w:val="0007473B"/>
    <w:rsid w:val="00074E31"/>
    <w:rsid w:val="000A01C2"/>
    <w:rsid w:val="000A0D74"/>
    <w:rsid w:val="00165703"/>
    <w:rsid w:val="001B4D08"/>
    <w:rsid w:val="0023003F"/>
    <w:rsid w:val="003A33EB"/>
    <w:rsid w:val="003F2064"/>
    <w:rsid w:val="003F31BC"/>
    <w:rsid w:val="0043178F"/>
    <w:rsid w:val="00441735"/>
    <w:rsid w:val="004759E8"/>
    <w:rsid w:val="00491DB2"/>
    <w:rsid w:val="004B7330"/>
    <w:rsid w:val="005429E4"/>
    <w:rsid w:val="005A6E24"/>
    <w:rsid w:val="00600E37"/>
    <w:rsid w:val="0060123D"/>
    <w:rsid w:val="006E5740"/>
    <w:rsid w:val="007839F0"/>
    <w:rsid w:val="007E4FCD"/>
    <w:rsid w:val="00820353"/>
    <w:rsid w:val="008A70A8"/>
    <w:rsid w:val="008E7A02"/>
    <w:rsid w:val="0094634F"/>
    <w:rsid w:val="00994333"/>
    <w:rsid w:val="00A16C0A"/>
    <w:rsid w:val="00AA4866"/>
    <w:rsid w:val="00B86F0C"/>
    <w:rsid w:val="00BA651B"/>
    <w:rsid w:val="00BD4555"/>
    <w:rsid w:val="00C11288"/>
    <w:rsid w:val="00C533FE"/>
    <w:rsid w:val="00C70932"/>
    <w:rsid w:val="00D643E5"/>
    <w:rsid w:val="00DA75EB"/>
    <w:rsid w:val="00DD3339"/>
    <w:rsid w:val="00DF308C"/>
    <w:rsid w:val="00F640BA"/>
    <w:rsid w:val="00FA6E47"/>
    <w:rsid w:val="00FB066D"/>
    <w:rsid w:val="00FE5863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1E70"/>
  <w15:docId w15:val="{14BE9371-9852-4617-A235-BF84F04E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F20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Emphasis"/>
    <w:basedOn w:val="a0"/>
    <w:qFormat/>
    <w:rsid w:val="00475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3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Marina_Rada</cp:lastModifiedBy>
  <cp:revision>2</cp:revision>
  <cp:lastPrinted>2023-12-20T07:38:00Z</cp:lastPrinted>
  <dcterms:created xsi:type="dcterms:W3CDTF">2024-01-03T14:41:00Z</dcterms:created>
  <dcterms:modified xsi:type="dcterms:W3CDTF">2024-01-03T14:41:00Z</dcterms:modified>
</cp:coreProperties>
</file>