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000" w:firstRow="0" w:lastRow="0" w:firstColumn="0" w:lastColumn="0" w:noHBand="0" w:noVBand="0"/>
      </w:tblPr>
      <w:tblGrid>
        <w:gridCol w:w="10003"/>
      </w:tblGrid>
      <w:tr w:rsidR="00494E6C" w:rsidTr="00737F56">
        <w:trPr>
          <w:trHeight w:val="1065"/>
        </w:trPr>
        <w:tc>
          <w:tcPr>
            <w:tcW w:w="10003" w:type="dxa"/>
          </w:tcPr>
          <w:p w:rsidR="00494E6C" w:rsidRDefault="00F16241" w:rsidP="00737F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4871085</wp:posOffset>
                      </wp:positionH>
                      <wp:positionV relativeFrom="paragraph">
                        <wp:posOffset>596265</wp:posOffset>
                      </wp:positionV>
                      <wp:extent cx="113347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6241" w:rsidRPr="00F16241" w:rsidRDefault="00F16241" w:rsidP="00F162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proofErr w:type="spellStart"/>
                                  <w:r w:rsidRPr="00F1624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F16241" w:rsidRPr="00F16241" w:rsidRDefault="00F16241" w:rsidP="00F162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F1624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01-03/139</w:t>
                                  </w:r>
                                </w:p>
                                <w:p w:rsidR="00F16241" w:rsidRPr="00F16241" w:rsidRDefault="00F16241" w:rsidP="00F162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F1624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01.10.2020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383.55pt;margin-top:46.95pt;width:89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" fillcolor="white [3201]" strokecolor="black [3200]" strokeweight="2pt">
                      <v:textbox>
                        <w:txbxContent>
                          <w:p w:rsidR="00F16241" w:rsidRPr="00F16241" w:rsidRDefault="00F16241" w:rsidP="00F16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F16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F16241" w:rsidRPr="00F16241" w:rsidRDefault="00F16241" w:rsidP="00F16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16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01-03/139</w:t>
                            </w:r>
                          </w:p>
                          <w:p w:rsidR="00F16241" w:rsidRPr="00F16241" w:rsidRDefault="00F16241" w:rsidP="00F16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16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01.10.2020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4E6C">
              <w:rPr>
                <w:noProof/>
              </w:rPr>
              <w:drawing>
                <wp:inline distT="0" distB="0" distL="0" distR="0" wp14:anchorId="393283A2" wp14:editId="61F0BFDB">
                  <wp:extent cx="447675" cy="600075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E6C" w:rsidRPr="00572221" w:rsidTr="00737F56">
        <w:trPr>
          <w:trHeight w:val="1260"/>
        </w:trPr>
        <w:tc>
          <w:tcPr>
            <w:tcW w:w="10003" w:type="dxa"/>
          </w:tcPr>
          <w:p w:rsidR="00494E6C" w:rsidRPr="002F089D" w:rsidRDefault="00494E6C" w:rsidP="00737F56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F089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494E6C" w:rsidRDefault="00494E6C" w:rsidP="00737F56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ІІ СКЛИКАННЯ</w:t>
            </w:r>
          </w:p>
          <w:p w:rsidR="00494E6C" w:rsidRDefault="00494E6C" w:rsidP="00737F56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сесія </w:t>
            </w:r>
          </w:p>
          <w:p w:rsidR="00494E6C" w:rsidRPr="00396504" w:rsidRDefault="00494E6C" w:rsidP="00737F56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:rsidR="00494E6C" w:rsidRPr="00494E6C" w:rsidRDefault="00494E6C" w:rsidP="00737F56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softHyphen/>
              <w:t>____/_______</w:t>
            </w:r>
            <w:bookmarkStart w:id="0" w:name="_GoBack"/>
            <w:bookmarkEnd w:id="0"/>
          </w:p>
        </w:tc>
      </w:tr>
      <w:tr w:rsidR="00494E6C" w:rsidRPr="003162D8" w:rsidTr="00737F56">
        <w:trPr>
          <w:trHeight w:val="533"/>
        </w:trPr>
        <w:tc>
          <w:tcPr>
            <w:tcW w:w="10003" w:type="dxa"/>
          </w:tcPr>
          <w:p w:rsidR="00494E6C" w:rsidRPr="000054DC" w:rsidRDefault="00494E6C" w:rsidP="00737F56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ід</w:t>
            </w:r>
            <w:proofErr w:type="spellEnd"/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жовтня</w:t>
            </w:r>
            <w:r w:rsidRPr="007E4AC6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</w:t>
            </w:r>
            <w:r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</w:t>
            </w:r>
            <w:r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Pr="000054DC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року                                                               м. Боярка</w:t>
            </w:r>
          </w:p>
        </w:tc>
      </w:tr>
    </w:tbl>
    <w:p w:rsidR="00494E6C" w:rsidRDefault="00494E6C" w:rsidP="00494E6C">
      <w:pPr>
        <w:rPr>
          <w:lang w:val="uk-UA"/>
        </w:rPr>
      </w:pPr>
    </w:p>
    <w:p w:rsidR="00494E6C" w:rsidRPr="001B209D" w:rsidRDefault="00494E6C" w:rsidP="00494E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494E6C" w:rsidRPr="001B209D" w:rsidRDefault="00494E6C" w:rsidP="00494E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B209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B770F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Колодовській</w:t>
      </w:r>
      <w:proofErr w:type="spellEnd"/>
      <w:r w:rsidR="00B770F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С.О.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</w:p>
    <w:p w:rsidR="00494E6C" w:rsidRPr="001B209D" w:rsidRDefault="00494E6C" w:rsidP="00494E6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мешканц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с. Нового, на </w:t>
      </w:r>
      <w:proofErr w:type="spellStart"/>
      <w:r w:rsidRPr="001B209D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1B209D">
        <w:rPr>
          <w:rFonts w:ascii="Times New Roman" w:hAnsi="Times New Roman"/>
          <w:b/>
          <w:sz w:val="28"/>
          <w:szCs w:val="28"/>
          <w:lang w:val="uk-UA"/>
        </w:rPr>
        <w:t>ктування</w:t>
      </w:r>
      <w:proofErr w:type="spellEnd"/>
      <w:r w:rsidRPr="001B209D"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</w:p>
    <w:p w:rsidR="00494E6C" w:rsidRPr="001B209D" w:rsidRDefault="00494E6C" w:rsidP="00494E6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1B209D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</w:p>
    <w:p w:rsidR="00494E6C" w:rsidRDefault="00494E6C" w:rsidP="00494E6C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494E6C" w:rsidRPr="006F07C1" w:rsidRDefault="00494E6C" w:rsidP="00494E6C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</w:t>
      </w:r>
      <w:r w:rsidR="00B770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від 25.05.2017 р. № 30/931, </w:t>
      </w:r>
      <w:r>
        <w:rPr>
          <w:rFonts w:ascii="Times New Roman" w:hAnsi="Times New Roman"/>
          <w:sz w:val="28"/>
          <w:szCs w:val="28"/>
          <w:lang w:val="uk-UA"/>
        </w:rPr>
        <w:t>розглянувши звернення директора КП «Боярка-Водокана</w:t>
      </w:r>
      <w:r w:rsidR="00B770F3">
        <w:rPr>
          <w:rFonts w:ascii="Times New Roman" w:hAnsi="Times New Roman"/>
          <w:sz w:val="28"/>
          <w:szCs w:val="28"/>
          <w:lang w:val="uk-UA"/>
        </w:rPr>
        <w:t xml:space="preserve">л» (за </w:t>
      </w:r>
      <w:proofErr w:type="spellStart"/>
      <w:r w:rsidR="00B770F3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B770F3">
        <w:rPr>
          <w:rFonts w:ascii="Times New Roman" w:hAnsi="Times New Roman"/>
          <w:sz w:val="28"/>
          <w:szCs w:val="28"/>
          <w:lang w:val="uk-UA"/>
        </w:rPr>
        <w:t>. від № 04.09.2020 № 02-9/3131</w:t>
      </w:r>
      <w:r>
        <w:rPr>
          <w:rFonts w:ascii="Times New Roman" w:hAnsi="Times New Roman"/>
          <w:sz w:val="28"/>
          <w:szCs w:val="28"/>
          <w:lang w:val="uk-UA"/>
        </w:rPr>
        <w:t>) та враховуючи</w:t>
      </w:r>
      <w:r w:rsidRPr="00247B01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247B01">
        <w:rPr>
          <w:rFonts w:ascii="Times New Roman" w:hAnsi="Times New Roman"/>
          <w:sz w:val="28"/>
          <w:szCs w:val="28"/>
          <w:lang w:val="uk-UA"/>
        </w:rPr>
        <w:t>ротокол 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770F3">
        <w:rPr>
          <w:rFonts w:ascii="Times New Roman" w:hAnsi="Times New Roman"/>
          <w:sz w:val="28"/>
          <w:szCs w:val="28"/>
          <w:lang w:val="uk-UA"/>
        </w:rPr>
        <w:t xml:space="preserve">  .10.2020 р. № 71</w:t>
      </w:r>
      <w:r w:rsidRPr="006F07C1">
        <w:rPr>
          <w:rFonts w:ascii="Times New Roman" w:hAnsi="Times New Roman"/>
          <w:sz w:val="28"/>
          <w:szCs w:val="28"/>
          <w:lang w:val="uk-UA"/>
        </w:rPr>
        <w:t>,-</w:t>
      </w:r>
    </w:p>
    <w:p w:rsidR="00494E6C" w:rsidRPr="008F79D6" w:rsidRDefault="00494E6C" w:rsidP="00494E6C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94E6C" w:rsidRPr="00A427EB" w:rsidRDefault="00494E6C" w:rsidP="00494E6C">
      <w:pPr>
        <w:pStyle w:val="a5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47B01"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494E6C" w:rsidRPr="00A427EB" w:rsidRDefault="00494E6C" w:rsidP="00494E6C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427EB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494E6C" w:rsidRPr="00A427EB" w:rsidRDefault="00494E6C" w:rsidP="00494E6C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94E6C" w:rsidRPr="000B7169" w:rsidRDefault="00494E6C" w:rsidP="00494E6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885A32">
        <w:rPr>
          <w:rFonts w:ascii="Times New Roman" w:hAnsi="Times New Roman"/>
          <w:sz w:val="28"/>
          <w:szCs w:val="28"/>
          <w:lang w:val="uk-UA"/>
        </w:rPr>
        <w:t xml:space="preserve">            1. Надати дозвіл </w:t>
      </w:r>
      <w:r>
        <w:rPr>
          <w:rFonts w:ascii="Times New Roman" w:hAnsi="Times New Roman"/>
          <w:sz w:val="28"/>
          <w:szCs w:val="28"/>
          <w:lang w:val="uk-UA"/>
        </w:rPr>
        <w:t xml:space="preserve">КП «Боярка-Водоканал» </w:t>
      </w:r>
      <w:r w:rsidRPr="000B7169">
        <w:rPr>
          <w:rFonts w:ascii="Times New Roman" w:hAnsi="Times New Roman"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B770F3">
        <w:rPr>
          <w:rFonts w:ascii="Times New Roman" w:hAnsi="Times New Roman"/>
          <w:sz w:val="28"/>
          <w:szCs w:val="28"/>
          <w:lang w:val="uk-UA"/>
        </w:rPr>
        <w:t>Колодовській</w:t>
      </w:r>
      <w:proofErr w:type="spellEnd"/>
      <w:r w:rsidR="00B770F3">
        <w:rPr>
          <w:rFonts w:ascii="Times New Roman" w:hAnsi="Times New Roman"/>
          <w:sz w:val="28"/>
          <w:szCs w:val="28"/>
          <w:lang w:val="uk-UA"/>
        </w:rPr>
        <w:t xml:space="preserve"> С.О.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B7169">
        <w:rPr>
          <w:rFonts w:ascii="Times New Roman" w:hAnsi="Times New Roman"/>
          <w:sz w:val="28"/>
          <w:szCs w:val="28"/>
          <w:lang w:val="uk-UA"/>
        </w:rPr>
        <w:t>мешканц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0B7169">
        <w:rPr>
          <w:rFonts w:ascii="Times New Roman" w:hAnsi="Times New Roman"/>
          <w:sz w:val="28"/>
          <w:szCs w:val="28"/>
          <w:lang w:val="uk-UA"/>
        </w:rPr>
        <w:t>с. Нового</w:t>
      </w:r>
      <w:r w:rsidR="00B770F3">
        <w:rPr>
          <w:rFonts w:ascii="Times New Roman" w:hAnsi="Times New Roman"/>
          <w:sz w:val="28"/>
          <w:szCs w:val="28"/>
          <w:lang w:val="uk-UA"/>
        </w:rPr>
        <w:t>, вул. Чкалова, 62-А</w:t>
      </w:r>
      <w:r>
        <w:rPr>
          <w:rFonts w:ascii="Times New Roman" w:hAnsi="Times New Roman"/>
          <w:sz w:val="28"/>
          <w:szCs w:val="28"/>
          <w:lang w:val="uk-UA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підключення </w:t>
      </w:r>
      <w:r w:rsidRPr="000B7169">
        <w:rPr>
          <w:rFonts w:ascii="Times New Roman" w:hAnsi="Times New Roman"/>
          <w:sz w:val="28"/>
          <w:szCs w:val="28"/>
          <w:lang w:val="uk-UA"/>
        </w:rPr>
        <w:t>до каналізаційної мережі м. Боярка</w:t>
      </w:r>
      <w:r w:rsidR="00B770F3">
        <w:rPr>
          <w:rFonts w:ascii="Times New Roman" w:hAnsi="Times New Roman"/>
          <w:sz w:val="28"/>
          <w:szCs w:val="28"/>
          <w:lang w:val="uk-UA"/>
        </w:rPr>
        <w:t xml:space="preserve"> (у зв’язку із розподілом будинку №62 на три частини згідно судового рішення)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94E6C" w:rsidRPr="00AA55DA" w:rsidRDefault="00494E6C" w:rsidP="00494E6C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0877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877F6">
        <w:rPr>
          <w:rFonts w:ascii="Times New Roman" w:hAnsi="Times New Roman"/>
          <w:sz w:val="28"/>
          <w:lang w:val="uk-UA"/>
        </w:rPr>
        <w:t>Контроль за виконанням даного рішення покласти</w:t>
      </w:r>
      <w:r w:rsidRPr="00A427EB">
        <w:rPr>
          <w:rFonts w:ascii="Times New Roman" w:hAnsi="Times New Roman"/>
          <w:sz w:val="28"/>
          <w:lang w:val="uk-UA"/>
        </w:rPr>
        <w:t xml:space="preserve"> на заступника міського голови згідно з розподілом </w:t>
      </w:r>
      <w:r>
        <w:rPr>
          <w:rFonts w:ascii="Times New Roman" w:hAnsi="Times New Roman"/>
          <w:sz w:val="28"/>
          <w:lang w:val="uk-UA"/>
        </w:rPr>
        <w:t>обов’язків та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Постійну депутатську комісію</w:t>
      </w:r>
      <w:r w:rsidRPr="008F79D6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94E6C" w:rsidRDefault="00494E6C" w:rsidP="00494E6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494E6C" w:rsidRDefault="00494E6C" w:rsidP="00494E6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27EB">
        <w:rPr>
          <w:rFonts w:ascii="Times New Roman" w:hAnsi="Times New Roman"/>
          <w:b/>
          <w:sz w:val="28"/>
          <w:szCs w:val="28"/>
          <w:lang w:val="uk-UA"/>
        </w:rPr>
        <w:t xml:space="preserve">      О. ЗАРУБІН</w:t>
      </w:r>
    </w:p>
    <w:p w:rsidR="00494E6C" w:rsidRPr="00B770F3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494E6C" w:rsidRPr="006F07C1" w:rsidRDefault="00494E6C" w:rsidP="00494E6C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A700C" w:rsidRDefault="00DA700C" w:rsidP="00DA700C">
      <w:pPr>
        <w:widowControl w:val="0"/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</w:p>
    <w:p w:rsidR="00722B8B" w:rsidRPr="00722B8B" w:rsidRDefault="00722B8B" w:rsidP="00DA70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DA700C" w:rsidRDefault="00DA700C" w:rsidP="00DA700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Підготувала:   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транспорту та надзвичайних ситуацій                                К.</w:t>
      </w:r>
      <w:r w:rsidR="00722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КРУК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В.</w:t>
      </w:r>
      <w:r w:rsidR="00722B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МАЗУРЕЦЬ</w:t>
      </w: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700C" w:rsidRDefault="00DA700C" w:rsidP="00DA700C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 юридичного відділу                                          Л. МАРУЖЕНКО</w:t>
      </w: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A700C" w:rsidRDefault="00DA700C" w:rsidP="00DA700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70F3" w:rsidRPr="006F07C1" w:rsidRDefault="00B770F3" w:rsidP="00B770F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22B8B" w:rsidRDefault="00722B8B" w:rsidP="00B770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2B8B" w:rsidRDefault="00722B8B" w:rsidP="00B770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70F3" w:rsidRDefault="00B770F3" w:rsidP="00B770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052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Пояснювальна записка до </w:t>
      </w:r>
      <w:proofErr w:type="spellStart"/>
      <w:r w:rsidRPr="00782052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782052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Pr="00782052">
        <w:rPr>
          <w:rFonts w:ascii="Times New Roman" w:hAnsi="Times New Roman"/>
          <w:b/>
          <w:sz w:val="28"/>
          <w:szCs w:val="28"/>
          <w:lang w:val="uk-UA"/>
        </w:rPr>
        <w:t xml:space="preserve"> рішення </w:t>
      </w:r>
    </w:p>
    <w:p w:rsidR="00B770F3" w:rsidRDefault="00B770F3" w:rsidP="00B770F3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Про надання дозволу КП «Боярка-Водоканал»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щодо видачі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технічних умов гр. </w:t>
      </w:r>
      <w:proofErr w:type="spellStart"/>
      <w:r w:rsidR="00722B8B">
        <w:rPr>
          <w:rFonts w:ascii="Times New Roman" w:hAnsi="Times New Roman"/>
          <w:b/>
          <w:sz w:val="28"/>
          <w:szCs w:val="28"/>
          <w:lang w:val="uk-UA"/>
        </w:rPr>
        <w:t>Колодовській</w:t>
      </w:r>
      <w:proofErr w:type="spellEnd"/>
      <w:r w:rsidR="00722B8B">
        <w:rPr>
          <w:rFonts w:ascii="Times New Roman" w:hAnsi="Times New Roman"/>
          <w:b/>
          <w:sz w:val="28"/>
          <w:szCs w:val="28"/>
          <w:lang w:val="uk-UA"/>
        </w:rPr>
        <w:t xml:space="preserve"> С.О.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мешканц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 xml:space="preserve"> с. Нового, на </w:t>
      </w:r>
      <w:proofErr w:type="spellStart"/>
      <w:r w:rsidRPr="00247B01">
        <w:rPr>
          <w:rFonts w:ascii="Times New Roman" w:hAnsi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/>
          <w:b/>
          <w:sz w:val="28"/>
          <w:szCs w:val="28"/>
          <w:lang w:val="uk-UA"/>
        </w:rPr>
        <w:t>є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ктува</w:t>
      </w:r>
      <w:r>
        <w:rPr>
          <w:rFonts w:ascii="Times New Roman" w:hAnsi="Times New Roman"/>
          <w:b/>
          <w:sz w:val="28"/>
          <w:szCs w:val="28"/>
          <w:lang w:val="uk-UA"/>
        </w:rPr>
        <w:t>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  <w:r w:rsidRPr="00247B01"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B770F3" w:rsidRDefault="00B770F3" w:rsidP="00B770F3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770F3" w:rsidRDefault="00B770F3" w:rsidP="00B770F3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рішення </w:t>
      </w:r>
      <w:r w:rsidRPr="00B6126B">
        <w:rPr>
          <w:rFonts w:ascii="Times New Roman" w:eastAsia="Calibri" w:hAnsi="Times New Roman"/>
          <w:sz w:val="28"/>
          <w:szCs w:val="28"/>
          <w:lang w:val="uk-UA"/>
        </w:rPr>
        <w:t>«Про надання дозволу КП «Боярка-Водоканал»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6126B">
        <w:rPr>
          <w:rFonts w:ascii="Times New Roman" w:eastAsia="Calibri" w:hAnsi="Times New Roman"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722B8B">
        <w:rPr>
          <w:rFonts w:ascii="Times New Roman" w:eastAsia="Calibri" w:hAnsi="Times New Roman"/>
          <w:sz w:val="28"/>
          <w:szCs w:val="28"/>
          <w:lang w:val="uk-UA"/>
        </w:rPr>
        <w:t>Колодовській</w:t>
      </w:r>
      <w:proofErr w:type="spellEnd"/>
      <w:r w:rsidR="00722B8B">
        <w:rPr>
          <w:rFonts w:ascii="Times New Roman" w:eastAsia="Calibri" w:hAnsi="Times New Roman"/>
          <w:sz w:val="28"/>
          <w:szCs w:val="28"/>
          <w:lang w:val="uk-UA"/>
        </w:rPr>
        <w:t xml:space="preserve"> С.</w:t>
      </w:r>
      <w:r>
        <w:rPr>
          <w:rFonts w:ascii="Times New Roman" w:eastAsia="Calibri" w:hAnsi="Times New Roman"/>
          <w:sz w:val="28"/>
          <w:szCs w:val="28"/>
          <w:lang w:val="uk-UA"/>
        </w:rPr>
        <w:t>О.</w:t>
      </w:r>
      <w:r w:rsidRPr="00B6126B">
        <w:rPr>
          <w:rFonts w:ascii="Times New Roman" w:eastAsia="Calibri" w:hAnsi="Times New Roman"/>
          <w:sz w:val="28"/>
          <w:szCs w:val="28"/>
          <w:lang w:val="uk-UA"/>
        </w:rPr>
        <w:t>, мешканц</w:t>
      </w:r>
      <w:r>
        <w:rPr>
          <w:rFonts w:ascii="Times New Roman" w:eastAsia="Calibri" w:hAnsi="Times New Roman"/>
          <w:sz w:val="28"/>
          <w:szCs w:val="28"/>
          <w:lang w:val="uk-UA"/>
        </w:rPr>
        <w:t>і</w:t>
      </w:r>
      <w:r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с. Нового</w:t>
      </w:r>
      <w:r>
        <w:rPr>
          <w:rFonts w:ascii="Times New Roman" w:eastAsia="Calibri" w:hAnsi="Times New Roman"/>
          <w:sz w:val="28"/>
          <w:szCs w:val="28"/>
          <w:lang w:val="uk-UA"/>
        </w:rPr>
        <w:t>,</w:t>
      </w:r>
      <w:r w:rsidR="00722B8B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="00722B8B" w:rsidRPr="00722B8B">
        <w:rPr>
          <w:rFonts w:ascii="Times New Roman" w:eastAsia="Calibri" w:hAnsi="Times New Roman"/>
          <w:sz w:val="28"/>
          <w:szCs w:val="28"/>
          <w:lang w:val="uk-UA"/>
        </w:rPr>
        <w:t xml:space="preserve">вул. Чкалова, 62-А, на </w:t>
      </w:r>
      <w:proofErr w:type="spellStart"/>
      <w:r w:rsidR="00722B8B" w:rsidRPr="00722B8B">
        <w:rPr>
          <w:rFonts w:ascii="Times New Roman" w:eastAsia="Calibri" w:hAnsi="Times New Roman"/>
          <w:sz w:val="28"/>
          <w:szCs w:val="28"/>
          <w:lang w:val="uk-UA"/>
        </w:rPr>
        <w:t>проєктування</w:t>
      </w:r>
      <w:proofErr w:type="spellEnd"/>
      <w:r w:rsidR="00722B8B" w:rsidRPr="00722B8B">
        <w:rPr>
          <w:rFonts w:ascii="Times New Roman" w:eastAsia="Calibri" w:hAnsi="Times New Roman"/>
          <w:sz w:val="28"/>
          <w:szCs w:val="28"/>
          <w:lang w:val="uk-UA"/>
        </w:rPr>
        <w:t xml:space="preserve"> підключення до каналізаційної мережі м. Боярка (у зв’язку із розподілом будинку №62 на три ч</w:t>
      </w:r>
      <w:r w:rsidR="00722B8B">
        <w:rPr>
          <w:rFonts w:ascii="Times New Roman" w:eastAsia="Calibri" w:hAnsi="Times New Roman"/>
          <w:sz w:val="28"/>
          <w:szCs w:val="28"/>
          <w:lang w:val="uk-UA"/>
        </w:rPr>
        <w:t xml:space="preserve">астини згідно судового рішення), </w:t>
      </w:r>
      <w:r>
        <w:rPr>
          <w:rFonts w:ascii="Times New Roman" w:eastAsia="Calibri" w:hAnsi="Times New Roman"/>
          <w:sz w:val="28"/>
          <w:szCs w:val="28"/>
          <w:lang w:val="uk-UA"/>
        </w:rPr>
        <w:t>підготовлено на підставі Законів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України «Про місцеве самоврядування в Україні», «Про питну воду і питне водопостачання», «Про охорону навколишнього природного середовища</w:t>
      </w:r>
      <w:r>
        <w:rPr>
          <w:rFonts w:ascii="Times New Roman" w:eastAsia="Calibri" w:hAnsi="Times New Roman"/>
          <w:sz w:val="28"/>
          <w:szCs w:val="28"/>
          <w:lang w:val="uk-UA"/>
        </w:rPr>
        <w:t>» та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 відповідно 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до </w:t>
      </w:r>
      <w:r w:rsidRPr="008F79D6">
        <w:rPr>
          <w:rFonts w:ascii="Times New Roman" w:eastAsia="Calibri" w:hAnsi="Times New Roman"/>
          <w:sz w:val="28"/>
          <w:szCs w:val="28"/>
          <w:lang w:val="uk-UA"/>
        </w:rPr>
        <w:t xml:space="preserve">Порядку </w:t>
      </w:r>
      <w:r w:rsidRPr="008F79D6"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79D6">
        <w:rPr>
          <w:rFonts w:ascii="Times New Roman" w:hAnsi="Times New Roman"/>
          <w:sz w:val="28"/>
          <w:szCs w:val="28"/>
          <w:lang w:val="uk-UA"/>
        </w:rPr>
        <w:t>від 25.05.2017 р. № 30/93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6126B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B770F3" w:rsidRPr="0059743E" w:rsidRDefault="00B770F3" w:rsidP="00B770F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9743E">
        <w:rPr>
          <w:rFonts w:ascii="Times New Roman" w:hAnsi="Times New Roman"/>
          <w:sz w:val="28"/>
          <w:lang w:val="uk-UA"/>
        </w:rPr>
        <w:t xml:space="preserve">Прийняття даного </w:t>
      </w:r>
      <w:proofErr w:type="spellStart"/>
      <w:r>
        <w:rPr>
          <w:rFonts w:ascii="Times New Roman" w:hAnsi="Times New Roman"/>
          <w:sz w:val="28"/>
          <w:lang w:val="uk-UA"/>
        </w:rPr>
        <w:t>проєкт</w:t>
      </w:r>
      <w:r w:rsidRPr="0059743E">
        <w:rPr>
          <w:rFonts w:ascii="Times New Roman" w:hAnsi="Times New Roman"/>
          <w:sz w:val="28"/>
          <w:lang w:val="uk-UA"/>
        </w:rPr>
        <w:t>у</w:t>
      </w:r>
      <w:proofErr w:type="spellEnd"/>
      <w:r>
        <w:rPr>
          <w:rFonts w:ascii="Times New Roman" w:hAnsi="Times New Roman"/>
          <w:sz w:val="28"/>
          <w:lang w:val="uk-UA"/>
        </w:rPr>
        <w:t xml:space="preserve"> дасть змогу удосконалити правові та економічні</w:t>
      </w:r>
      <w:r w:rsidRPr="0059743E">
        <w:rPr>
          <w:rFonts w:ascii="Times New Roman" w:hAnsi="Times New Roman"/>
          <w:sz w:val="28"/>
          <w:lang w:val="uk-UA"/>
        </w:rPr>
        <w:t xml:space="preserve"> засад</w:t>
      </w:r>
      <w:r>
        <w:rPr>
          <w:rFonts w:ascii="Times New Roman" w:hAnsi="Times New Roman"/>
          <w:sz w:val="28"/>
          <w:lang w:val="uk-UA"/>
        </w:rPr>
        <w:t>и</w:t>
      </w:r>
      <w:r w:rsidRPr="0059743E">
        <w:rPr>
          <w:rFonts w:ascii="Times New Roman" w:hAnsi="Times New Roman"/>
          <w:sz w:val="28"/>
          <w:lang w:val="uk-UA"/>
        </w:rPr>
        <w:t xml:space="preserve"> діяльності у сфері користув</w:t>
      </w:r>
      <w:r>
        <w:rPr>
          <w:rFonts w:ascii="Times New Roman" w:hAnsi="Times New Roman"/>
          <w:sz w:val="28"/>
          <w:lang w:val="uk-UA"/>
        </w:rPr>
        <w:t xml:space="preserve">ання системами централізованого </w:t>
      </w:r>
      <w:r w:rsidRPr="0059743E">
        <w:rPr>
          <w:rFonts w:ascii="Times New Roman" w:hAnsi="Times New Roman"/>
          <w:sz w:val="28"/>
          <w:lang w:val="uk-UA"/>
        </w:rPr>
        <w:t>водовідведення в місті Боярка.</w:t>
      </w:r>
    </w:p>
    <w:p w:rsidR="00B770F3" w:rsidRPr="004D3177" w:rsidRDefault="00B770F3" w:rsidP="00B770F3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A700C" w:rsidRDefault="00DA700C" w:rsidP="00DA70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700C" w:rsidRDefault="00DA700C" w:rsidP="00DA700C"/>
    <w:p w:rsidR="00E1791B" w:rsidRDefault="00E1791B"/>
    <w:sectPr w:rsidR="00E1791B" w:rsidSect="00DA70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28"/>
    <w:rsid w:val="00087C28"/>
    <w:rsid w:val="0033295A"/>
    <w:rsid w:val="00494E6C"/>
    <w:rsid w:val="005F3368"/>
    <w:rsid w:val="00722B8B"/>
    <w:rsid w:val="00B770F3"/>
    <w:rsid w:val="00DA700C"/>
    <w:rsid w:val="00E1791B"/>
    <w:rsid w:val="00F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1943"/>
  <w15:docId w15:val="{E19AC988-6511-4158-98A1-21C59A0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0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A7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700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DA700C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DA700C"/>
    <w:rPr>
      <w:rFonts w:ascii="Arial Narrow" w:eastAsia="Times New Roman" w:hAnsi="Arial Narrow" w:cs="Times New Roman"/>
      <w:sz w:val="32"/>
      <w:szCs w:val="20"/>
      <w:lang w:val="uk-UA" w:eastAsia="ru-RU"/>
    </w:rPr>
  </w:style>
  <w:style w:type="paragraph" w:styleId="a5">
    <w:name w:val="No Spacing"/>
    <w:uiPriority w:val="1"/>
    <w:qFormat/>
    <w:rsid w:val="00DA70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0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cp:lastPrinted>2020-09-29T06:22:00Z</cp:lastPrinted>
  <dcterms:created xsi:type="dcterms:W3CDTF">2020-10-02T06:57:00Z</dcterms:created>
  <dcterms:modified xsi:type="dcterms:W3CDTF">2020-10-02T06:57:00Z</dcterms:modified>
</cp:coreProperties>
</file>