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5FB" w:rsidRPr="006E7799" w:rsidRDefault="006E7799" w:rsidP="00B76054">
      <w:pPr>
        <w:widowControl w:val="0"/>
        <w:shd w:val="clear" w:color="auto" w:fill="FFFFFF"/>
        <w:spacing w:after="0" w:line="240" w:lineRule="auto"/>
        <w:ind w:left="4820"/>
        <w:jc w:val="right"/>
        <w:rPr>
          <w:rFonts w:ascii="Times New Roman" w:eastAsia="Times New Roman" w:hAnsi="Times New Roman" w:cs="Times New Roman"/>
          <w:bCs/>
          <w:color w:val="333333"/>
          <w:sz w:val="24"/>
          <w:szCs w:val="24"/>
          <w:lang w:val="uk-UA"/>
        </w:rPr>
      </w:pPr>
      <w:r w:rsidRPr="006E7799">
        <w:rPr>
          <w:rFonts w:ascii="Times New Roman" w:eastAsia="Times New Roman" w:hAnsi="Times New Roman" w:cs="Times New Roman"/>
          <w:bCs/>
          <w:color w:val="333333"/>
          <w:sz w:val="24"/>
          <w:szCs w:val="24"/>
          <w:lang w:val="uk-UA"/>
        </w:rPr>
        <w:t>Затверджено</w:t>
      </w:r>
    </w:p>
    <w:p w:rsidR="006E7799" w:rsidRDefault="006E7799" w:rsidP="00B76054">
      <w:pPr>
        <w:widowControl w:val="0"/>
        <w:shd w:val="clear" w:color="auto" w:fill="FFFFFF"/>
        <w:spacing w:after="0" w:line="240" w:lineRule="auto"/>
        <w:ind w:left="4820"/>
        <w:jc w:val="right"/>
        <w:rPr>
          <w:rFonts w:ascii="Times New Roman" w:eastAsia="Times New Roman" w:hAnsi="Times New Roman" w:cs="Times New Roman"/>
          <w:bCs/>
          <w:color w:val="333333"/>
          <w:sz w:val="24"/>
          <w:szCs w:val="24"/>
          <w:lang w:val="uk-UA"/>
        </w:rPr>
      </w:pPr>
      <w:r>
        <w:rPr>
          <w:rFonts w:ascii="Times New Roman" w:eastAsia="Times New Roman" w:hAnsi="Times New Roman" w:cs="Times New Roman"/>
          <w:bCs/>
          <w:color w:val="333333"/>
          <w:sz w:val="24"/>
          <w:szCs w:val="24"/>
          <w:lang w:val="uk-UA"/>
        </w:rPr>
        <w:t>рішення</w:t>
      </w:r>
      <w:r w:rsidR="00B76054">
        <w:rPr>
          <w:rFonts w:ascii="Times New Roman" w:eastAsia="Times New Roman" w:hAnsi="Times New Roman" w:cs="Times New Roman"/>
          <w:bCs/>
          <w:color w:val="333333"/>
          <w:sz w:val="24"/>
          <w:szCs w:val="24"/>
          <w:lang w:val="uk-UA"/>
        </w:rPr>
        <w:t>м</w:t>
      </w:r>
      <w:r>
        <w:rPr>
          <w:rFonts w:ascii="Times New Roman" w:eastAsia="Times New Roman" w:hAnsi="Times New Roman" w:cs="Times New Roman"/>
          <w:bCs/>
          <w:color w:val="333333"/>
          <w:sz w:val="24"/>
          <w:szCs w:val="24"/>
          <w:lang w:val="uk-UA"/>
        </w:rPr>
        <w:t xml:space="preserve"> чергової</w:t>
      </w:r>
      <w:r w:rsidR="00B76054">
        <w:rPr>
          <w:rFonts w:ascii="Times New Roman" w:eastAsia="Times New Roman" w:hAnsi="Times New Roman" w:cs="Times New Roman"/>
          <w:bCs/>
          <w:color w:val="333333"/>
          <w:sz w:val="24"/>
          <w:szCs w:val="24"/>
          <w:lang w:val="uk-UA"/>
        </w:rPr>
        <w:t xml:space="preserve"> </w:t>
      </w:r>
      <w:r w:rsidR="003426F7">
        <w:rPr>
          <w:rFonts w:ascii="Times New Roman" w:eastAsia="Times New Roman" w:hAnsi="Times New Roman" w:cs="Times New Roman"/>
          <w:bCs/>
          <w:color w:val="333333"/>
          <w:sz w:val="24"/>
          <w:szCs w:val="24"/>
          <w:lang w:val="uk-UA"/>
        </w:rPr>
        <w:t>___</w:t>
      </w:r>
      <w:r>
        <w:rPr>
          <w:rFonts w:ascii="Times New Roman" w:eastAsia="Times New Roman" w:hAnsi="Times New Roman" w:cs="Times New Roman"/>
          <w:bCs/>
          <w:color w:val="333333"/>
          <w:sz w:val="24"/>
          <w:szCs w:val="24"/>
          <w:lang w:val="uk-UA"/>
        </w:rPr>
        <w:t xml:space="preserve"> сесії </w:t>
      </w:r>
      <w:r>
        <w:rPr>
          <w:rFonts w:ascii="Times New Roman" w:eastAsia="Times New Roman" w:hAnsi="Times New Roman" w:cs="Times New Roman"/>
          <w:bCs/>
          <w:color w:val="333333"/>
          <w:sz w:val="24"/>
          <w:szCs w:val="24"/>
        </w:rPr>
        <w:t>VII</w:t>
      </w:r>
      <w:r>
        <w:rPr>
          <w:rFonts w:ascii="Times New Roman" w:eastAsia="Times New Roman" w:hAnsi="Times New Roman" w:cs="Times New Roman"/>
          <w:bCs/>
          <w:color w:val="333333"/>
          <w:sz w:val="24"/>
          <w:szCs w:val="24"/>
          <w:lang w:val="uk-UA"/>
        </w:rPr>
        <w:t>скликання</w:t>
      </w:r>
    </w:p>
    <w:p w:rsidR="00B76054" w:rsidRDefault="006E7799" w:rsidP="00B76054">
      <w:pPr>
        <w:widowControl w:val="0"/>
        <w:shd w:val="clear" w:color="auto" w:fill="FFFFFF"/>
        <w:spacing w:after="0" w:line="240" w:lineRule="auto"/>
        <w:ind w:left="4820"/>
        <w:jc w:val="right"/>
        <w:rPr>
          <w:rFonts w:ascii="Times New Roman" w:eastAsia="Times New Roman" w:hAnsi="Times New Roman" w:cs="Times New Roman"/>
          <w:bCs/>
          <w:color w:val="333333"/>
          <w:sz w:val="24"/>
          <w:szCs w:val="24"/>
          <w:lang w:val="uk-UA"/>
        </w:rPr>
      </w:pPr>
      <w:r>
        <w:rPr>
          <w:rFonts w:ascii="Times New Roman" w:eastAsia="Times New Roman" w:hAnsi="Times New Roman" w:cs="Times New Roman"/>
          <w:bCs/>
          <w:color w:val="333333"/>
          <w:sz w:val="24"/>
          <w:szCs w:val="24"/>
          <w:lang w:val="uk-UA"/>
        </w:rPr>
        <w:t xml:space="preserve">Боярської міської ради № </w:t>
      </w:r>
      <w:r w:rsidR="003426F7">
        <w:rPr>
          <w:rFonts w:ascii="Times New Roman" w:eastAsia="Times New Roman" w:hAnsi="Times New Roman" w:cs="Times New Roman"/>
          <w:bCs/>
          <w:color w:val="333333"/>
          <w:sz w:val="24"/>
          <w:szCs w:val="24"/>
          <w:lang w:val="uk-UA"/>
        </w:rPr>
        <w:t>_____</w:t>
      </w:r>
      <w:r>
        <w:rPr>
          <w:rFonts w:ascii="Times New Roman" w:eastAsia="Times New Roman" w:hAnsi="Times New Roman" w:cs="Times New Roman"/>
          <w:bCs/>
          <w:color w:val="333333"/>
          <w:sz w:val="24"/>
          <w:szCs w:val="24"/>
          <w:lang w:val="uk-UA"/>
        </w:rPr>
        <w:t xml:space="preserve"> </w:t>
      </w:r>
    </w:p>
    <w:p w:rsidR="006E7799" w:rsidRDefault="006E7799" w:rsidP="00B76054">
      <w:pPr>
        <w:widowControl w:val="0"/>
        <w:shd w:val="clear" w:color="auto" w:fill="FFFFFF"/>
        <w:spacing w:after="0" w:line="240" w:lineRule="auto"/>
        <w:ind w:left="4820"/>
        <w:jc w:val="right"/>
        <w:rPr>
          <w:rFonts w:ascii="Times New Roman" w:eastAsia="Times New Roman" w:hAnsi="Times New Roman" w:cs="Times New Roman"/>
          <w:bCs/>
          <w:color w:val="333333"/>
          <w:sz w:val="24"/>
          <w:szCs w:val="24"/>
          <w:lang w:val="uk-UA"/>
        </w:rPr>
      </w:pPr>
      <w:r>
        <w:rPr>
          <w:rFonts w:ascii="Times New Roman" w:eastAsia="Times New Roman" w:hAnsi="Times New Roman" w:cs="Times New Roman"/>
          <w:bCs/>
          <w:color w:val="333333"/>
          <w:sz w:val="24"/>
          <w:szCs w:val="24"/>
          <w:lang w:val="uk-UA"/>
        </w:rPr>
        <w:t xml:space="preserve">від </w:t>
      </w:r>
      <w:r w:rsidR="003426F7">
        <w:rPr>
          <w:rFonts w:ascii="Times New Roman" w:eastAsia="Times New Roman" w:hAnsi="Times New Roman" w:cs="Times New Roman"/>
          <w:bCs/>
          <w:color w:val="333333"/>
          <w:sz w:val="24"/>
          <w:szCs w:val="24"/>
          <w:lang w:val="uk-UA"/>
        </w:rPr>
        <w:t>____________</w:t>
      </w:r>
    </w:p>
    <w:p w:rsidR="006E7799" w:rsidRDefault="006E7799" w:rsidP="006E7799">
      <w:pPr>
        <w:widowControl w:val="0"/>
        <w:shd w:val="clear" w:color="auto" w:fill="FFFFFF"/>
        <w:spacing w:after="0" w:line="240" w:lineRule="auto"/>
        <w:ind w:left="4820"/>
        <w:jc w:val="center"/>
        <w:rPr>
          <w:rFonts w:ascii="Times New Roman" w:eastAsia="Times New Roman" w:hAnsi="Times New Roman" w:cs="Times New Roman"/>
          <w:bCs/>
          <w:color w:val="333333"/>
          <w:sz w:val="24"/>
          <w:szCs w:val="24"/>
          <w:lang w:val="uk-UA"/>
        </w:rPr>
      </w:pPr>
    </w:p>
    <w:p w:rsidR="006E7799" w:rsidRPr="006E7799" w:rsidRDefault="006E7799" w:rsidP="006E7799">
      <w:pPr>
        <w:widowControl w:val="0"/>
        <w:shd w:val="clear" w:color="auto" w:fill="FFFFFF"/>
        <w:spacing w:after="0" w:line="240" w:lineRule="auto"/>
        <w:ind w:left="4820"/>
        <w:jc w:val="center"/>
        <w:rPr>
          <w:rFonts w:ascii="Times New Roman" w:eastAsia="Times New Roman" w:hAnsi="Times New Roman" w:cs="Times New Roman"/>
          <w:bCs/>
          <w:color w:val="333333"/>
          <w:sz w:val="24"/>
          <w:szCs w:val="24"/>
          <w:lang w:val="uk-UA"/>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3950"/>
      </w:tblGrid>
      <w:tr w:rsidR="006E7799" w:rsidTr="003665F4">
        <w:tc>
          <w:tcPr>
            <w:tcW w:w="4839" w:type="dxa"/>
          </w:tcPr>
          <w:p w:rsidR="006E7799" w:rsidRDefault="006E7799" w:rsidP="003665F4">
            <w:r>
              <w:rPr>
                <w:noProof/>
                <w:lang w:val="ru-RU" w:eastAsia="ru-RU"/>
              </w:rPr>
              <w:drawing>
                <wp:inline distT="0" distB="0" distL="0" distR="0">
                  <wp:extent cx="994869" cy="922352"/>
                  <wp:effectExtent l="0" t="0" r="0" b="0"/>
                  <wp:docPr id="5" name="Рисунок 5" descr="Результат пошуку зображень за запитом &quot;герб Боярк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зультат пошуку зображень за запитом &quot;герб Боярк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8715" cy="935189"/>
                          </a:xfrm>
                          <a:prstGeom prst="rect">
                            <a:avLst/>
                          </a:prstGeom>
                          <a:noFill/>
                          <a:ln>
                            <a:noFill/>
                          </a:ln>
                        </pic:spPr>
                      </pic:pic>
                    </a:graphicData>
                  </a:graphic>
                </wp:inline>
              </w:drawing>
            </w:r>
          </w:p>
        </w:tc>
        <w:tc>
          <w:tcPr>
            <w:tcW w:w="3950" w:type="dxa"/>
          </w:tcPr>
          <w:p w:rsidR="006E7799" w:rsidRDefault="006E7799" w:rsidP="003665F4">
            <w:pPr>
              <w:jc w:val="right"/>
            </w:pPr>
          </w:p>
        </w:tc>
      </w:tr>
    </w:tbl>
    <w:p w:rsidR="00E635FB" w:rsidRDefault="00E635FB" w:rsidP="00EC4C13">
      <w:pPr>
        <w:shd w:val="clear" w:color="auto" w:fill="FFFFFF"/>
        <w:spacing w:after="150" w:line="240" w:lineRule="auto"/>
        <w:jc w:val="center"/>
        <w:rPr>
          <w:rFonts w:ascii="Times New Roman" w:eastAsia="Times New Roman" w:hAnsi="Times New Roman" w:cs="Times New Roman"/>
          <w:b/>
          <w:bCs/>
          <w:color w:val="333333"/>
          <w:sz w:val="40"/>
          <w:szCs w:val="40"/>
          <w:lang w:val="uk-UA"/>
        </w:rPr>
      </w:pPr>
    </w:p>
    <w:p w:rsidR="00E635FB" w:rsidRDefault="00E635FB" w:rsidP="00EC4C13">
      <w:pPr>
        <w:shd w:val="clear" w:color="auto" w:fill="FFFFFF"/>
        <w:spacing w:after="150" w:line="240" w:lineRule="auto"/>
        <w:jc w:val="center"/>
        <w:rPr>
          <w:rFonts w:ascii="Times New Roman" w:eastAsia="Times New Roman" w:hAnsi="Times New Roman" w:cs="Times New Roman"/>
          <w:b/>
          <w:bCs/>
          <w:color w:val="333333"/>
          <w:sz w:val="40"/>
          <w:szCs w:val="40"/>
          <w:lang w:val="uk-UA"/>
        </w:rPr>
      </w:pPr>
    </w:p>
    <w:p w:rsidR="00E635FB" w:rsidRDefault="00E635FB" w:rsidP="00EC4C13">
      <w:pPr>
        <w:shd w:val="clear" w:color="auto" w:fill="FFFFFF"/>
        <w:spacing w:after="150" w:line="240" w:lineRule="auto"/>
        <w:jc w:val="center"/>
        <w:rPr>
          <w:rFonts w:ascii="Times New Roman" w:eastAsia="Times New Roman" w:hAnsi="Times New Roman" w:cs="Times New Roman"/>
          <w:b/>
          <w:bCs/>
          <w:color w:val="333333"/>
          <w:sz w:val="40"/>
          <w:szCs w:val="40"/>
          <w:lang w:val="uk-UA"/>
        </w:rPr>
      </w:pPr>
    </w:p>
    <w:p w:rsidR="00E635FB" w:rsidRDefault="00E635FB" w:rsidP="00EC4C13">
      <w:pPr>
        <w:shd w:val="clear" w:color="auto" w:fill="FFFFFF"/>
        <w:spacing w:after="150" w:line="240" w:lineRule="auto"/>
        <w:jc w:val="center"/>
        <w:rPr>
          <w:rFonts w:ascii="Times New Roman" w:eastAsia="Times New Roman" w:hAnsi="Times New Roman" w:cs="Times New Roman"/>
          <w:b/>
          <w:bCs/>
          <w:color w:val="333333"/>
          <w:sz w:val="40"/>
          <w:szCs w:val="40"/>
          <w:lang w:val="uk-UA"/>
        </w:rPr>
      </w:pPr>
    </w:p>
    <w:p w:rsidR="00E635FB" w:rsidRDefault="00E635FB" w:rsidP="00BB471A">
      <w:pPr>
        <w:shd w:val="clear" w:color="auto" w:fill="FFFFFF"/>
        <w:spacing w:after="0" w:line="240" w:lineRule="auto"/>
        <w:jc w:val="center"/>
        <w:rPr>
          <w:rFonts w:ascii="Times New Roman" w:eastAsia="Times New Roman" w:hAnsi="Times New Roman" w:cs="Times New Roman"/>
          <w:b/>
          <w:bCs/>
          <w:color w:val="333333"/>
          <w:sz w:val="40"/>
          <w:szCs w:val="40"/>
          <w:lang w:val="uk-UA"/>
        </w:rPr>
      </w:pPr>
    </w:p>
    <w:p w:rsidR="00EC4C13" w:rsidRPr="00EC4C13" w:rsidRDefault="00EC4C13" w:rsidP="00996BDD">
      <w:pPr>
        <w:shd w:val="clear" w:color="auto" w:fill="FFFFFF"/>
        <w:spacing w:after="0" w:line="240" w:lineRule="auto"/>
        <w:jc w:val="center"/>
        <w:rPr>
          <w:rFonts w:ascii="Times New Roman" w:eastAsia="Times New Roman" w:hAnsi="Times New Roman" w:cs="Times New Roman"/>
          <w:b/>
          <w:bCs/>
          <w:color w:val="333333"/>
          <w:sz w:val="40"/>
          <w:szCs w:val="40"/>
          <w:lang w:val="uk-UA"/>
        </w:rPr>
      </w:pPr>
      <w:r w:rsidRPr="00EC4C13">
        <w:rPr>
          <w:rFonts w:ascii="Times New Roman" w:eastAsia="Times New Roman" w:hAnsi="Times New Roman" w:cs="Times New Roman"/>
          <w:b/>
          <w:bCs/>
          <w:color w:val="333333"/>
          <w:sz w:val="40"/>
          <w:szCs w:val="40"/>
          <w:lang w:val="uk-UA"/>
        </w:rPr>
        <w:t xml:space="preserve">ПРОГРАМА </w:t>
      </w:r>
    </w:p>
    <w:p w:rsidR="00EC4C13" w:rsidRPr="00EC4C13" w:rsidRDefault="00EC4C13" w:rsidP="00996BDD">
      <w:pPr>
        <w:spacing w:after="0" w:line="240" w:lineRule="auto"/>
        <w:jc w:val="center"/>
        <w:rPr>
          <w:rFonts w:ascii="Times New Roman" w:hAnsi="Times New Roman" w:cs="Times New Roman"/>
          <w:b/>
          <w:sz w:val="40"/>
          <w:szCs w:val="40"/>
          <w:lang w:val="uk-UA"/>
        </w:rPr>
      </w:pPr>
      <w:r w:rsidRPr="00EC4C13">
        <w:rPr>
          <w:rFonts w:ascii="Times New Roman" w:hAnsi="Times New Roman" w:cs="Times New Roman"/>
          <w:b/>
          <w:sz w:val="40"/>
          <w:szCs w:val="40"/>
          <w:lang w:val="uk-UA"/>
        </w:rPr>
        <w:t xml:space="preserve">«Створення умов для проведення </w:t>
      </w:r>
      <w:r w:rsidRPr="00EC4C13">
        <w:rPr>
          <w:rFonts w:ascii="Times New Roman" w:hAnsi="Times New Roman" w:cs="Times New Roman"/>
          <w:b/>
          <w:sz w:val="40"/>
          <w:szCs w:val="40"/>
          <w:lang w:val="uk-UA"/>
        </w:rPr>
        <w:tab/>
      </w:r>
    </w:p>
    <w:p w:rsidR="00EC4C13" w:rsidRPr="00EC4C13" w:rsidRDefault="00EC4C13" w:rsidP="00996BDD">
      <w:pPr>
        <w:spacing w:after="0" w:line="240" w:lineRule="auto"/>
        <w:jc w:val="center"/>
        <w:rPr>
          <w:rFonts w:ascii="Times New Roman" w:hAnsi="Times New Roman" w:cs="Times New Roman"/>
          <w:b/>
          <w:sz w:val="40"/>
          <w:szCs w:val="40"/>
          <w:lang w:val="uk-UA"/>
        </w:rPr>
      </w:pPr>
      <w:r w:rsidRPr="00EC4C13">
        <w:rPr>
          <w:rFonts w:ascii="Times New Roman" w:hAnsi="Times New Roman" w:cs="Times New Roman"/>
          <w:b/>
          <w:sz w:val="40"/>
          <w:szCs w:val="40"/>
          <w:lang w:val="uk-UA"/>
        </w:rPr>
        <w:t>добровільного об</w:t>
      </w:r>
      <w:r w:rsidRPr="00EC4C13">
        <w:rPr>
          <w:rFonts w:ascii="Times New Roman" w:hAnsi="Times New Roman" w:cs="Times New Roman"/>
          <w:b/>
          <w:sz w:val="40"/>
          <w:szCs w:val="40"/>
          <w:lang w:val="ru-RU"/>
        </w:rPr>
        <w:t>’</w:t>
      </w:r>
      <w:r w:rsidRPr="00EC4C13">
        <w:rPr>
          <w:rFonts w:ascii="Times New Roman" w:hAnsi="Times New Roman" w:cs="Times New Roman"/>
          <w:b/>
          <w:sz w:val="40"/>
          <w:szCs w:val="40"/>
          <w:lang w:val="uk-UA"/>
        </w:rPr>
        <w:t>єднання територіальних громад з центром у м. Боярка»</w:t>
      </w:r>
    </w:p>
    <w:p w:rsidR="00EC4C13" w:rsidRDefault="003426F7" w:rsidP="00996BDD">
      <w:pPr>
        <w:shd w:val="clear" w:color="auto" w:fill="FFFFFF"/>
        <w:spacing w:after="0" w:line="240" w:lineRule="auto"/>
        <w:jc w:val="center"/>
        <w:rPr>
          <w:rFonts w:ascii="Times New Roman" w:eastAsia="Times New Roman" w:hAnsi="Times New Roman" w:cs="Times New Roman"/>
          <w:b/>
          <w:color w:val="333333"/>
          <w:sz w:val="40"/>
          <w:szCs w:val="40"/>
          <w:lang w:val="uk-UA"/>
        </w:rPr>
      </w:pPr>
      <w:r>
        <w:rPr>
          <w:rFonts w:ascii="Times New Roman" w:eastAsia="Times New Roman" w:hAnsi="Times New Roman" w:cs="Times New Roman"/>
          <w:b/>
          <w:color w:val="333333"/>
          <w:sz w:val="40"/>
          <w:szCs w:val="40"/>
          <w:lang w:val="uk-UA"/>
        </w:rPr>
        <w:t>на 2019</w:t>
      </w:r>
      <w:r w:rsidR="00EC4C13" w:rsidRPr="00EC4C13">
        <w:rPr>
          <w:rFonts w:ascii="Times New Roman" w:eastAsia="Times New Roman" w:hAnsi="Times New Roman" w:cs="Times New Roman"/>
          <w:b/>
          <w:color w:val="333333"/>
          <w:sz w:val="40"/>
          <w:szCs w:val="40"/>
          <w:lang w:val="uk-UA"/>
        </w:rPr>
        <w:t xml:space="preserve"> рік</w:t>
      </w:r>
    </w:p>
    <w:p w:rsidR="00E635FB" w:rsidRPr="00BB471A" w:rsidRDefault="00E635FB" w:rsidP="00EC4C13">
      <w:pPr>
        <w:shd w:val="clear" w:color="auto" w:fill="FFFFFF"/>
        <w:spacing w:after="150" w:line="240" w:lineRule="auto"/>
        <w:jc w:val="center"/>
        <w:rPr>
          <w:rFonts w:ascii="Times New Roman" w:eastAsia="Times New Roman" w:hAnsi="Times New Roman" w:cs="Times New Roman"/>
          <w:b/>
          <w:color w:val="333333"/>
          <w:sz w:val="40"/>
          <w:szCs w:val="40"/>
          <w:lang w:val="ru-RU"/>
        </w:rPr>
      </w:pPr>
    </w:p>
    <w:p w:rsidR="00E635FB" w:rsidRPr="00BB471A" w:rsidRDefault="00E635FB" w:rsidP="00EC4C13">
      <w:pPr>
        <w:shd w:val="clear" w:color="auto" w:fill="FFFFFF"/>
        <w:spacing w:after="150" w:line="240" w:lineRule="auto"/>
        <w:jc w:val="center"/>
        <w:rPr>
          <w:rFonts w:ascii="Times New Roman" w:eastAsia="Times New Roman" w:hAnsi="Times New Roman" w:cs="Times New Roman"/>
          <w:b/>
          <w:color w:val="333333"/>
          <w:sz w:val="40"/>
          <w:szCs w:val="40"/>
          <w:lang w:val="ru-RU"/>
        </w:rPr>
      </w:pPr>
    </w:p>
    <w:p w:rsidR="00E635FB" w:rsidRPr="00BB471A" w:rsidRDefault="00E635FB" w:rsidP="00EC4C13">
      <w:pPr>
        <w:shd w:val="clear" w:color="auto" w:fill="FFFFFF"/>
        <w:spacing w:after="150" w:line="240" w:lineRule="auto"/>
        <w:jc w:val="center"/>
        <w:rPr>
          <w:rFonts w:ascii="Times New Roman" w:eastAsia="Times New Roman" w:hAnsi="Times New Roman" w:cs="Times New Roman"/>
          <w:b/>
          <w:color w:val="333333"/>
          <w:sz w:val="40"/>
          <w:szCs w:val="40"/>
          <w:lang w:val="ru-RU"/>
        </w:rPr>
      </w:pPr>
    </w:p>
    <w:p w:rsidR="00E635FB" w:rsidRPr="00BB471A" w:rsidRDefault="00E635FB" w:rsidP="00E635FB">
      <w:pPr>
        <w:shd w:val="clear" w:color="auto" w:fill="FFFFFF"/>
        <w:spacing w:after="0" w:line="240" w:lineRule="auto"/>
        <w:jc w:val="center"/>
        <w:rPr>
          <w:rFonts w:ascii="Times New Roman" w:eastAsia="Times New Roman" w:hAnsi="Times New Roman" w:cs="Times New Roman"/>
          <w:b/>
          <w:color w:val="333333"/>
          <w:sz w:val="24"/>
          <w:szCs w:val="24"/>
          <w:lang w:val="ru-RU"/>
        </w:rPr>
      </w:pPr>
    </w:p>
    <w:p w:rsidR="00E635FB" w:rsidRPr="00BB471A" w:rsidRDefault="00E635FB" w:rsidP="00E635FB">
      <w:pPr>
        <w:shd w:val="clear" w:color="auto" w:fill="FFFFFF"/>
        <w:spacing w:after="0" w:line="240" w:lineRule="auto"/>
        <w:jc w:val="center"/>
        <w:rPr>
          <w:rFonts w:ascii="Times New Roman" w:eastAsia="Times New Roman" w:hAnsi="Times New Roman" w:cs="Times New Roman"/>
          <w:b/>
          <w:color w:val="333333"/>
          <w:sz w:val="24"/>
          <w:szCs w:val="24"/>
          <w:lang w:val="ru-RU"/>
        </w:rPr>
      </w:pPr>
    </w:p>
    <w:p w:rsidR="00E635FB" w:rsidRPr="00BB471A" w:rsidRDefault="00E635FB" w:rsidP="00E635FB">
      <w:pPr>
        <w:shd w:val="clear" w:color="auto" w:fill="FFFFFF"/>
        <w:spacing w:after="0" w:line="240" w:lineRule="auto"/>
        <w:jc w:val="center"/>
        <w:rPr>
          <w:rFonts w:ascii="Times New Roman" w:eastAsia="Times New Roman" w:hAnsi="Times New Roman" w:cs="Times New Roman"/>
          <w:b/>
          <w:color w:val="333333"/>
          <w:sz w:val="24"/>
          <w:szCs w:val="24"/>
          <w:lang w:val="ru-RU"/>
        </w:rPr>
      </w:pPr>
    </w:p>
    <w:p w:rsidR="00E635FB" w:rsidRPr="00BB471A" w:rsidRDefault="00E635FB" w:rsidP="00E635FB">
      <w:pPr>
        <w:shd w:val="clear" w:color="auto" w:fill="FFFFFF"/>
        <w:spacing w:after="0" w:line="240" w:lineRule="auto"/>
        <w:jc w:val="center"/>
        <w:rPr>
          <w:rFonts w:ascii="Times New Roman" w:eastAsia="Times New Roman" w:hAnsi="Times New Roman" w:cs="Times New Roman"/>
          <w:b/>
          <w:color w:val="333333"/>
          <w:sz w:val="24"/>
          <w:szCs w:val="24"/>
          <w:lang w:val="ru-RU"/>
        </w:rPr>
      </w:pPr>
    </w:p>
    <w:p w:rsidR="00E635FB" w:rsidRPr="00BB471A" w:rsidRDefault="00E635FB" w:rsidP="00E635FB">
      <w:pPr>
        <w:shd w:val="clear" w:color="auto" w:fill="FFFFFF"/>
        <w:spacing w:after="0" w:line="240" w:lineRule="auto"/>
        <w:jc w:val="center"/>
        <w:rPr>
          <w:rFonts w:ascii="Times New Roman" w:eastAsia="Times New Roman" w:hAnsi="Times New Roman" w:cs="Times New Roman"/>
          <w:b/>
          <w:color w:val="333333"/>
          <w:sz w:val="24"/>
          <w:szCs w:val="24"/>
          <w:lang w:val="ru-RU"/>
        </w:rPr>
      </w:pPr>
    </w:p>
    <w:p w:rsidR="00E635FB" w:rsidRPr="00BB471A" w:rsidRDefault="00E635FB" w:rsidP="00E635FB">
      <w:pPr>
        <w:shd w:val="clear" w:color="auto" w:fill="FFFFFF"/>
        <w:spacing w:after="0" w:line="240" w:lineRule="auto"/>
        <w:jc w:val="center"/>
        <w:rPr>
          <w:rFonts w:ascii="Times New Roman" w:eastAsia="Times New Roman" w:hAnsi="Times New Roman" w:cs="Times New Roman"/>
          <w:b/>
          <w:color w:val="333333"/>
          <w:sz w:val="24"/>
          <w:szCs w:val="24"/>
          <w:lang w:val="ru-RU"/>
        </w:rPr>
      </w:pPr>
    </w:p>
    <w:p w:rsidR="006E7799" w:rsidRPr="00BB471A" w:rsidRDefault="006E7799" w:rsidP="00E635FB">
      <w:pPr>
        <w:shd w:val="clear" w:color="auto" w:fill="FFFFFF"/>
        <w:spacing w:after="0" w:line="240" w:lineRule="auto"/>
        <w:jc w:val="center"/>
        <w:rPr>
          <w:rFonts w:ascii="Times New Roman" w:eastAsia="Times New Roman" w:hAnsi="Times New Roman" w:cs="Times New Roman"/>
          <w:b/>
          <w:color w:val="333333"/>
          <w:sz w:val="24"/>
          <w:szCs w:val="24"/>
          <w:lang w:val="ru-RU"/>
        </w:rPr>
      </w:pPr>
    </w:p>
    <w:p w:rsidR="00E635FB" w:rsidRPr="00BB471A" w:rsidRDefault="00E635FB" w:rsidP="00E635FB">
      <w:pPr>
        <w:shd w:val="clear" w:color="auto" w:fill="FFFFFF"/>
        <w:spacing w:after="0" w:line="240" w:lineRule="auto"/>
        <w:jc w:val="center"/>
        <w:rPr>
          <w:rFonts w:ascii="Times New Roman" w:eastAsia="Times New Roman" w:hAnsi="Times New Roman" w:cs="Times New Roman"/>
          <w:b/>
          <w:color w:val="333333"/>
          <w:sz w:val="24"/>
          <w:szCs w:val="24"/>
          <w:lang w:val="ru-RU"/>
        </w:rPr>
      </w:pPr>
    </w:p>
    <w:p w:rsidR="00E635FB" w:rsidRPr="00BB471A" w:rsidRDefault="00E635FB" w:rsidP="00E635FB">
      <w:pPr>
        <w:shd w:val="clear" w:color="auto" w:fill="FFFFFF"/>
        <w:spacing w:after="0" w:line="240" w:lineRule="auto"/>
        <w:jc w:val="center"/>
        <w:rPr>
          <w:rFonts w:ascii="Times New Roman" w:eastAsia="Times New Roman" w:hAnsi="Times New Roman" w:cs="Times New Roman"/>
          <w:b/>
          <w:color w:val="333333"/>
          <w:sz w:val="24"/>
          <w:szCs w:val="24"/>
          <w:lang w:val="ru-RU"/>
        </w:rPr>
      </w:pPr>
    </w:p>
    <w:p w:rsidR="00E635FB" w:rsidRPr="00E635FB" w:rsidRDefault="00E635FB" w:rsidP="00E635FB">
      <w:pPr>
        <w:shd w:val="clear" w:color="auto" w:fill="FFFFFF"/>
        <w:spacing w:after="0" w:line="240" w:lineRule="auto"/>
        <w:jc w:val="center"/>
        <w:rPr>
          <w:rFonts w:ascii="Times New Roman" w:eastAsia="Times New Roman" w:hAnsi="Times New Roman" w:cs="Times New Roman"/>
          <w:b/>
          <w:color w:val="333333"/>
          <w:sz w:val="24"/>
          <w:szCs w:val="24"/>
          <w:lang w:val="uk-UA"/>
        </w:rPr>
      </w:pPr>
      <w:r>
        <w:rPr>
          <w:rFonts w:ascii="Times New Roman" w:eastAsia="Times New Roman" w:hAnsi="Times New Roman" w:cs="Times New Roman"/>
          <w:b/>
          <w:color w:val="333333"/>
          <w:sz w:val="24"/>
          <w:szCs w:val="24"/>
          <w:lang w:val="uk-UA"/>
        </w:rPr>
        <w:t>Боярка - 201</w:t>
      </w:r>
      <w:r w:rsidR="00BB471A">
        <w:rPr>
          <w:rFonts w:ascii="Times New Roman" w:eastAsia="Times New Roman" w:hAnsi="Times New Roman" w:cs="Times New Roman"/>
          <w:b/>
          <w:color w:val="333333"/>
          <w:sz w:val="24"/>
          <w:szCs w:val="24"/>
          <w:lang w:val="uk-UA"/>
        </w:rPr>
        <w:t>8</w:t>
      </w:r>
    </w:p>
    <w:p w:rsidR="00EC4C13" w:rsidRPr="00BB471A" w:rsidRDefault="00EC4C13" w:rsidP="00E635FB">
      <w:pPr>
        <w:spacing w:after="0" w:line="240" w:lineRule="auto"/>
        <w:rPr>
          <w:rFonts w:ascii="Times New Roman" w:eastAsia="Times New Roman" w:hAnsi="Times New Roman" w:cs="Times New Roman"/>
          <w:b/>
          <w:bCs/>
          <w:color w:val="333333"/>
          <w:sz w:val="24"/>
          <w:szCs w:val="24"/>
          <w:lang w:val="ru-RU"/>
        </w:rPr>
      </w:pPr>
      <w:r>
        <w:rPr>
          <w:rFonts w:ascii="Times New Roman" w:eastAsia="Times New Roman" w:hAnsi="Times New Roman" w:cs="Times New Roman"/>
          <w:b/>
          <w:bCs/>
          <w:color w:val="333333"/>
          <w:sz w:val="40"/>
          <w:szCs w:val="40"/>
          <w:lang w:val="uk-UA"/>
        </w:rPr>
        <w:t xml:space="preserve">  </w:t>
      </w:r>
      <w:r w:rsidRPr="00BB471A">
        <w:rPr>
          <w:rFonts w:ascii="Times New Roman" w:eastAsia="Times New Roman" w:hAnsi="Times New Roman" w:cs="Times New Roman"/>
          <w:b/>
          <w:bCs/>
          <w:color w:val="333333"/>
          <w:sz w:val="40"/>
          <w:szCs w:val="40"/>
          <w:lang w:val="ru-RU"/>
        </w:rPr>
        <w:br w:type="page"/>
      </w:r>
    </w:p>
    <w:p w:rsidR="00EC4C13" w:rsidRPr="00BB471A" w:rsidRDefault="00EC4C13" w:rsidP="00BB471A">
      <w:pPr>
        <w:shd w:val="clear" w:color="auto" w:fill="FFFFFF"/>
        <w:spacing w:after="0" w:line="240" w:lineRule="auto"/>
        <w:jc w:val="center"/>
        <w:rPr>
          <w:rFonts w:ascii="Times New Roman" w:eastAsia="Times New Roman" w:hAnsi="Times New Roman" w:cs="Times New Roman"/>
          <w:b/>
          <w:bCs/>
          <w:color w:val="333333"/>
          <w:sz w:val="24"/>
          <w:szCs w:val="24"/>
          <w:lang w:val="ru-RU"/>
        </w:rPr>
      </w:pPr>
      <w:r w:rsidRPr="00BB471A">
        <w:rPr>
          <w:rFonts w:ascii="Times New Roman" w:eastAsia="Times New Roman" w:hAnsi="Times New Roman" w:cs="Times New Roman"/>
          <w:b/>
          <w:bCs/>
          <w:color w:val="333333"/>
          <w:sz w:val="24"/>
          <w:szCs w:val="24"/>
          <w:lang w:val="ru-RU"/>
        </w:rPr>
        <w:lastRenderedPageBreak/>
        <w:t>П А С П О Р Т</w:t>
      </w:r>
    </w:p>
    <w:p w:rsidR="00EC4C13" w:rsidRPr="00986507" w:rsidRDefault="00EC4C13" w:rsidP="00BB471A">
      <w:pPr>
        <w:shd w:val="clear" w:color="auto" w:fill="FFFFFF"/>
        <w:spacing w:after="0" w:line="240" w:lineRule="auto"/>
        <w:jc w:val="center"/>
        <w:rPr>
          <w:rFonts w:ascii="Times New Roman" w:eastAsia="Times New Roman" w:hAnsi="Times New Roman" w:cs="Times New Roman"/>
          <w:b/>
          <w:bCs/>
          <w:color w:val="333333"/>
          <w:sz w:val="24"/>
          <w:szCs w:val="24"/>
          <w:lang w:val="uk-UA"/>
        </w:rPr>
      </w:pPr>
      <w:r w:rsidRPr="00986507">
        <w:rPr>
          <w:rFonts w:ascii="Times New Roman" w:eastAsia="Times New Roman" w:hAnsi="Times New Roman" w:cs="Times New Roman"/>
          <w:b/>
          <w:bCs/>
          <w:color w:val="333333"/>
          <w:sz w:val="24"/>
          <w:szCs w:val="24"/>
          <w:lang w:val="uk-UA"/>
        </w:rPr>
        <w:t xml:space="preserve">ПРОГРАМИ </w:t>
      </w:r>
    </w:p>
    <w:p w:rsidR="00EC4C13" w:rsidRPr="00986507" w:rsidRDefault="00EC4C13" w:rsidP="00EC4C13">
      <w:pPr>
        <w:spacing w:after="0" w:line="240" w:lineRule="auto"/>
        <w:ind w:firstLine="708"/>
        <w:jc w:val="center"/>
        <w:rPr>
          <w:rFonts w:ascii="Times New Roman" w:hAnsi="Times New Roman" w:cs="Times New Roman"/>
          <w:b/>
          <w:sz w:val="24"/>
          <w:szCs w:val="24"/>
          <w:lang w:val="uk-UA"/>
        </w:rPr>
      </w:pPr>
      <w:r w:rsidRPr="00986507">
        <w:rPr>
          <w:rFonts w:ascii="Times New Roman" w:hAnsi="Times New Roman" w:cs="Times New Roman"/>
          <w:b/>
          <w:sz w:val="24"/>
          <w:szCs w:val="24"/>
          <w:lang w:val="uk-UA"/>
        </w:rPr>
        <w:t xml:space="preserve">«Створення умов для проведення </w:t>
      </w:r>
    </w:p>
    <w:p w:rsidR="00986507" w:rsidRDefault="00EC4C13" w:rsidP="00EC4C13">
      <w:pPr>
        <w:spacing w:after="0" w:line="240" w:lineRule="auto"/>
        <w:ind w:firstLine="708"/>
        <w:jc w:val="center"/>
        <w:rPr>
          <w:rFonts w:ascii="Times New Roman" w:hAnsi="Times New Roman" w:cs="Times New Roman"/>
          <w:b/>
          <w:sz w:val="24"/>
          <w:szCs w:val="24"/>
          <w:lang w:val="uk-UA"/>
        </w:rPr>
      </w:pPr>
      <w:r w:rsidRPr="00986507">
        <w:rPr>
          <w:rFonts w:ascii="Times New Roman" w:hAnsi="Times New Roman" w:cs="Times New Roman"/>
          <w:b/>
          <w:sz w:val="24"/>
          <w:szCs w:val="24"/>
          <w:lang w:val="uk-UA"/>
        </w:rPr>
        <w:t>добровільного об</w:t>
      </w:r>
      <w:r w:rsidRPr="00986507">
        <w:rPr>
          <w:rFonts w:ascii="Times New Roman" w:hAnsi="Times New Roman" w:cs="Times New Roman"/>
          <w:b/>
          <w:sz w:val="24"/>
          <w:szCs w:val="24"/>
          <w:lang w:val="ru-RU"/>
        </w:rPr>
        <w:t>’</w:t>
      </w:r>
      <w:r w:rsidRPr="00986507">
        <w:rPr>
          <w:rFonts w:ascii="Times New Roman" w:hAnsi="Times New Roman" w:cs="Times New Roman"/>
          <w:b/>
          <w:sz w:val="24"/>
          <w:szCs w:val="24"/>
          <w:lang w:val="uk-UA"/>
        </w:rPr>
        <w:t xml:space="preserve">єднання територіальних громад </w:t>
      </w:r>
    </w:p>
    <w:p w:rsidR="00EC4C13" w:rsidRPr="00BB471A" w:rsidRDefault="00EC4C13" w:rsidP="00EC4C13">
      <w:pPr>
        <w:spacing w:after="0" w:line="240" w:lineRule="auto"/>
        <w:ind w:firstLine="708"/>
        <w:jc w:val="center"/>
        <w:rPr>
          <w:rFonts w:ascii="Times New Roman" w:eastAsia="Times New Roman" w:hAnsi="Times New Roman" w:cs="Times New Roman"/>
          <w:b/>
          <w:color w:val="333333"/>
          <w:sz w:val="24"/>
          <w:szCs w:val="24"/>
          <w:lang w:val="ru-RU"/>
        </w:rPr>
      </w:pPr>
      <w:r w:rsidRPr="00986507">
        <w:rPr>
          <w:rFonts w:ascii="Times New Roman" w:hAnsi="Times New Roman" w:cs="Times New Roman"/>
          <w:b/>
          <w:sz w:val="24"/>
          <w:szCs w:val="24"/>
          <w:lang w:val="uk-UA"/>
        </w:rPr>
        <w:t xml:space="preserve">з центром у м. Боярка» </w:t>
      </w:r>
      <w:r w:rsidR="003426F7">
        <w:rPr>
          <w:rFonts w:ascii="Times New Roman" w:eastAsia="Times New Roman" w:hAnsi="Times New Roman" w:cs="Times New Roman"/>
          <w:b/>
          <w:color w:val="333333"/>
          <w:sz w:val="24"/>
          <w:szCs w:val="24"/>
          <w:lang w:val="uk-UA"/>
        </w:rPr>
        <w:t>на 2019</w:t>
      </w:r>
      <w:r w:rsidRPr="00986507">
        <w:rPr>
          <w:rFonts w:ascii="Times New Roman" w:eastAsia="Times New Roman" w:hAnsi="Times New Roman" w:cs="Times New Roman"/>
          <w:b/>
          <w:color w:val="333333"/>
          <w:sz w:val="24"/>
          <w:szCs w:val="24"/>
          <w:lang w:val="uk-UA"/>
        </w:rPr>
        <w:t xml:space="preserve"> рік</w:t>
      </w:r>
    </w:p>
    <w:tbl>
      <w:tblPr>
        <w:tblW w:w="9600" w:type="dxa"/>
        <w:shd w:val="clear" w:color="auto" w:fill="FFFFFF"/>
        <w:tblCellMar>
          <w:top w:w="15" w:type="dxa"/>
          <w:left w:w="15" w:type="dxa"/>
          <w:bottom w:w="15" w:type="dxa"/>
          <w:right w:w="15" w:type="dxa"/>
        </w:tblCellMar>
        <w:tblLook w:val="04A0" w:firstRow="1" w:lastRow="0" w:firstColumn="1" w:lastColumn="0" w:noHBand="0" w:noVBand="1"/>
      </w:tblPr>
      <w:tblGrid>
        <w:gridCol w:w="2071"/>
        <w:gridCol w:w="7529"/>
      </w:tblGrid>
      <w:tr w:rsidR="00EC4C13" w:rsidRPr="007D21F3" w:rsidTr="00986507">
        <w:tc>
          <w:tcPr>
            <w:tcW w:w="2071"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EC4C13">
            <w:pPr>
              <w:spacing w:after="300" w:line="300" w:lineRule="atLeast"/>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Назва</w:t>
            </w:r>
          </w:p>
        </w:tc>
        <w:tc>
          <w:tcPr>
            <w:tcW w:w="7529"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820792">
            <w:pPr>
              <w:shd w:val="clear" w:color="auto" w:fill="FFFFFF"/>
              <w:spacing w:after="0" w:line="240" w:lineRule="auto"/>
              <w:jc w:val="both"/>
              <w:rPr>
                <w:rFonts w:ascii="Times New Roman" w:eastAsia="Times New Roman" w:hAnsi="Times New Roman" w:cs="Times New Roman"/>
                <w:sz w:val="24"/>
                <w:szCs w:val="24"/>
                <w:lang w:val="ru-RU"/>
              </w:rPr>
            </w:pPr>
            <w:r w:rsidRPr="003426F7">
              <w:rPr>
                <w:rFonts w:ascii="Times New Roman" w:eastAsia="Times New Roman" w:hAnsi="Times New Roman" w:cs="Times New Roman"/>
                <w:bCs/>
                <w:sz w:val="24"/>
                <w:szCs w:val="24"/>
                <w:lang w:val="uk-UA"/>
              </w:rPr>
              <w:t>П</w:t>
            </w:r>
            <w:r w:rsidR="003426F7" w:rsidRPr="003426F7">
              <w:rPr>
                <w:rFonts w:ascii="Times New Roman" w:eastAsia="Times New Roman" w:hAnsi="Times New Roman" w:cs="Times New Roman"/>
                <w:bCs/>
                <w:sz w:val="24"/>
                <w:szCs w:val="24"/>
                <w:lang w:val="uk-UA"/>
              </w:rPr>
              <w:t>рограма</w:t>
            </w:r>
            <w:r w:rsidRPr="003426F7">
              <w:rPr>
                <w:rFonts w:ascii="Times New Roman" w:eastAsia="Times New Roman" w:hAnsi="Times New Roman" w:cs="Times New Roman"/>
                <w:bCs/>
                <w:sz w:val="24"/>
                <w:szCs w:val="24"/>
                <w:lang w:val="uk-UA"/>
              </w:rPr>
              <w:t xml:space="preserve"> </w:t>
            </w:r>
            <w:r w:rsidRPr="003426F7">
              <w:rPr>
                <w:rFonts w:ascii="Times New Roman" w:hAnsi="Times New Roman" w:cs="Times New Roman"/>
                <w:sz w:val="24"/>
                <w:szCs w:val="24"/>
                <w:lang w:val="uk-UA"/>
              </w:rPr>
              <w:t>«Створення умов для проведення добровільного об</w:t>
            </w:r>
            <w:r w:rsidRPr="003426F7">
              <w:rPr>
                <w:rFonts w:ascii="Times New Roman" w:hAnsi="Times New Roman" w:cs="Times New Roman"/>
                <w:sz w:val="24"/>
                <w:szCs w:val="24"/>
                <w:lang w:val="ru-RU"/>
              </w:rPr>
              <w:t>’</w:t>
            </w:r>
            <w:r w:rsidRPr="003426F7">
              <w:rPr>
                <w:rFonts w:ascii="Times New Roman" w:hAnsi="Times New Roman" w:cs="Times New Roman"/>
                <w:sz w:val="24"/>
                <w:szCs w:val="24"/>
                <w:lang w:val="uk-UA"/>
              </w:rPr>
              <w:t xml:space="preserve">єднання територіальних громад з центром у м. Боярка» </w:t>
            </w:r>
            <w:r w:rsidR="003426F7" w:rsidRPr="003426F7">
              <w:rPr>
                <w:rFonts w:ascii="Times New Roman" w:eastAsia="Times New Roman" w:hAnsi="Times New Roman" w:cs="Times New Roman"/>
                <w:sz w:val="24"/>
                <w:szCs w:val="24"/>
                <w:lang w:val="uk-UA"/>
              </w:rPr>
              <w:t>на 2019</w:t>
            </w:r>
            <w:r w:rsidRPr="003426F7">
              <w:rPr>
                <w:rFonts w:ascii="Times New Roman" w:eastAsia="Times New Roman" w:hAnsi="Times New Roman" w:cs="Times New Roman"/>
                <w:sz w:val="24"/>
                <w:szCs w:val="24"/>
                <w:lang w:val="uk-UA"/>
              </w:rPr>
              <w:t xml:space="preserve"> рік</w:t>
            </w:r>
          </w:p>
        </w:tc>
      </w:tr>
      <w:tr w:rsidR="00EC4C13" w:rsidRPr="003426F7" w:rsidTr="00986507">
        <w:tc>
          <w:tcPr>
            <w:tcW w:w="2071"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EC4C13">
            <w:pPr>
              <w:widowControl w:val="0"/>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Тип Програми</w:t>
            </w:r>
          </w:p>
        </w:tc>
        <w:tc>
          <w:tcPr>
            <w:tcW w:w="7529"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EC4C13">
            <w:pPr>
              <w:widowControl w:val="0"/>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Комплексна програма розвитку</w:t>
            </w:r>
          </w:p>
        </w:tc>
      </w:tr>
      <w:tr w:rsidR="00EC4C13" w:rsidRPr="007D21F3" w:rsidTr="00986507">
        <w:tc>
          <w:tcPr>
            <w:tcW w:w="2071"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EC4C13">
            <w:pPr>
              <w:widowControl w:val="0"/>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Підстава для розробки Програми</w:t>
            </w:r>
          </w:p>
        </w:tc>
        <w:tc>
          <w:tcPr>
            <w:tcW w:w="7529"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3426F7">
            <w:pPr>
              <w:widowControl w:val="0"/>
              <w:spacing w:after="0" w:line="240" w:lineRule="auto"/>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Необхідність </w:t>
            </w:r>
            <w:r w:rsidR="0080459E" w:rsidRPr="003426F7">
              <w:rPr>
                <w:rFonts w:ascii="Times New Roman" w:eastAsia="Times New Roman" w:hAnsi="Times New Roman" w:cs="Times New Roman"/>
                <w:sz w:val="24"/>
                <w:szCs w:val="24"/>
                <w:lang w:val="uk-UA"/>
              </w:rPr>
              <w:t>формування адміністративних, інформаційних та організаційних умов, для добровільного об’єднання Боярської міської та сільськ</w:t>
            </w:r>
            <w:r w:rsidR="003426F7" w:rsidRPr="003426F7">
              <w:rPr>
                <w:rFonts w:ascii="Times New Roman" w:eastAsia="Times New Roman" w:hAnsi="Times New Roman" w:cs="Times New Roman"/>
                <w:sz w:val="24"/>
                <w:szCs w:val="24"/>
                <w:lang w:val="uk-UA"/>
              </w:rPr>
              <w:t>их</w:t>
            </w:r>
            <w:r w:rsidR="0080459E" w:rsidRPr="003426F7">
              <w:rPr>
                <w:rFonts w:ascii="Times New Roman" w:eastAsia="Times New Roman" w:hAnsi="Times New Roman" w:cs="Times New Roman"/>
                <w:sz w:val="24"/>
                <w:szCs w:val="24"/>
                <w:lang w:val="uk-UA"/>
              </w:rPr>
              <w:t xml:space="preserve"> громад </w:t>
            </w:r>
            <w:r w:rsidRPr="003426F7">
              <w:rPr>
                <w:rFonts w:ascii="Times New Roman" w:eastAsia="Times New Roman" w:hAnsi="Times New Roman" w:cs="Times New Roman"/>
                <w:sz w:val="24"/>
                <w:szCs w:val="24"/>
                <w:lang w:val="uk-UA"/>
              </w:rPr>
              <w:t xml:space="preserve">вироблення нової стратегії розвитку </w:t>
            </w:r>
            <w:r w:rsidR="0080459E" w:rsidRPr="003426F7">
              <w:rPr>
                <w:rFonts w:ascii="Times New Roman" w:eastAsia="Times New Roman" w:hAnsi="Times New Roman" w:cs="Times New Roman"/>
                <w:sz w:val="24"/>
                <w:szCs w:val="24"/>
                <w:lang w:val="uk-UA"/>
              </w:rPr>
              <w:t xml:space="preserve">місцевого самоврядування </w:t>
            </w:r>
            <w:r w:rsidRPr="003426F7">
              <w:rPr>
                <w:rFonts w:ascii="Times New Roman" w:eastAsia="Times New Roman" w:hAnsi="Times New Roman" w:cs="Times New Roman"/>
                <w:sz w:val="24"/>
                <w:szCs w:val="24"/>
                <w:lang w:val="uk-UA"/>
              </w:rPr>
              <w:t>із врахуванням перспективи якісних змін в Українській державі</w:t>
            </w:r>
          </w:p>
        </w:tc>
      </w:tr>
      <w:tr w:rsidR="00EC4C13" w:rsidRPr="007D21F3" w:rsidTr="00986507">
        <w:tc>
          <w:tcPr>
            <w:tcW w:w="2071"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EC4C13">
            <w:pPr>
              <w:widowControl w:val="0"/>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Нормативно-правова база Програми</w:t>
            </w:r>
          </w:p>
        </w:tc>
        <w:tc>
          <w:tcPr>
            <w:tcW w:w="7529"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EC4C13">
            <w:pPr>
              <w:widowControl w:val="0"/>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Конституція України</w:t>
            </w:r>
          </w:p>
          <w:p w:rsidR="00EC4C13" w:rsidRPr="003426F7" w:rsidRDefault="00EC4C13" w:rsidP="00EC4C13">
            <w:pPr>
              <w:widowControl w:val="0"/>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Закони України:</w:t>
            </w:r>
          </w:p>
          <w:p w:rsidR="00EC4C13" w:rsidRPr="003426F7" w:rsidRDefault="00EC4C13" w:rsidP="0080459E">
            <w:pPr>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«Про місцеве самоврядування в Україні»,</w:t>
            </w:r>
          </w:p>
          <w:p w:rsidR="0080459E" w:rsidRPr="003426F7" w:rsidRDefault="0080459E" w:rsidP="0080459E">
            <w:pPr>
              <w:spacing w:after="0" w:line="240" w:lineRule="auto"/>
              <w:rPr>
                <w:rFonts w:ascii="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 </w:t>
            </w:r>
            <w:r w:rsidR="00EC4C13" w:rsidRPr="003426F7">
              <w:rPr>
                <w:rFonts w:ascii="Times New Roman" w:eastAsia="Times New Roman" w:hAnsi="Times New Roman" w:cs="Times New Roman"/>
                <w:sz w:val="24"/>
                <w:szCs w:val="24"/>
                <w:lang w:val="uk-UA"/>
              </w:rPr>
              <w:t>«</w:t>
            </w:r>
            <w:r w:rsidRPr="003426F7">
              <w:rPr>
                <w:rFonts w:ascii="Times New Roman" w:hAnsi="Times New Roman" w:cs="Times New Roman"/>
                <w:sz w:val="24"/>
                <w:szCs w:val="24"/>
                <w:lang w:val="uk-UA"/>
              </w:rPr>
              <w:t xml:space="preserve">Про добровільне об’єднання територіальних громад»; </w:t>
            </w:r>
          </w:p>
          <w:p w:rsidR="0080459E" w:rsidRPr="003426F7" w:rsidRDefault="0080459E" w:rsidP="0080459E">
            <w:pPr>
              <w:spacing w:after="0" w:line="240" w:lineRule="auto"/>
              <w:jc w:val="both"/>
              <w:rPr>
                <w:rFonts w:ascii="Times New Roman" w:hAnsi="Times New Roman"/>
                <w:sz w:val="24"/>
                <w:szCs w:val="24"/>
                <w:lang w:val="uk-UA"/>
              </w:rPr>
            </w:pPr>
            <w:r w:rsidRPr="003426F7">
              <w:rPr>
                <w:rFonts w:ascii="Times New Roman" w:hAnsi="Times New Roman" w:cs="Times New Roman"/>
                <w:sz w:val="24"/>
                <w:szCs w:val="24"/>
                <w:lang w:val="uk-UA"/>
              </w:rPr>
              <w:t xml:space="preserve">- </w:t>
            </w:r>
            <w:r w:rsidRPr="003426F7">
              <w:rPr>
                <w:rFonts w:ascii="Times New Roman" w:hAnsi="Times New Roman"/>
                <w:sz w:val="24"/>
                <w:szCs w:val="24"/>
                <w:lang w:val="uk-UA"/>
              </w:rPr>
              <w:t>«Про внесення змін до деяких законодавчих актів України щодо особливостей добровільного об’єднання територіальних громад, розташованих на територіях суміжних районів».</w:t>
            </w:r>
          </w:p>
          <w:p w:rsidR="00EC4C13" w:rsidRPr="003426F7" w:rsidRDefault="00EC4C13" w:rsidP="0080459E">
            <w:pPr>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Постанови Кабінету Міністрів України:</w:t>
            </w:r>
          </w:p>
          <w:p w:rsidR="0080459E" w:rsidRPr="003426F7" w:rsidRDefault="0080459E" w:rsidP="0080459E">
            <w:pPr>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w:t>
            </w:r>
            <w:r w:rsidRPr="003426F7">
              <w:rPr>
                <w:rFonts w:ascii="Times New Roman" w:hAnsi="Times New Roman" w:cs="Times New Roman"/>
                <w:sz w:val="24"/>
                <w:szCs w:val="24"/>
                <w:lang w:val="uk-UA"/>
              </w:rPr>
              <w:t>Методика формування спроможних територіальних громад»;</w:t>
            </w:r>
          </w:p>
          <w:p w:rsidR="0080459E" w:rsidRPr="003426F7" w:rsidRDefault="00986507" w:rsidP="00EC4C13">
            <w:pPr>
              <w:widowControl w:val="0"/>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«Про затвердження порядку розроблення та виконання державних цільових програм»</w:t>
            </w:r>
          </w:p>
          <w:p w:rsidR="00EC4C13" w:rsidRPr="003426F7" w:rsidRDefault="00986507" w:rsidP="00596840">
            <w:pPr>
              <w:widowControl w:val="0"/>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Накази Міністерств</w:t>
            </w:r>
          </w:p>
          <w:p w:rsidR="00EE22BD" w:rsidRPr="003426F7" w:rsidRDefault="00EE22BD" w:rsidP="00EE22BD">
            <w:pPr>
              <w:pStyle w:val="a6"/>
              <w:widowControl w:val="0"/>
              <w:numPr>
                <w:ilvl w:val="0"/>
                <w:numId w:val="30"/>
              </w:numPr>
              <w:spacing w:after="0" w:line="240" w:lineRule="auto"/>
              <w:ind w:left="790" w:hanging="223"/>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Лист МОН України </w:t>
            </w:r>
            <w:r w:rsidRPr="003426F7">
              <w:rPr>
                <w:rFonts w:ascii="Times New Roman" w:eastAsia="Times New Roman" w:hAnsi="Times New Roman" w:cs="Times New Roman"/>
                <w:b/>
                <w:sz w:val="24"/>
                <w:szCs w:val="24"/>
                <w:lang w:val="uk-UA"/>
              </w:rPr>
              <w:t>«</w:t>
            </w:r>
            <w:r w:rsidRPr="003426F7">
              <w:rPr>
                <w:rStyle w:val="a4"/>
                <w:rFonts w:ascii="Times New Roman" w:hAnsi="Times New Roman" w:cs="Times New Roman"/>
                <w:b w:val="0"/>
                <w:sz w:val="24"/>
                <w:szCs w:val="24"/>
                <w:bdr w:val="none" w:sz="0" w:space="0" w:color="auto" w:frame="1"/>
                <w:lang w:val="uk-UA"/>
              </w:rPr>
              <w:t>Методичні рекомендації з розроблення положення про структурний підрозділ освіти виконавчого органу об’єднаної територіальної громади</w:t>
            </w:r>
            <w:r w:rsidRPr="003426F7">
              <w:rPr>
                <w:rStyle w:val="a4"/>
                <w:b w:val="0"/>
                <w:bdr w:val="none" w:sz="0" w:space="0" w:color="auto" w:frame="1"/>
                <w:lang w:val="uk-UA"/>
              </w:rPr>
              <w:t>»;</w:t>
            </w:r>
          </w:p>
          <w:p w:rsidR="00596840" w:rsidRPr="003426F7" w:rsidRDefault="00596840" w:rsidP="00EE22BD">
            <w:pPr>
              <w:pStyle w:val="a6"/>
              <w:widowControl w:val="0"/>
              <w:numPr>
                <w:ilvl w:val="0"/>
                <w:numId w:val="30"/>
              </w:numPr>
              <w:spacing w:after="0" w:line="240" w:lineRule="auto"/>
              <w:ind w:left="790" w:hanging="223"/>
              <w:jc w:val="both"/>
              <w:rPr>
                <w:rFonts w:ascii="Times New Roman" w:hAnsi="Times New Roman" w:cs="Times New Roman"/>
                <w:sz w:val="24"/>
                <w:szCs w:val="24"/>
                <w:lang w:val="uk-UA"/>
              </w:rPr>
            </w:pPr>
            <w:r w:rsidRPr="003426F7">
              <w:rPr>
                <w:rFonts w:ascii="Times New Roman" w:hAnsi="Times New Roman" w:cs="Times New Roman"/>
                <w:sz w:val="24"/>
                <w:szCs w:val="24"/>
                <w:lang w:val="uk-UA"/>
              </w:rPr>
              <w:t>Наказ Міністерства соціальної політики України «Методичні рекомендації щодо виконання власних (самоврядних) повноважень об’єднаної територіальної громади у сфері соціального захисту населення»;</w:t>
            </w:r>
          </w:p>
          <w:p w:rsidR="00EC4C13" w:rsidRPr="003426F7" w:rsidRDefault="00EC4C13" w:rsidP="00596840">
            <w:pPr>
              <w:pStyle w:val="a6"/>
              <w:widowControl w:val="0"/>
              <w:numPr>
                <w:ilvl w:val="0"/>
                <w:numId w:val="23"/>
              </w:numPr>
              <w:spacing w:after="0" w:line="240" w:lineRule="auto"/>
              <w:ind w:left="790"/>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Наказ Міністерства фінансів України «Про затвердження Порядку казначейського обслуговування місцевих бюджетів»</w:t>
            </w:r>
            <w:r w:rsidR="00BE39A1" w:rsidRPr="003426F7">
              <w:rPr>
                <w:rFonts w:ascii="Times New Roman" w:eastAsia="Times New Roman" w:hAnsi="Times New Roman" w:cs="Times New Roman"/>
                <w:sz w:val="24"/>
                <w:szCs w:val="24"/>
                <w:lang w:val="uk-UA"/>
              </w:rPr>
              <w:t>;</w:t>
            </w:r>
          </w:p>
          <w:p w:rsidR="00EC4C13" w:rsidRPr="003426F7" w:rsidRDefault="00EC4C13" w:rsidP="00596840">
            <w:pPr>
              <w:pStyle w:val="a6"/>
              <w:widowControl w:val="0"/>
              <w:numPr>
                <w:ilvl w:val="0"/>
                <w:numId w:val="23"/>
              </w:numPr>
              <w:spacing w:after="0" w:line="240" w:lineRule="auto"/>
              <w:ind w:left="790"/>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 Наказ Міністерства фінансів України «Про затвердження Інструкції щодо застосування економічної класифікації видатків бюджету та Інструкції щодо застосування класифікації кредитування бюджету»</w:t>
            </w:r>
            <w:r w:rsidR="00BE39A1" w:rsidRPr="003426F7">
              <w:rPr>
                <w:rFonts w:ascii="Times New Roman" w:eastAsia="Times New Roman" w:hAnsi="Times New Roman" w:cs="Times New Roman"/>
                <w:sz w:val="24"/>
                <w:szCs w:val="24"/>
                <w:lang w:val="uk-UA"/>
              </w:rPr>
              <w:t>;</w:t>
            </w:r>
          </w:p>
          <w:p w:rsidR="00EC4C13" w:rsidRPr="003426F7" w:rsidRDefault="00EC4C13" w:rsidP="00596840">
            <w:pPr>
              <w:pStyle w:val="a6"/>
              <w:widowControl w:val="0"/>
              <w:numPr>
                <w:ilvl w:val="0"/>
                <w:numId w:val="23"/>
              </w:numPr>
              <w:spacing w:after="0" w:line="240" w:lineRule="auto"/>
              <w:ind w:left="790"/>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Наказ Міністерства економіки України «Методичні рекомендації щодо порядку розроблення регіональних цільових програм, моніторингу та звітності про їх виконання»</w:t>
            </w:r>
          </w:p>
          <w:p w:rsidR="00EC4C13" w:rsidRPr="003426F7" w:rsidRDefault="00EC4C13" w:rsidP="00596840">
            <w:pPr>
              <w:pStyle w:val="a6"/>
              <w:widowControl w:val="0"/>
              <w:numPr>
                <w:ilvl w:val="0"/>
                <w:numId w:val="23"/>
              </w:numPr>
              <w:spacing w:after="0" w:line="240" w:lineRule="auto"/>
              <w:ind w:left="790"/>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Наказ Міністерства фінансів України «Про затвердження Порядку складання фінансової, бюджетної та іншої звітності розпорядниками та одержувачами бюджетних коштів»</w:t>
            </w:r>
          </w:p>
          <w:p w:rsidR="00EC4C13" w:rsidRPr="003426F7" w:rsidRDefault="00EC4C13" w:rsidP="00820792">
            <w:pPr>
              <w:widowControl w:val="0"/>
              <w:spacing w:after="0" w:line="240" w:lineRule="auto"/>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Бюджетний кодекс України</w:t>
            </w:r>
          </w:p>
          <w:p w:rsidR="00EC4C13" w:rsidRPr="003426F7" w:rsidRDefault="00EC4C13" w:rsidP="00820792">
            <w:pPr>
              <w:widowControl w:val="0"/>
              <w:spacing w:after="0" w:line="240" w:lineRule="auto"/>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lastRenderedPageBreak/>
              <w:t>§  Господарський кодекс України</w:t>
            </w:r>
          </w:p>
          <w:p w:rsidR="00EC4C13" w:rsidRPr="003426F7" w:rsidRDefault="00EC4C13" w:rsidP="00820792">
            <w:pPr>
              <w:widowControl w:val="0"/>
              <w:spacing w:after="0" w:line="240" w:lineRule="auto"/>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Кодекс законів про працю України</w:t>
            </w:r>
          </w:p>
        </w:tc>
      </w:tr>
      <w:tr w:rsidR="00EC4C13" w:rsidRPr="003426F7" w:rsidTr="00986507">
        <w:tc>
          <w:tcPr>
            <w:tcW w:w="2071"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EC4C13">
            <w:pPr>
              <w:widowControl w:val="0"/>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lastRenderedPageBreak/>
              <w:t>Замовник Програми</w:t>
            </w:r>
          </w:p>
        </w:tc>
        <w:tc>
          <w:tcPr>
            <w:tcW w:w="7529" w:type="dxa"/>
            <w:tcBorders>
              <w:top w:val="single" w:sz="6" w:space="0" w:color="DDDDDD"/>
            </w:tcBorders>
            <w:shd w:val="clear" w:color="auto" w:fill="FFFFFF"/>
            <w:tcMar>
              <w:top w:w="120" w:type="dxa"/>
              <w:left w:w="120" w:type="dxa"/>
              <w:bottom w:w="120" w:type="dxa"/>
              <w:right w:w="120" w:type="dxa"/>
            </w:tcMar>
            <w:hideMark/>
          </w:tcPr>
          <w:p w:rsidR="00EC4C13" w:rsidRPr="003426F7" w:rsidRDefault="00986507" w:rsidP="00EC4C13">
            <w:pPr>
              <w:widowControl w:val="0"/>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Боярська </w:t>
            </w:r>
            <w:r w:rsidR="00EC4C13" w:rsidRPr="003426F7">
              <w:rPr>
                <w:rFonts w:ascii="Times New Roman" w:eastAsia="Times New Roman" w:hAnsi="Times New Roman" w:cs="Times New Roman"/>
                <w:sz w:val="24"/>
                <w:szCs w:val="24"/>
                <w:lang w:val="uk-UA"/>
              </w:rPr>
              <w:t>міська рада</w:t>
            </w:r>
          </w:p>
        </w:tc>
      </w:tr>
      <w:tr w:rsidR="00EC4C13" w:rsidRPr="007D21F3" w:rsidTr="00986507">
        <w:tc>
          <w:tcPr>
            <w:tcW w:w="2071"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EC4C13">
            <w:pPr>
              <w:widowControl w:val="0"/>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Розробники Програми</w:t>
            </w:r>
          </w:p>
        </w:tc>
        <w:tc>
          <w:tcPr>
            <w:tcW w:w="7529"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EC4C13">
            <w:pPr>
              <w:widowControl w:val="0"/>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Відділ </w:t>
            </w:r>
            <w:r w:rsidR="00986507" w:rsidRPr="003426F7">
              <w:rPr>
                <w:rFonts w:ascii="Times New Roman" w:eastAsia="Times New Roman" w:hAnsi="Times New Roman" w:cs="Times New Roman"/>
                <w:sz w:val="24"/>
                <w:szCs w:val="24"/>
                <w:lang w:val="uk-UA"/>
              </w:rPr>
              <w:t>з питань освіти</w:t>
            </w:r>
            <w:r w:rsidRPr="003426F7">
              <w:rPr>
                <w:rFonts w:ascii="Times New Roman" w:eastAsia="Times New Roman" w:hAnsi="Times New Roman" w:cs="Times New Roman"/>
                <w:sz w:val="24"/>
                <w:szCs w:val="24"/>
                <w:lang w:val="uk-UA"/>
              </w:rPr>
              <w:t xml:space="preserve">, </w:t>
            </w:r>
            <w:r w:rsidR="00986507" w:rsidRPr="003426F7">
              <w:rPr>
                <w:rFonts w:ascii="Times New Roman" w:eastAsia="Times New Roman" w:hAnsi="Times New Roman" w:cs="Times New Roman"/>
                <w:sz w:val="24"/>
                <w:szCs w:val="24"/>
                <w:lang w:val="uk-UA"/>
              </w:rPr>
              <w:t xml:space="preserve">молоді, спорту та соціального захисту </w:t>
            </w:r>
            <w:r w:rsidR="00E635FB" w:rsidRPr="003426F7">
              <w:rPr>
                <w:rFonts w:ascii="Times New Roman" w:eastAsia="Times New Roman" w:hAnsi="Times New Roman" w:cs="Times New Roman"/>
                <w:sz w:val="24"/>
                <w:szCs w:val="24"/>
                <w:lang w:val="uk-UA"/>
              </w:rPr>
              <w:t xml:space="preserve">виконавчого комітету </w:t>
            </w:r>
            <w:r w:rsidR="00986507" w:rsidRPr="003426F7">
              <w:rPr>
                <w:rFonts w:ascii="Times New Roman" w:eastAsia="Times New Roman" w:hAnsi="Times New Roman" w:cs="Times New Roman"/>
                <w:sz w:val="24"/>
                <w:szCs w:val="24"/>
                <w:lang w:val="uk-UA"/>
              </w:rPr>
              <w:t>Боярської</w:t>
            </w:r>
            <w:r w:rsidRPr="003426F7">
              <w:rPr>
                <w:rFonts w:ascii="Times New Roman" w:eastAsia="Times New Roman" w:hAnsi="Times New Roman" w:cs="Times New Roman"/>
                <w:sz w:val="24"/>
                <w:szCs w:val="24"/>
                <w:lang w:val="uk-UA"/>
              </w:rPr>
              <w:t xml:space="preserve"> міської ради</w:t>
            </w:r>
            <w:r w:rsidR="00986507" w:rsidRPr="003426F7">
              <w:rPr>
                <w:rFonts w:ascii="Times New Roman" w:eastAsia="Times New Roman" w:hAnsi="Times New Roman" w:cs="Times New Roman"/>
                <w:sz w:val="24"/>
                <w:szCs w:val="24"/>
                <w:lang w:val="uk-UA"/>
              </w:rPr>
              <w:t>.</w:t>
            </w:r>
          </w:p>
        </w:tc>
      </w:tr>
      <w:tr w:rsidR="00EC4C13" w:rsidRPr="007D21F3" w:rsidTr="00986507">
        <w:tc>
          <w:tcPr>
            <w:tcW w:w="2071"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EC4C13">
            <w:pPr>
              <w:widowControl w:val="0"/>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Мета Програми</w:t>
            </w:r>
          </w:p>
        </w:tc>
        <w:tc>
          <w:tcPr>
            <w:tcW w:w="7529" w:type="dxa"/>
            <w:tcBorders>
              <w:top w:val="single" w:sz="6" w:space="0" w:color="DDDDDD"/>
            </w:tcBorders>
            <w:shd w:val="clear" w:color="auto" w:fill="FFFFFF"/>
            <w:tcMar>
              <w:top w:w="120" w:type="dxa"/>
              <w:left w:w="120" w:type="dxa"/>
              <w:bottom w:w="120" w:type="dxa"/>
              <w:right w:w="120" w:type="dxa"/>
            </w:tcMar>
            <w:hideMark/>
          </w:tcPr>
          <w:p w:rsidR="00EC4C13" w:rsidRPr="003426F7" w:rsidRDefault="00986507" w:rsidP="009D271B">
            <w:pPr>
              <w:spacing w:after="0" w:line="240" w:lineRule="auto"/>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eastAsia="uk-UA"/>
              </w:rPr>
              <w:t xml:space="preserve">створення адміністративних, інформаційних й організаційних умов для формування </w:t>
            </w:r>
            <w:r w:rsidRPr="003426F7">
              <w:rPr>
                <w:rFonts w:ascii="Times New Roman" w:hAnsi="Times New Roman" w:cs="Times New Roman"/>
                <w:sz w:val="24"/>
                <w:szCs w:val="24"/>
                <w:shd w:val="clear" w:color="auto" w:fill="FFFFFF"/>
                <w:lang w:val="uk-UA"/>
              </w:rPr>
              <w:t>спроможної територіальної громади – громади, яка у результаті добровільного об’єднання здатна самостійно або через відповідні органи місцевого самоврядування забезпечити належний рівень надання послуг, зокрема у сфері освіти, культури, охорони здоров’я, соціального захисту, житлово-комунального господарства, з урахуванням кадрових ресурсів, фінансового забезпечення та розвитку інфраструктури відповідної адміністративно-територіальної одиниці</w:t>
            </w:r>
            <w:r w:rsidRPr="003426F7">
              <w:rPr>
                <w:rFonts w:ascii="Times New Roman" w:eastAsia="Times New Roman" w:hAnsi="Times New Roman" w:cs="Times New Roman"/>
                <w:bCs/>
                <w:sz w:val="24"/>
                <w:szCs w:val="24"/>
                <w:lang w:val="uk-UA" w:eastAsia="uk-UA"/>
              </w:rPr>
              <w:t>.</w:t>
            </w:r>
            <w:r w:rsidRPr="003426F7">
              <w:rPr>
                <w:rFonts w:ascii="Times New Roman" w:eastAsia="Times New Roman" w:hAnsi="Times New Roman" w:cs="Times New Roman"/>
                <w:b/>
                <w:bCs/>
                <w:sz w:val="24"/>
                <w:szCs w:val="24"/>
                <w:lang w:val="uk-UA" w:eastAsia="uk-UA"/>
              </w:rPr>
              <w:t xml:space="preserve"> </w:t>
            </w:r>
          </w:p>
        </w:tc>
      </w:tr>
      <w:tr w:rsidR="00EC4C13" w:rsidRPr="007D21F3" w:rsidTr="00986507">
        <w:tc>
          <w:tcPr>
            <w:tcW w:w="2071"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EC4C13">
            <w:pPr>
              <w:widowControl w:val="0"/>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Завдання Програми</w:t>
            </w:r>
          </w:p>
        </w:tc>
        <w:tc>
          <w:tcPr>
            <w:tcW w:w="7529" w:type="dxa"/>
            <w:tcBorders>
              <w:top w:val="single" w:sz="6" w:space="0" w:color="DDDDDD"/>
            </w:tcBorders>
            <w:shd w:val="clear" w:color="auto" w:fill="FFFFFF"/>
            <w:tcMar>
              <w:top w:w="120" w:type="dxa"/>
              <w:left w:w="120" w:type="dxa"/>
              <w:bottom w:w="120" w:type="dxa"/>
              <w:right w:w="120" w:type="dxa"/>
            </w:tcMar>
            <w:hideMark/>
          </w:tcPr>
          <w:p w:rsidR="009D271B" w:rsidRPr="003426F7" w:rsidRDefault="00E06383" w:rsidP="009D271B">
            <w:pPr>
              <w:spacing w:after="0" w:line="240" w:lineRule="auto"/>
              <w:ind w:firstLine="78"/>
              <w:jc w:val="both"/>
              <w:rPr>
                <w:rFonts w:ascii="Times New Roman" w:hAnsi="Times New Roman" w:cs="Times New Roman"/>
                <w:sz w:val="24"/>
                <w:szCs w:val="24"/>
                <w:lang w:val="uk-UA"/>
              </w:rPr>
            </w:pPr>
            <w:r w:rsidRPr="003426F7">
              <w:rPr>
                <w:rFonts w:ascii="Times New Roman" w:hAnsi="Times New Roman" w:cs="Times New Roman"/>
                <w:sz w:val="24"/>
                <w:szCs w:val="24"/>
                <w:lang w:val="uk-UA"/>
              </w:rPr>
              <w:t xml:space="preserve">- </w:t>
            </w:r>
            <w:r w:rsidR="009D271B" w:rsidRPr="003426F7">
              <w:rPr>
                <w:rFonts w:ascii="Times New Roman" w:hAnsi="Times New Roman" w:cs="Times New Roman"/>
                <w:sz w:val="24"/>
                <w:szCs w:val="24"/>
                <w:lang w:val="uk-UA"/>
              </w:rPr>
              <w:t xml:space="preserve">посилення правової, організаційної та матеріальної спроможності територіальної громади, органів місцевого самоврядування, провадження їх діяльності з дотриманням принципів та положень Європейської хартії місцевого самоврядування; </w:t>
            </w:r>
          </w:p>
          <w:p w:rsidR="009D271B" w:rsidRPr="003426F7" w:rsidRDefault="009D271B" w:rsidP="009D271B">
            <w:pPr>
              <w:spacing w:after="0" w:line="240" w:lineRule="auto"/>
              <w:ind w:firstLine="78"/>
              <w:jc w:val="both"/>
              <w:rPr>
                <w:rFonts w:ascii="Times New Roman" w:hAnsi="Times New Roman" w:cs="Times New Roman"/>
                <w:sz w:val="24"/>
                <w:szCs w:val="24"/>
                <w:lang w:val="uk-UA"/>
              </w:rPr>
            </w:pPr>
            <w:r w:rsidRPr="003426F7">
              <w:rPr>
                <w:rFonts w:ascii="Times New Roman" w:hAnsi="Times New Roman" w:cs="Times New Roman"/>
                <w:sz w:val="24"/>
                <w:szCs w:val="24"/>
                <w:lang w:val="uk-UA"/>
              </w:rPr>
              <w:t>- запровадження стандартів (нормативів) якості публічних послуг, що надаються населенню органами місцевого самоврядування базового рівня, критеріїв оцінювання якості; впровадженню механізму здійснення контролю за наданням публічних послуг;</w:t>
            </w:r>
          </w:p>
          <w:p w:rsidR="009D271B" w:rsidRPr="003426F7" w:rsidRDefault="009D271B" w:rsidP="009D271B">
            <w:pPr>
              <w:spacing w:after="0" w:line="240" w:lineRule="auto"/>
              <w:ind w:firstLine="78"/>
              <w:jc w:val="both"/>
              <w:rPr>
                <w:rFonts w:ascii="Times New Roman" w:hAnsi="Times New Roman" w:cs="Times New Roman"/>
                <w:sz w:val="24"/>
                <w:szCs w:val="24"/>
                <w:lang w:val="uk-UA"/>
              </w:rPr>
            </w:pPr>
            <w:r w:rsidRPr="003426F7">
              <w:rPr>
                <w:rFonts w:ascii="Times New Roman" w:hAnsi="Times New Roman" w:cs="Times New Roman"/>
                <w:sz w:val="24"/>
                <w:szCs w:val="24"/>
                <w:lang w:val="uk-UA"/>
              </w:rPr>
              <w:t xml:space="preserve">- створення сприятливих правових умов для максимально широкого залучення населення до прийняття управлінських рішень, а також розвитку форм прямого народовладдя; </w:t>
            </w:r>
          </w:p>
          <w:p w:rsidR="009D271B" w:rsidRPr="003426F7" w:rsidRDefault="009D271B" w:rsidP="009D271B">
            <w:pPr>
              <w:spacing w:after="0" w:line="240" w:lineRule="auto"/>
              <w:ind w:firstLine="78"/>
              <w:jc w:val="both"/>
              <w:rPr>
                <w:rFonts w:ascii="Times New Roman" w:hAnsi="Times New Roman" w:cs="Times New Roman"/>
                <w:sz w:val="24"/>
                <w:szCs w:val="24"/>
                <w:lang w:val="uk-UA"/>
              </w:rPr>
            </w:pPr>
            <w:r w:rsidRPr="003426F7">
              <w:rPr>
                <w:rFonts w:ascii="Times New Roman" w:hAnsi="Times New Roman" w:cs="Times New Roman"/>
                <w:sz w:val="24"/>
                <w:szCs w:val="24"/>
                <w:lang w:val="uk-UA"/>
              </w:rPr>
              <w:t xml:space="preserve">- формування ефективної територіальної системи органів місцевого самоврядування для забезпечення сталого соціально-економічного розвитку відповідної території; </w:t>
            </w:r>
          </w:p>
          <w:p w:rsidR="009D271B" w:rsidRPr="003426F7" w:rsidRDefault="009D271B" w:rsidP="009D271B">
            <w:pPr>
              <w:spacing w:after="0" w:line="240" w:lineRule="auto"/>
              <w:ind w:firstLine="78"/>
              <w:jc w:val="both"/>
              <w:rPr>
                <w:rFonts w:ascii="Times New Roman" w:hAnsi="Times New Roman" w:cs="Times New Roman"/>
                <w:sz w:val="24"/>
                <w:szCs w:val="24"/>
                <w:lang w:val="uk-UA"/>
              </w:rPr>
            </w:pPr>
            <w:r w:rsidRPr="003426F7">
              <w:rPr>
                <w:rFonts w:ascii="Times New Roman" w:hAnsi="Times New Roman" w:cs="Times New Roman"/>
                <w:sz w:val="24"/>
                <w:szCs w:val="24"/>
                <w:lang w:val="uk-UA"/>
              </w:rPr>
              <w:t xml:space="preserve">- утворення об’єднаної територіальної громади, спроможної самостійно або через органи місцевого самоврядування вирішувати питання місцевого значення; </w:t>
            </w:r>
          </w:p>
          <w:p w:rsidR="009D271B" w:rsidRPr="003426F7" w:rsidRDefault="009D271B" w:rsidP="009D271B">
            <w:pPr>
              <w:spacing w:after="0" w:line="240" w:lineRule="auto"/>
              <w:ind w:firstLine="78"/>
              <w:jc w:val="both"/>
              <w:rPr>
                <w:rFonts w:ascii="Times New Roman" w:hAnsi="Times New Roman" w:cs="Times New Roman"/>
                <w:sz w:val="24"/>
                <w:szCs w:val="24"/>
                <w:lang w:val="uk-UA"/>
              </w:rPr>
            </w:pPr>
            <w:r w:rsidRPr="003426F7">
              <w:rPr>
                <w:rFonts w:ascii="Times New Roman" w:hAnsi="Times New Roman" w:cs="Times New Roman"/>
                <w:sz w:val="24"/>
                <w:szCs w:val="24"/>
                <w:lang w:val="uk-UA"/>
              </w:rPr>
              <w:t xml:space="preserve">- стимулювання економічного розвитку території за рахунок удосконалення механізмів впливу органів місцевого самоврядування на визначення пріоритетів місцевого економічного розвитку; </w:t>
            </w:r>
          </w:p>
          <w:p w:rsidR="009D271B" w:rsidRPr="003426F7" w:rsidRDefault="009D271B" w:rsidP="009D271B">
            <w:pPr>
              <w:spacing w:after="0" w:line="240" w:lineRule="auto"/>
              <w:ind w:firstLine="78"/>
              <w:jc w:val="both"/>
              <w:rPr>
                <w:rFonts w:ascii="Times New Roman" w:hAnsi="Times New Roman" w:cs="Times New Roman"/>
                <w:sz w:val="24"/>
                <w:szCs w:val="24"/>
                <w:lang w:val="uk-UA"/>
              </w:rPr>
            </w:pPr>
            <w:r w:rsidRPr="003426F7">
              <w:rPr>
                <w:rFonts w:ascii="Times New Roman" w:hAnsi="Times New Roman" w:cs="Times New Roman"/>
                <w:sz w:val="24"/>
                <w:szCs w:val="24"/>
                <w:lang w:val="uk-UA"/>
              </w:rPr>
              <w:t>- визначення чітких меж кожної адміністративно-територіальної одиниці;</w:t>
            </w:r>
          </w:p>
          <w:p w:rsidR="009D271B" w:rsidRPr="003426F7" w:rsidRDefault="009D271B" w:rsidP="009D271B">
            <w:pPr>
              <w:spacing w:after="0" w:line="240" w:lineRule="auto"/>
              <w:ind w:firstLine="78"/>
              <w:jc w:val="both"/>
              <w:rPr>
                <w:rFonts w:ascii="Times New Roman" w:hAnsi="Times New Roman" w:cs="Times New Roman"/>
                <w:sz w:val="24"/>
                <w:szCs w:val="24"/>
                <w:lang w:val="uk-UA"/>
              </w:rPr>
            </w:pPr>
            <w:r w:rsidRPr="003426F7">
              <w:rPr>
                <w:rFonts w:ascii="Times New Roman" w:hAnsi="Times New Roman" w:cs="Times New Roman"/>
                <w:sz w:val="24"/>
                <w:szCs w:val="24"/>
                <w:lang w:val="uk-UA"/>
              </w:rPr>
              <w:t xml:space="preserve">- забезпечення повсюдності юрисдикції органів місцевого самоврядування на території відповідної адміністративно-територіальної одиниці та недопущення наявності в межах території громади інших адміністративно-територіальних одиниць такого ж рівня; </w:t>
            </w:r>
          </w:p>
          <w:p w:rsidR="00EC4C13" w:rsidRPr="003426F7" w:rsidRDefault="009D271B" w:rsidP="009D271B">
            <w:pPr>
              <w:spacing w:after="0" w:line="240" w:lineRule="auto"/>
              <w:ind w:firstLine="78"/>
              <w:jc w:val="both"/>
              <w:rPr>
                <w:rFonts w:ascii="Times New Roman" w:eastAsia="Times New Roman" w:hAnsi="Times New Roman" w:cs="Times New Roman"/>
                <w:sz w:val="24"/>
                <w:szCs w:val="24"/>
                <w:lang w:val="uk-UA"/>
              </w:rPr>
            </w:pPr>
            <w:r w:rsidRPr="003426F7">
              <w:rPr>
                <w:rFonts w:ascii="Times New Roman" w:hAnsi="Times New Roman" w:cs="Times New Roman"/>
                <w:sz w:val="24"/>
                <w:szCs w:val="24"/>
                <w:lang w:val="uk-UA"/>
              </w:rPr>
              <w:t xml:space="preserve">- забезпечення розподілу повноважень між органами місцевого самоврядування базового та регіонального рівня, місцевими </w:t>
            </w:r>
            <w:r w:rsidRPr="003426F7">
              <w:rPr>
                <w:rFonts w:ascii="Times New Roman" w:hAnsi="Times New Roman" w:cs="Times New Roman"/>
                <w:sz w:val="24"/>
                <w:szCs w:val="24"/>
                <w:lang w:val="uk-UA"/>
              </w:rPr>
              <w:lastRenderedPageBreak/>
              <w:t>держадміністраціями та територіальними органами центральних органів виконавчої влади.</w:t>
            </w:r>
            <w:r w:rsidR="00EC4C13" w:rsidRPr="003426F7">
              <w:rPr>
                <w:rFonts w:ascii="Times New Roman" w:eastAsia="Times New Roman" w:hAnsi="Times New Roman" w:cs="Times New Roman"/>
                <w:sz w:val="24"/>
                <w:szCs w:val="24"/>
                <w:lang w:val="uk-UA"/>
              </w:rPr>
              <w:t>.</w:t>
            </w:r>
          </w:p>
        </w:tc>
      </w:tr>
      <w:tr w:rsidR="00EC4C13" w:rsidRPr="003426F7" w:rsidTr="00986507">
        <w:tc>
          <w:tcPr>
            <w:tcW w:w="2071"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37023E">
            <w:pPr>
              <w:widowControl w:val="0"/>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lastRenderedPageBreak/>
              <w:t>Терміни реалізації Програми </w:t>
            </w:r>
          </w:p>
        </w:tc>
        <w:tc>
          <w:tcPr>
            <w:tcW w:w="7529"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EC4C13">
            <w:pPr>
              <w:widowControl w:val="0"/>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201</w:t>
            </w:r>
            <w:r w:rsidR="00AC5886" w:rsidRPr="003426F7">
              <w:rPr>
                <w:rFonts w:ascii="Times New Roman" w:eastAsia="Times New Roman" w:hAnsi="Times New Roman" w:cs="Times New Roman"/>
                <w:sz w:val="24"/>
                <w:szCs w:val="24"/>
                <w:lang w:val="uk-UA"/>
              </w:rPr>
              <w:t>9</w:t>
            </w:r>
            <w:r w:rsidR="009D271B" w:rsidRPr="003426F7">
              <w:rPr>
                <w:rFonts w:ascii="Times New Roman" w:eastAsia="Times New Roman" w:hAnsi="Times New Roman" w:cs="Times New Roman"/>
                <w:sz w:val="24"/>
                <w:szCs w:val="24"/>
                <w:lang w:val="uk-UA"/>
              </w:rPr>
              <w:t xml:space="preserve"> </w:t>
            </w:r>
            <w:r w:rsidRPr="003426F7">
              <w:rPr>
                <w:rFonts w:ascii="Times New Roman" w:eastAsia="Times New Roman" w:hAnsi="Times New Roman" w:cs="Times New Roman"/>
                <w:sz w:val="24"/>
                <w:szCs w:val="24"/>
                <w:lang w:val="uk-UA"/>
              </w:rPr>
              <w:t>р</w:t>
            </w:r>
            <w:r w:rsidR="009D271B" w:rsidRPr="003426F7">
              <w:rPr>
                <w:rFonts w:ascii="Times New Roman" w:eastAsia="Times New Roman" w:hAnsi="Times New Roman" w:cs="Times New Roman"/>
                <w:sz w:val="24"/>
                <w:szCs w:val="24"/>
                <w:lang w:val="uk-UA"/>
              </w:rPr>
              <w:t>ік</w:t>
            </w:r>
          </w:p>
        </w:tc>
      </w:tr>
      <w:tr w:rsidR="00EC4C13" w:rsidRPr="007D21F3" w:rsidTr="00986507">
        <w:tc>
          <w:tcPr>
            <w:tcW w:w="2071"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EC4C13">
            <w:pPr>
              <w:widowControl w:val="0"/>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Ресурсне забезпечення Програми</w:t>
            </w:r>
          </w:p>
        </w:tc>
        <w:tc>
          <w:tcPr>
            <w:tcW w:w="7529" w:type="dxa"/>
            <w:tcBorders>
              <w:top w:val="single" w:sz="6" w:space="0" w:color="DDDDDD"/>
            </w:tcBorders>
            <w:shd w:val="clear" w:color="auto" w:fill="FFFFFF"/>
            <w:tcMar>
              <w:top w:w="120" w:type="dxa"/>
              <w:left w:w="120" w:type="dxa"/>
              <w:bottom w:w="120" w:type="dxa"/>
              <w:right w:w="120" w:type="dxa"/>
            </w:tcMar>
            <w:hideMark/>
          </w:tcPr>
          <w:p w:rsidR="00575A60" w:rsidRPr="003426F7" w:rsidRDefault="00575A60" w:rsidP="00EC4C13">
            <w:pPr>
              <w:widowControl w:val="0"/>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Міський бюджет.</w:t>
            </w:r>
          </w:p>
          <w:p w:rsidR="00EC4C13" w:rsidRPr="003426F7" w:rsidRDefault="00EC4C13" w:rsidP="00EC4C13">
            <w:pPr>
              <w:widowControl w:val="0"/>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Розробка та реалізація механізмів залучення додаткових фінансових та матеріальних ресурсів (цільових соціальних проектів, інвестицій, благодійних внесків тощо).</w:t>
            </w:r>
          </w:p>
          <w:p w:rsidR="00EC4C13" w:rsidRPr="003426F7" w:rsidRDefault="00575A60" w:rsidP="00575A60">
            <w:pPr>
              <w:widowControl w:val="0"/>
              <w:spacing w:after="0" w:line="240" w:lineRule="auto"/>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П</w:t>
            </w:r>
            <w:r w:rsidR="00EC4C13" w:rsidRPr="003426F7">
              <w:rPr>
                <w:rFonts w:ascii="Times New Roman" w:eastAsia="Times New Roman" w:hAnsi="Times New Roman" w:cs="Times New Roman"/>
                <w:sz w:val="24"/>
                <w:szCs w:val="24"/>
                <w:lang w:val="uk-UA"/>
              </w:rPr>
              <w:t>ідвищення ефективності використання бюджетних та позабюджетних коштів.</w:t>
            </w:r>
          </w:p>
        </w:tc>
      </w:tr>
      <w:tr w:rsidR="00EC4C13" w:rsidRPr="007D21F3" w:rsidTr="00986507">
        <w:tc>
          <w:tcPr>
            <w:tcW w:w="2071"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EC4C13">
            <w:pPr>
              <w:widowControl w:val="0"/>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Структура Програми</w:t>
            </w:r>
          </w:p>
        </w:tc>
        <w:tc>
          <w:tcPr>
            <w:tcW w:w="7529"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EC4C13">
            <w:pPr>
              <w:widowControl w:val="0"/>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Вступ.</w:t>
            </w:r>
          </w:p>
          <w:p w:rsidR="00EC4C13" w:rsidRPr="003426F7" w:rsidRDefault="0037023E" w:rsidP="0037023E">
            <w:pPr>
              <w:widowControl w:val="0"/>
              <w:spacing w:after="0" w:line="240" w:lineRule="auto"/>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Обґрунтування</w:t>
            </w:r>
            <w:r w:rsidR="009D271B" w:rsidRPr="003426F7">
              <w:rPr>
                <w:rFonts w:ascii="Times New Roman" w:eastAsia="Times New Roman" w:hAnsi="Times New Roman" w:cs="Times New Roman"/>
                <w:sz w:val="24"/>
                <w:szCs w:val="24"/>
                <w:lang w:val="uk-UA"/>
              </w:rPr>
              <w:t xml:space="preserve"> необхідності </w:t>
            </w:r>
            <w:r w:rsidR="00575A60" w:rsidRPr="003426F7">
              <w:rPr>
                <w:rFonts w:ascii="Times New Roman" w:eastAsia="Times New Roman" w:hAnsi="Times New Roman" w:cs="Times New Roman"/>
                <w:sz w:val="24"/>
                <w:szCs w:val="24"/>
                <w:lang w:val="uk-UA"/>
              </w:rPr>
              <w:t>прийняття Програми.</w:t>
            </w:r>
          </w:p>
          <w:p w:rsidR="00EC4C13" w:rsidRPr="003426F7" w:rsidRDefault="00EC4C13" w:rsidP="00EC4C13">
            <w:pPr>
              <w:widowControl w:val="0"/>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Розділи Програми:</w:t>
            </w:r>
          </w:p>
          <w:p w:rsidR="00EC4C13" w:rsidRPr="003426F7" w:rsidRDefault="00EC4C13" w:rsidP="0037023E">
            <w:pPr>
              <w:widowControl w:val="0"/>
              <w:spacing w:after="0" w:line="240" w:lineRule="auto"/>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b/>
                <w:bCs/>
                <w:sz w:val="24"/>
                <w:szCs w:val="24"/>
                <w:lang w:val="uk-UA"/>
              </w:rPr>
              <w:t>    </w:t>
            </w:r>
            <w:r w:rsidRPr="003426F7">
              <w:rPr>
                <w:rFonts w:ascii="Times New Roman" w:eastAsia="Times New Roman" w:hAnsi="Times New Roman" w:cs="Times New Roman"/>
                <w:bCs/>
                <w:sz w:val="24"/>
                <w:szCs w:val="24"/>
                <w:lang w:val="uk-UA"/>
              </w:rPr>
              <w:t xml:space="preserve">Розділ І. </w:t>
            </w:r>
            <w:r w:rsidR="00575A60" w:rsidRPr="003426F7">
              <w:rPr>
                <w:rFonts w:ascii="Times New Roman" w:eastAsia="Times New Roman" w:hAnsi="Times New Roman" w:cs="Times New Roman"/>
                <w:sz w:val="24"/>
                <w:szCs w:val="24"/>
                <w:lang w:val="uk-UA" w:eastAsia="uk-UA"/>
              </w:rPr>
              <w:t>Створення умов</w:t>
            </w:r>
            <w:r w:rsidR="009D271B" w:rsidRPr="003426F7">
              <w:rPr>
                <w:rFonts w:ascii="Times New Roman" w:eastAsia="Times New Roman" w:hAnsi="Times New Roman" w:cs="Times New Roman"/>
                <w:sz w:val="24"/>
                <w:szCs w:val="24"/>
                <w:lang w:val="uk-UA" w:eastAsia="uk-UA"/>
              </w:rPr>
              <w:t xml:space="preserve"> для прийняття Стратегії сталого розвитку</w:t>
            </w:r>
            <w:r w:rsidR="00CA4348" w:rsidRPr="003426F7">
              <w:rPr>
                <w:rFonts w:ascii="Times New Roman" w:eastAsia="Times New Roman" w:hAnsi="Times New Roman" w:cs="Times New Roman"/>
                <w:sz w:val="24"/>
                <w:szCs w:val="24"/>
                <w:lang w:val="uk-UA" w:eastAsia="uk-UA"/>
              </w:rPr>
              <w:t>.</w:t>
            </w:r>
          </w:p>
          <w:p w:rsidR="00EC4C13" w:rsidRPr="003426F7" w:rsidRDefault="00EC4C13" w:rsidP="0037023E">
            <w:pPr>
              <w:widowControl w:val="0"/>
              <w:spacing w:after="0" w:line="240" w:lineRule="auto"/>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bCs/>
                <w:sz w:val="24"/>
                <w:szCs w:val="24"/>
                <w:lang w:val="uk-UA"/>
              </w:rPr>
              <w:t>    Розділ ІІ.</w:t>
            </w:r>
            <w:r w:rsidR="00CA4348" w:rsidRPr="003426F7">
              <w:rPr>
                <w:rFonts w:ascii="Times New Roman" w:eastAsia="Times New Roman" w:hAnsi="Times New Roman" w:cs="Times New Roman"/>
                <w:sz w:val="24"/>
                <w:szCs w:val="24"/>
                <w:lang w:val="uk-UA" w:eastAsia="uk-UA"/>
              </w:rPr>
              <w:t xml:space="preserve"> Розроблення </w:t>
            </w:r>
            <w:r w:rsidR="00575A60" w:rsidRPr="003426F7">
              <w:rPr>
                <w:rFonts w:ascii="Times New Roman" w:eastAsia="Times New Roman" w:hAnsi="Times New Roman" w:cs="Times New Roman"/>
                <w:sz w:val="24"/>
                <w:szCs w:val="24"/>
                <w:lang w:val="uk-UA" w:eastAsia="uk-UA"/>
              </w:rPr>
              <w:t xml:space="preserve">проекту </w:t>
            </w:r>
            <w:r w:rsidR="00CA4348" w:rsidRPr="003426F7">
              <w:rPr>
                <w:rFonts w:ascii="Times New Roman" w:eastAsia="Times New Roman" w:hAnsi="Times New Roman" w:cs="Times New Roman"/>
                <w:sz w:val="24"/>
                <w:szCs w:val="24"/>
                <w:lang w:val="uk-UA" w:eastAsia="uk-UA"/>
              </w:rPr>
              <w:t>Статуту об’єднаної територіальної громади з центром у м. Боярка</w:t>
            </w:r>
            <w:r w:rsidRPr="003426F7">
              <w:rPr>
                <w:rFonts w:ascii="Times New Roman" w:eastAsia="Times New Roman" w:hAnsi="Times New Roman" w:cs="Times New Roman"/>
                <w:bCs/>
                <w:sz w:val="24"/>
                <w:szCs w:val="24"/>
                <w:lang w:val="uk-UA"/>
              </w:rPr>
              <w:t>.</w:t>
            </w:r>
          </w:p>
          <w:p w:rsidR="00CA4348" w:rsidRPr="003426F7" w:rsidRDefault="00EC4C13" w:rsidP="0037023E">
            <w:pPr>
              <w:pStyle w:val="a3"/>
              <w:spacing w:before="0" w:beforeAutospacing="0" w:after="0" w:afterAutospacing="0"/>
              <w:jc w:val="both"/>
              <w:textAlignment w:val="baseline"/>
              <w:rPr>
                <w:lang w:val="uk-UA"/>
              </w:rPr>
            </w:pPr>
            <w:r w:rsidRPr="003426F7">
              <w:rPr>
                <w:bCs/>
                <w:lang w:val="uk-UA"/>
              </w:rPr>
              <w:t>  </w:t>
            </w:r>
            <w:r w:rsidR="00CA4348" w:rsidRPr="003426F7">
              <w:rPr>
                <w:bCs/>
                <w:lang w:val="uk-UA"/>
              </w:rPr>
              <w:t> </w:t>
            </w:r>
            <w:r w:rsidRPr="003426F7">
              <w:rPr>
                <w:bCs/>
                <w:lang w:val="uk-UA"/>
              </w:rPr>
              <w:t xml:space="preserve"> Розділ ІІІ.</w:t>
            </w:r>
            <w:r w:rsidR="00CA4348" w:rsidRPr="003426F7">
              <w:rPr>
                <w:bCs/>
                <w:lang w:val="uk-UA"/>
              </w:rPr>
              <w:t xml:space="preserve"> </w:t>
            </w:r>
            <w:r w:rsidR="00CA4348" w:rsidRPr="003426F7">
              <w:rPr>
                <w:lang w:val="uk-UA"/>
              </w:rPr>
              <w:t>Формування освітнього простору об’єднаної громади.</w:t>
            </w:r>
          </w:p>
          <w:p w:rsidR="00EC4C13" w:rsidRPr="003426F7" w:rsidRDefault="00EC4C13" w:rsidP="0037023E">
            <w:pPr>
              <w:widowControl w:val="0"/>
              <w:spacing w:after="0" w:line="240" w:lineRule="auto"/>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bCs/>
                <w:sz w:val="24"/>
                <w:szCs w:val="24"/>
                <w:lang w:val="uk-UA"/>
              </w:rPr>
              <w:t>    Розділ ІV.</w:t>
            </w:r>
            <w:r w:rsidR="00CA4348" w:rsidRPr="003426F7">
              <w:rPr>
                <w:rFonts w:ascii="Times New Roman" w:eastAsia="Times New Roman" w:hAnsi="Times New Roman" w:cs="Times New Roman"/>
                <w:bCs/>
                <w:sz w:val="24"/>
                <w:szCs w:val="24"/>
                <w:lang w:val="uk-UA"/>
              </w:rPr>
              <w:t xml:space="preserve"> </w:t>
            </w:r>
            <w:r w:rsidR="00CA4348" w:rsidRPr="003426F7">
              <w:rPr>
                <w:rFonts w:ascii="Times New Roman" w:eastAsia="Times New Roman" w:hAnsi="Times New Roman" w:cs="Times New Roman"/>
                <w:sz w:val="24"/>
                <w:szCs w:val="24"/>
                <w:lang w:val="uk-UA" w:eastAsia="uk-UA"/>
              </w:rPr>
              <w:t>Створення системи охорони здоров’я</w:t>
            </w:r>
            <w:r w:rsidRPr="003426F7">
              <w:rPr>
                <w:rFonts w:ascii="Times New Roman" w:eastAsia="Times New Roman" w:hAnsi="Times New Roman" w:cs="Times New Roman"/>
                <w:bCs/>
                <w:sz w:val="24"/>
                <w:szCs w:val="24"/>
                <w:lang w:val="uk-UA"/>
              </w:rPr>
              <w:t>.</w:t>
            </w:r>
          </w:p>
          <w:p w:rsidR="00EC4C13" w:rsidRPr="003426F7" w:rsidRDefault="00EC4C13" w:rsidP="0037023E">
            <w:pPr>
              <w:widowControl w:val="0"/>
              <w:spacing w:after="0" w:line="240" w:lineRule="auto"/>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bCs/>
                <w:sz w:val="24"/>
                <w:szCs w:val="24"/>
                <w:lang w:val="uk-UA"/>
              </w:rPr>
              <w:t xml:space="preserve">    Розділ V. </w:t>
            </w:r>
            <w:r w:rsidR="0037023E" w:rsidRPr="003426F7">
              <w:rPr>
                <w:rFonts w:ascii="Times New Roman" w:hAnsi="Times New Roman" w:cs="Times New Roman"/>
                <w:bCs/>
                <w:sz w:val="24"/>
                <w:szCs w:val="24"/>
                <w:lang w:val="uk-UA"/>
              </w:rPr>
              <w:t>Впровадження моделі соціальної підтримки жителів</w:t>
            </w:r>
            <w:r w:rsidR="00575A60" w:rsidRPr="003426F7">
              <w:rPr>
                <w:rFonts w:ascii="Times New Roman" w:hAnsi="Times New Roman" w:cs="Times New Roman"/>
                <w:bCs/>
                <w:sz w:val="24"/>
                <w:szCs w:val="24"/>
                <w:lang w:val="uk-UA"/>
              </w:rPr>
              <w:t>.</w:t>
            </w:r>
          </w:p>
          <w:p w:rsidR="00EC4C13" w:rsidRPr="003426F7" w:rsidRDefault="00EC4C13" w:rsidP="0037023E">
            <w:pPr>
              <w:widowControl w:val="0"/>
              <w:spacing w:after="0" w:line="240" w:lineRule="auto"/>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bCs/>
                <w:sz w:val="24"/>
                <w:szCs w:val="24"/>
                <w:lang w:val="uk-UA"/>
              </w:rPr>
              <w:t xml:space="preserve">    Розділ VI. </w:t>
            </w:r>
            <w:r w:rsidR="0037023E" w:rsidRPr="003426F7">
              <w:rPr>
                <w:rFonts w:ascii="Times New Roman" w:hAnsi="Times New Roman" w:cs="Times New Roman"/>
                <w:sz w:val="24"/>
                <w:szCs w:val="24"/>
                <w:lang w:val="uk-UA"/>
              </w:rPr>
              <w:t>Формування мережі перевезення пасажирів та їх багажу в межах об’єднаної територіальної громади</w:t>
            </w:r>
            <w:r w:rsidR="00575A60" w:rsidRPr="003426F7">
              <w:rPr>
                <w:rFonts w:ascii="Times New Roman" w:hAnsi="Times New Roman" w:cs="Times New Roman"/>
                <w:sz w:val="24"/>
                <w:szCs w:val="24"/>
                <w:lang w:val="uk-UA"/>
              </w:rPr>
              <w:t>.</w:t>
            </w:r>
          </w:p>
          <w:p w:rsidR="00EC4C13" w:rsidRPr="003426F7" w:rsidRDefault="00EC4C13" w:rsidP="0037023E">
            <w:pPr>
              <w:widowControl w:val="0"/>
              <w:spacing w:after="0" w:line="240" w:lineRule="auto"/>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bCs/>
                <w:sz w:val="24"/>
                <w:szCs w:val="24"/>
                <w:lang w:val="uk-UA"/>
              </w:rPr>
              <w:t xml:space="preserve">    Розділ VIІ. </w:t>
            </w:r>
            <w:r w:rsidR="0037023E" w:rsidRPr="003426F7">
              <w:rPr>
                <w:rFonts w:ascii="Times New Roman" w:eastAsia="Times New Roman" w:hAnsi="Times New Roman" w:cs="Times New Roman"/>
                <w:sz w:val="24"/>
                <w:szCs w:val="24"/>
                <w:lang w:val="uk-UA" w:eastAsia="uk-UA"/>
              </w:rPr>
              <w:t>Створення центру безпеки громади</w:t>
            </w:r>
            <w:r w:rsidR="00575A60" w:rsidRPr="003426F7">
              <w:rPr>
                <w:rFonts w:ascii="Times New Roman" w:eastAsia="Times New Roman" w:hAnsi="Times New Roman" w:cs="Times New Roman"/>
                <w:sz w:val="24"/>
                <w:szCs w:val="24"/>
                <w:lang w:val="uk-UA" w:eastAsia="uk-UA"/>
              </w:rPr>
              <w:t>.</w:t>
            </w:r>
          </w:p>
        </w:tc>
      </w:tr>
      <w:tr w:rsidR="00EC4C13" w:rsidRPr="003426F7" w:rsidTr="00986507">
        <w:tc>
          <w:tcPr>
            <w:tcW w:w="2071"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EC4C13">
            <w:pPr>
              <w:widowControl w:val="0"/>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Орієнтовні обсяги фінансування</w:t>
            </w:r>
          </w:p>
        </w:tc>
        <w:tc>
          <w:tcPr>
            <w:tcW w:w="7529" w:type="dxa"/>
            <w:tcBorders>
              <w:top w:val="single" w:sz="6" w:space="0" w:color="DDDDDD"/>
            </w:tcBorders>
            <w:shd w:val="clear" w:color="auto" w:fill="FFFFFF"/>
            <w:tcMar>
              <w:top w:w="120" w:type="dxa"/>
              <w:left w:w="120" w:type="dxa"/>
              <w:bottom w:w="120" w:type="dxa"/>
              <w:right w:w="120" w:type="dxa"/>
            </w:tcMar>
            <w:hideMark/>
          </w:tcPr>
          <w:p w:rsidR="00EC4C13" w:rsidRPr="003426F7" w:rsidRDefault="0037023E" w:rsidP="00EC4C13">
            <w:pPr>
              <w:widowControl w:val="0"/>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b/>
                <w:bCs/>
                <w:sz w:val="24"/>
                <w:szCs w:val="24"/>
                <w:lang w:val="uk-UA"/>
              </w:rPr>
              <w:t>0,0</w:t>
            </w:r>
            <w:r w:rsidR="00EC4C13" w:rsidRPr="003426F7">
              <w:rPr>
                <w:rFonts w:ascii="Times New Roman" w:eastAsia="Times New Roman" w:hAnsi="Times New Roman" w:cs="Times New Roman"/>
                <w:b/>
                <w:bCs/>
                <w:sz w:val="24"/>
                <w:szCs w:val="24"/>
                <w:lang w:val="uk-UA"/>
              </w:rPr>
              <w:t xml:space="preserve"> тис.</w:t>
            </w:r>
            <w:r w:rsidRPr="003426F7">
              <w:rPr>
                <w:rFonts w:ascii="Times New Roman" w:eastAsia="Times New Roman" w:hAnsi="Times New Roman" w:cs="Times New Roman"/>
                <w:b/>
                <w:bCs/>
                <w:sz w:val="24"/>
                <w:szCs w:val="24"/>
                <w:lang w:val="uk-UA"/>
              </w:rPr>
              <w:t xml:space="preserve"> </w:t>
            </w:r>
            <w:r w:rsidR="00EC4C13" w:rsidRPr="003426F7">
              <w:rPr>
                <w:rFonts w:ascii="Times New Roman" w:eastAsia="Times New Roman" w:hAnsi="Times New Roman" w:cs="Times New Roman"/>
                <w:b/>
                <w:bCs/>
                <w:sz w:val="24"/>
                <w:szCs w:val="24"/>
                <w:lang w:val="uk-UA"/>
              </w:rPr>
              <w:t>грн</w:t>
            </w:r>
          </w:p>
        </w:tc>
      </w:tr>
      <w:tr w:rsidR="00EC4C13" w:rsidRPr="007D21F3" w:rsidTr="00986507">
        <w:tc>
          <w:tcPr>
            <w:tcW w:w="2071"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EC4C13">
            <w:pPr>
              <w:widowControl w:val="0"/>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Очікувані результати Програми</w:t>
            </w:r>
          </w:p>
        </w:tc>
        <w:tc>
          <w:tcPr>
            <w:tcW w:w="7529" w:type="dxa"/>
            <w:tcBorders>
              <w:top w:val="single" w:sz="6" w:space="0" w:color="DDDDDD"/>
            </w:tcBorders>
            <w:shd w:val="clear" w:color="auto" w:fill="FFFFFF"/>
            <w:tcMar>
              <w:top w:w="120" w:type="dxa"/>
              <w:left w:w="120" w:type="dxa"/>
              <w:bottom w:w="120" w:type="dxa"/>
              <w:right w:w="120" w:type="dxa"/>
            </w:tcMar>
            <w:hideMark/>
          </w:tcPr>
          <w:p w:rsidR="00EC4C13" w:rsidRPr="003426F7" w:rsidRDefault="0037023E" w:rsidP="0037023E">
            <w:pPr>
              <w:widowControl w:val="0"/>
              <w:spacing w:after="0" w:line="240" w:lineRule="auto"/>
              <w:jc w:val="both"/>
              <w:rPr>
                <w:rFonts w:ascii="Times New Roman" w:hAnsi="Times New Roman" w:cs="Times New Roman"/>
                <w:sz w:val="24"/>
                <w:szCs w:val="24"/>
                <w:shd w:val="clear" w:color="auto" w:fill="FFFFFF"/>
                <w:lang w:val="uk-UA"/>
              </w:rPr>
            </w:pPr>
            <w:r w:rsidRPr="003426F7">
              <w:rPr>
                <w:rFonts w:ascii="Times New Roman" w:eastAsia="Times New Roman" w:hAnsi="Times New Roman" w:cs="Times New Roman"/>
                <w:sz w:val="24"/>
                <w:szCs w:val="24"/>
                <w:lang w:val="uk-UA" w:eastAsia="uk-UA"/>
              </w:rPr>
              <w:t xml:space="preserve">Створення адміністративних, інформаційних й організаційних умов для формування </w:t>
            </w:r>
            <w:r w:rsidRPr="003426F7">
              <w:rPr>
                <w:rFonts w:ascii="Times New Roman" w:hAnsi="Times New Roman" w:cs="Times New Roman"/>
                <w:sz w:val="24"/>
                <w:szCs w:val="24"/>
                <w:shd w:val="clear" w:color="auto" w:fill="FFFFFF"/>
                <w:lang w:val="uk-UA"/>
              </w:rPr>
              <w:t>спроможної територіальної громади;</w:t>
            </w:r>
          </w:p>
          <w:p w:rsidR="00BE39A1" w:rsidRPr="003426F7" w:rsidRDefault="00EC4C13" w:rsidP="0037023E">
            <w:pPr>
              <w:widowControl w:val="0"/>
              <w:spacing w:after="0" w:line="240" w:lineRule="auto"/>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Створення оптимальних умов для реалізації </w:t>
            </w:r>
            <w:r w:rsidR="00BE39A1" w:rsidRPr="003426F7">
              <w:rPr>
                <w:rFonts w:ascii="Times New Roman" w:hAnsi="Times New Roman" w:cs="Times New Roman"/>
                <w:sz w:val="24"/>
                <w:szCs w:val="24"/>
                <w:shd w:val="clear" w:color="auto" w:fill="FFFFFF"/>
                <w:lang w:val="uk-UA"/>
              </w:rPr>
              <w:t>здатності об’єднаної громади самостійно або через відповідні органи місцевого самоврядування забезпечити належний рівень надання послуг</w:t>
            </w:r>
            <w:r w:rsidR="00DD080D" w:rsidRPr="003426F7">
              <w:rPr>
                <w:rFonts w:ascii="Times New Roman" w:hAnsi="Times New Roman" w:cs="Times New Roman"/>
                <w:sz w:val="24"/>
                <w:szCs w:val="24"/>
                <w:shd w:val="clear" w:color="auto" w:fill="FFFFFF"/>
                <w:lang w:val="uk-UA"/>
              </w:rPr>
              <w:t>.</w:t>
            </w:r>
            <w:r w:rsidR="00575A60" w:rsidRPr="003426F7">
              <w:rPr>
                <w:rFonts w:ascii="Times New Roman" w:hAnsi="Times New Roman" w:cs="Times New Roman"/>
                <w:sz w:val="24"/>
                <w:szCs w:val="24"/>
                <w:shd w:val="clear" w:color="auto" w:fill="FFFFFF"/>
                <w:lang w:val="uk-UA"/>
              </w:rPr>
              <w:t xml:space="preserve"> </w:t>
            </w:r>
          </w:p>
          <w:p w:rsidR="00575A60" w:rsidRPr="003426F7" w:rsidRDefault="00DD080D" w:rsidP="0037023E">
            <w:pPr>
              <w:widowControl w:val="0"/>
              <w:spacing w:after="0" w:line="240" w:lineRule="auto"/>
              <w:jc w:val="both"/>
              <w:rPr>
                <w:rFonts w:ascii="Times New Roman" w:hAnsi="Times New Roman" w:cs="Times New Roman"/>
                <w:sz w:val="24"/>
                <w:szCs w:val="24"/>
                <w:shd w:val="clear" w:color="auto" w:fill="FFFFFF"/>
                <w:lang w:val="uk-UA"/>
              </w:rPr>
            </w:pPr>
            <w:r w:rsidRPr="003426F7">
              <w:rPr>
                <w:rFonts w:ascii="Times New Roman" w:hAnsi="Times New Roman" w:cs="Times New Roman"/>
                <w:sz w:val="24"/>
                <w:szCs w:val="24"/>
                <w:shd w:val="clear" w:color="auto" w:fill="FFFFFF"/>
                <w:lang w:val="uk-UA"/>
              </w:rPr>
              <w:t>Створення умов для початку</w:t>
            </w:r>
            <w:r w:rsidR="00BE39A1" w:rsidRPr="003426F7">
              <w:rPr>
                <w:rFonts w:ascii="Times New Roman" w:hAnsi="Times New Roman" w:cs="Times New Roman"/>
                <w:sz w:val="24"/>
                <w:szCs w:val="24"/>
                <w:shd w:val="clear" w:color="auto" w:fill="FFFFFF"/>
                <w:lang w:val="uk-UA"/>
              </w:rPr>
              <w:t xml:space="preserve"> підготовки якісних кадрових ресурсів</w:t>
            </w:r>
            <w:r w:rsidR="00575A60" w:rsidRPr="003426F7">
              <w:rPr>
                <w:rFonts w:ascii="Times New Roman" w:hAnsi="Times New Roman" w:cs="Times New Roman"/>
                <w:sz w:val="24"/>
                <w:szCs w:val="24"/>
                <w:shd w:val="clear" w:color="auto" w:fill="FFFFFF"/>
                <w:lang w:val="uk-UA"/>
              </w:rPr>
              <w:t>.</w:t>
            </w:r>
          </w:p>
          <w:p w:rsidR="00BE39A1" w:rsidRPr="003426F7" w:rsidRDefault="00575A60" w:rsidP="0037023E">
            <w:pPr>
              <w:widowControl w:val="0"/>
              <w:spacing w:after="0" w:line="240" w:lineRule="auto"/>
              <w:jc w:val="both"/>
              <w:rPr>
                <w:rFonts w:ascii="Times New Roman" w:eastAsia="Times New Roman" w:hAnsi="Times New Roman" w:cs="Times New Roman"/>
                <w:sz w:val="24"/>
                <w:szCs w:val="24"/>
                <w:lang w:val="uk-UA"/>
              </w:rPr>
            </w:pPr>
            <w:r w:rsidRPr="003426F7">
              <w:rPr>
                <w:rFonts w:ascii="Times New Roman" w:hAnsi="Times New Roman" w:cs="Times New Roman"/>
                <w:sz w:val="24"/>
                <w:szCs w:val="24"/>
                <w:shd w:val="clear" w:color="auto" w:fill="FFFFFF"/>
                <w:lang w:val="uk-UA"/>
              </w:rPr>
              <w:t>Формування належного рівня</w:t>
            </w:r>
            <w:r w:rsidR="00BE39A1" w:rsidRPr="003426F7">
              <w:rPr>
                <w:rFonts w:ascii="Times New Roman" w:hAnsi="Times New Roman" w:cs="Times New Roman"/>
                <w:sz w:val="24"/>
                <w:szCs w:val="24"/>
                <w:shd w:val="clear" w:color="auto" w:fill="FFFFFF"/>
                <w:lang w:val="uk-UA"/>
              </w:rPr>
              <w:t xml:space="preserve"> фінансового забезпечення та розвитку </w:t>
            </w:r>
            <w:r w:rsidRPr="003426F7">
              <w:rPr>
                <w:rFonts w:ascii="Times New Roman" w:hAnsi="Times New Roman" w:cs="Times New Roman"/>
                <w:sz w:val="24"/>
                <w:szCs w:val="24"/>
                <w:shd w:val="clear" w:color="auto" w:fill="FFFFFF"/>
                <w:lang w:val="uk-UA"/>
              </w:rPr>
              <w:t xml:space="preserve">відповідної </w:t>
            </w:r>
            <w:r w:rsidR="00BE39A1" w:rsidRPr="003426F7">
              <w:rPr>
                <w:rFonts w:ascii="Times New Roman" w:hAnsi="Times New Roman" w:cs="Times New Roman"/>
                <w:sz w:val="24"/>
                <w:szCs w:val="24"/>
                <w:shd w:val="clear" w:color="auto" w:fill="FFFFFF"/>
                <w:lang w:val="uk-UA"/>
              </w:rPr>
              <w:t>інфраструктури адміністративно-територіальної одиниці</w:t>
            </w:r>
            <w:r w:rsidR="00BE39A1" w:rsidRPr="003426F7">
              <w:rPr>
                <w:rFonts w:ascii="Times New Roman" w:eastAsia="Times New Roman" w:hAnsi="Times New Roman" w:cs="Times New Roman"/>
                <w:bCs/>
                <w:sz w:val="24"/>
                <w:szCs w:val="24"/>
                <w:lang w:val="uk-UA" w:eastAsia="uk-UA"/>
              </w:rPr>
              <w:t>.</w:t>
            </w:r>
          </w:p>
          <w:p w:rsidR="00EC4C13" w:rsidRPr="003426F7" w:rsidRDefault="00EC4C13" w:rsidP="00FE1540">
            <w:pPr>
              <w:widowControl w:val="0"/>
              <w:spacing w:after="0" w:line="240" w:lineRule="auto"/>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Створення </w:t>
            </w:r>
            <w:r w:rsidR="00C462B3" w:rsidRPr="003426F7">
              <w:rPr>
                <w:rFonts w:ascii="Times New Roman" w:eastAsia="Times New Roman" w:hAnsi="Times New Roman" w:cs="Times New Roman"/>
                <w:sz w:val="24"/>
                <w:szCs w:val="24"/>
                <w:lang w:val="uk-UA"/>
              </w:rPr>
              <w:t xml:space="preserve">умов для формування </w:t>
            </w:r>
            <w:r w:rsidRPr="003426F7">
              <w:rPr>
                <w:rFonts w:ascii="Times New Roman" w:eastAsia="Times New Roman" w:hAnsi="Times New Roman" w:cs="Times New Roman"/>
                <w:sz w:val="24"/>
                <w:szCs w:val="24"/>
                <w:lang w:val="uk-UA"/>
              </w:rPr>
              <w:t xml:space="preserve">сучасної матеріально-технічної </w:t>
            </w:r>
            <w:r w:rsidR="00E06383" w:rsidRPr="003426F7">
              <w:rPr>
                <w:rFonts w:ascii="Times New Roman" w:eastAsia="Times New Roman" w:hAnsi="Times New Roman" w:cs="Times New Roman"/>
                <w:sz w:val="24"/>
                <w:szCs w:val="24"/>
                <w:lang w:val="uk-UA"/>
              </w:rPr>
              <w:t xml:space="preserve">бази </w:t>
            </w:r>
            <w:r w:rsidR="00BE39A1" w:rsidRPr="003426F7">
              <w:rPr>
                <w:rFonts w:ascii="Times New Roman" w:eastAsia="Times New Roman" w:hAnsi="Times New Roman" w:cs="Times New Roman"/>
                <w:sz w:val="24"/>
                <w:szCs w:val="24"/>
                <w:lang w:val="uk-UA"/>
              </w:rPr>
              <w:t>об’єднаної територіальної громади</w:t>
            </w:r>
            <w:r w:rsidRPr="003426F7">
              <w:rPr>
                <w:rFonts w:ascii="Times New Roman" w:eastAsia="Times New Roman" w:hAnsi="Times New Roman" w:cs="Times New Roman"/>
                <w:sz w:val="24"/>
                <w:szCs w:val="24"/>
                <w:lang w:val="uk-UA"/>
              </w:rPr>
              <w:t>, розширення ї</w:t>
            </w:r>
            <w:r w:rsidR="00BE39A1" w:rsidRPr="003426F7">
              <w:rPr>
                <w:rFonts w:ascii="Times New Roman" w:eastAsia="Times New Roman" w:hAnsi="Times New Roman" w:cs="Times New Roman"/>
                <w:sz w:val="24"/>
                <w:szCs w:val="24"/>
                <w:lang w:val="uk-UA"/>
              </w:rPr>
              <w:t>ї</w:t>
            </w:r>
            <w:r w:rsidRPr="003426F7">
              <w:rPr>
                <w:rFonts w:ascii="Times New Roman" w:eastAsia="Times New Roman" w:hAnsi="Times New Roman" w:cs="Times New Roman"/>
                <w:sz w:val="24"/>
                <w:szCs w:val="24"/>
                <w:lang w:val="uk-UA"/>
              </w:rPr>
              <w:t xml:space="preserve"> функцій, збільшення </w:t>
            </w:r>
            <w:r w:rsidR="00BE39A1" w:rsidRPr="003426F7">
              <w:rPr>
                <w:rFonts w:ascii="Times New Roman" w:eastAsia="Times New Roman" w:hAnsi="Times New Roman" w:cs="Times New Roman"/>
                <w:sz w:val="24"/>
                <w:szCs w:val="24"/>
                <w:lang w:val="uk-UA"/>
              </w:rPr>
              <w:t>кількості та поліпшення якості надання послуг у сфері ЖКГ</w:t>
            </w:r>
            <w:r w:rsidR="00E06383" w:rsidRPr="003426F7">
              <w:rPr>
                <w:rFonts w:ascii="Times New Roman" w:eastAsia="Times New Roman" w:hAnsi="Times New Roman" w:cs="Times New Roman"/>
                <w:sz w:val="24"/>
                <w:szCs w:val="24"/>
                <w:lang w:val="uk-UA"/>
              </w:rPr>
              <w:t xml:space="preserve">, освітній, медичній, соціальній галузі, у сфері транспортного забезпечення та </w:t>
            </w:r>
            <w:r w:rsidR="00DD080D" w:rsidRPr="003426F7">
              <w:rPr>
                <w:rFonts w:ascii="Times New Roman" w:eastAsia="Times New Roman" w:hAnsi="Times New Roman" w:cs="Times New Roman"/>
                <w:sz w:val="24"/>
                <w:szCs w:val="24"/>
                <w:lang w:val="uk-UA"/>
              </w:rPr>
              <w:t>організації</w:t>
            </w:r>
            <w:r w:rsidR="00E06383" w:rsidRPr="003426F7">
              <w:rPr>
                <w:rFonts w:ascii="Times New Roman" w:eastAsia="Times New Roman" w:hAnsi="Times New Roman" w:cs="Times New Roman"/>
                <w:sz w:val="24"/>
                <w:szCs w:val="24"/>
                <w:lang w:val="uk-UA"/>
              </w:rPr>
              <w:t xml:space="preserve"> </w:t>
            </w:r>
            <w:proofErr w:type="spellStart"/>
            <w:r w:rsidR="00E06383" w:rsidRPr="003426F7">
              <w:rPr>
                <w:rFonts w:ascii="Times New Roman" w:eastAsia="Times New Roman" w:hAnsi="Times New Roman" w:cs="Times New Roman"/>
                <w:sz w:val="24"/>
                <w:szCs w:val="24"/>
                <w:lang w:val="uk-UA"/>
              </w:rPr>
              <w:t>безпекового</w:t>
            </w:r>
            <w:proofErr w:type="spellEnd"/>
            <w:r w:rsidR="00E06383" w:rsidRPr="003426F7">
              <w:rPr>
                <w:rFonts w:ascii="Times New Roman" w:eastAsia="Times New Roman" w:hAnsi="Times New Roman" w:cs="Times New Roman"/>
                <w:sz w:val="24"/>
                <w:szCs w:val="24"/>
                <w:lang w:val="uk-UA"/>
              </w:rPr>
              <w:t xml:space="preserve"> середовища</w:t>
            </w:r>
            <w:r w:rsidR="00DD080D" w:rsidRPr="003426F7">
              <w:rPr>
                <w:rFonts w:ascii="Times New Roman" w:eastAsia="Times New Roman" w:hAnsi="Times New Roman" w:cs="Times New Roman"/>
                <w:sz w:val="24"/>
                <w:szCs w:val="24"/>
                <w:lang w:val="uk-UA"/>
              </w:rPr>
              <w:t xml:space="preserve"> життєдіяльності</w:t>
            </w:r>
            <w:r w:rsidR="00E06383" w:rsidRPr="003426F7">
              <w:rPr>
                <w:rFonts w:ascii="Times New Roman" w:eastAsia="Times New Roman" w:hAnsi="Times New Roman" w:cs="Times New Roman"/>
                <w:sz w:val="24"/>
                <w:szCs w:val="24"/>
                <w:lang w:val="uk-UA"/>
              </w:rPr>
              <w:t>.</w:t>
            </w:r>
          </w:p>
        </w:tc>
      </w:tr>
      <w:tr w:rsidR="00EC4C13" w:rsidRPr="007D21F3" w:rsidTr="00986507">
        <w:tc>
          <w:tcPr>
            <w:tcW w:w="2071"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EC4C13">
            <w:pPr>
              <w:widowControl w:val="0"/>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Контроль, корекція  та оцінювання </w:t>
            </w:r>
            <w:r w:rsidRPr="003426F7">
              <w:rPr>
                <w:rFonts w:ascii="Times New Roman" w:eastAsia="Times New Roman" w:hAnsi="Times New Roman" w:cs="Times New Roman"/>
                <w:sz w:val="24"/>
                <w:szCs w:val="24"/>
                <w:lang w:val="uk-UA"/>
              </w:rPr>
              <w:lastRenderedPageBreak/>
              <w:t>Програми</w:t>
            </w:r>
          </w:p>
        </w:tc>
        <w:tc>
          <w:tcPr>
            <w:tcW w:w="7529"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EC4C13">
            <w:pPr>
              <w:widowControl w:val="0"/>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lastRenderedPageBreak/>
              <w:t xml:space="preserve">Системний моніторинг реалізації Програми та її фінансування; участь громадськості у незалежному оцінюванні якості </w:t>
            </w:r>
            <w:r w:rsidR="00E06383" w:rsidRPr="003426F7">
              <w:rPr>
                <w:rFonts w:ascii="Times New Roman" w:eastAsia="Times New Roman" w:hAnsi="Times New Roman" w:cs="Times New Roman"/>
                <w:sz w:val="24"/>
                <w:szCs w:val="24"/>
                <w:lang w:val="uk-UA"/>
              </w:rPr>
              <w:t>надання послуг.</w:t>
            </w:r>
          </w:p>
        </w:tc>
      </w:tr>
      <w:tr w:rsidR="00EC4C13" w:rsidRPr="007D21F3" w:rsidTr="00986507">
        <w:tc>
          <w:tcPr>
            <w:tcW w:w="2071"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EC4C13">
            <w:pPr>
              <w:spacing w:after="0" w:line="300" w:lineRule="atLeast"/>
              <w:rPr>
                <w:rFonts w:ascii="Droid Serif" w:eastAsia="Times New Roman" w:hAnsi="Droid Serif" w:cs="Times New Roman"/>
                <w:sz w:val="21"/>
                <w:szCs w:val="21"/>
                <w:lang w:val="ru-RU"/>
              </w:rPr>
            </w:pPr>
          </w:p>
        </w:tc>
        <w:tc>
          <w:tcPr>
            <w:tcW w:w="7529"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EC4C13">
            <w:pPr>
              <w:spacing w:after="0" w:line="300" w:lineRule="atLeast"/>
              <w:rPr>
                <w:rFonts w:ascii="Times New Roman" w:eastAsia="Times New Roman" w:hAnsi="Times New Roman" w:cs="Times New Roman"/>
                <w:sz w:val="20"/>
                <w:szCs w:val="20"/>
                <w:lang w:val="ru-RU"/>
              </w:rPr>
            </w:pPr>
          </w:p>
        </w:tc>
      </w:tr>
    </w:tbl>
    <w:p w:rsidR="00EC4C13" w:rsidRPr="003426F7" w:rsidRDefault="00EC4C13" w:rsidP="00E06383">
      <w:pPr>
        <w:shd w:val="clear" w:color="auto" w:fill="FFFFFF"/>
        <w:spacing w:after="0" w:line="240" w:lineRule="auto"/>
        <w:jc w:val="both"/>
        <w:rPr>
          <w:rFonts w:ascii="Times New Roman" w:eastAsia="Times New Roman" w:hAnsi="Times New Roman" w:cs="Times New Roman"/>
          <w:b/>
          <w:bCs/>
          <w:sz w:val="24"/>
          <w:szCs w:val="24"/>
          <w:lang w:val="uk-UA"/>
        </w:rPr>
      </w:pPr>
      <w:r w:rsidRPr="003426F7">
        <w:rPr>
          <w:rFonts w:ascii="Times New Roman" w:eastAsia="Times New Roman" w:hAnsi="Times New Roman" w:cs="Times New Roman"/>
          <w:b/>
          <w:bCs/>
          <w:sz w:val="24"/>
          <w:szCs w:val="24"/>
          <w:lang w:val="uk-UA"/>
        </w:rPr>
        <w:t>Вступ</w:t>
      </w:r>
    </w:p>
    <w:p w:rsidR="00985646" w:rsidRPr="003426F7" w:rsidRDefault="00985646" w:rsidP="00985646">
      <w:pPr>
        <w:spacing w:after="0" w:line="240" w:lineRule="auto"/>
        <w:ind w:firstLine="567"/>
        <w:jc w:val="both"/>
        <w:rPr>
          <w:rFonts w:ascii="Times New Roman" w:hAnsi="Times New Roman" w:cs="Times New Roman"/>
          <w:sz w:val="24"/>
          <w:szCs w:val="24"/>
          <w:shd w:val="clear" w:color="auto" w:fill="FFFFFF"/>
          <w:lang w:val="uk-UA"/>
        </w:rPr>
      </w:pPr>
      <w:r w:rsidRPr="003426F7">
        <w:rPr>
          <w:rFonts w:ascii="Times New Roman" w:hAnsi="Times New Roman" w:cs="Times New Roman"/>
          <w:sz w:val="24"/>
          <w:szCs w:val="24"/>
          <w:shd w:val="clear" w:color="auto" w:fill="FFFFFF"/>
          <w:lang w:val="uk-UA"/>
        </w:rPr>
        <w:t xml:space="preserve">Підготовка Програми </w:t>
      </w:r>
      <w:r w:rsidRPr="003426F7">
        <w:rPr>
          <w:rFonts w:ascii="Times New Roman" w:hAnsi="Times New Roman" w:cs="Times New Roman"/>
          <w:sz w:val="24"/>
          <w:szCs w:val="24"/>
          <w:lang w:val="uk-UA"/>
        </w:rPr>
        <w:t>«Створення умов для проведення добровільного об</w:t>
      </w:r>
      <w:r w:rsidRPr="003426F7">
        <w:rPr>
          <w:rFonts w:ascii="Times New Roman" w:hAnsi="Times New Roman" w:cs="Times New Roman"/>
          <w:sz w:val="24"/>
          <w:szCs w:val="24"/>
          <w:lang w:val="ru-RU"/>
        </w:rPr>
        <w:t>’</w:t>
      </w:r>
      <w:r w:rsidRPr="003426F7">
        <w:rPr>
          <w:rFonts w:ascii="Times New Roman" w:hAnsi="Times New Roman" w:cs="Times New Roman"/>
          <w:sz w:val="24"/>
          <w:szCs w:val="24"/>
          <w:lang w:val="uk-UA"/>
        </w:rPr>
        <w:t xml:space="preserve">єднання територіальних громад з центром у м. Боярка» </w:t>
      </w:r>
      <w:r w:rsidR="00AC5886" w:rsidRPr="003426F7">
        <w:rPr>
          <w:rFonts w:ascii="Times New Roman" w:eastAsia="Times New Roman" w:hAnsi="Times New Roman" w:cs="Times New Roman"/>
          <w:sz w:val="24"/>
          <w:szCs w:val="24"/>
          <w:lang w:val="uk-UA"/>
        </w:rPr>
        <w:t>на 2019</w:t>
      </w:r>
      <w:r w:rsidRPr="003426F7">
        <w:rPr>
          <w:rFonts w:ascii="Times New Roman" w:eastAsia="Times New Roman" w:hAnsi="Times New Roman" w:cs="Times New Roman"/>
          <w:sz w:val="24"/>
          <w:szCs w:val="24"/>
          <w:lang w:val="uk-UA"/>
        </w:rPr>
        <w:t xml:space="preserve"> рік (далі – Про</w:t>
      </w:r>
      <w:r w:rsidR="00AC5886" w:rsidRPr="003426F7">
        <w:rPr>
          <w:rFonts w:ascii="Times New Roman" w:eastAsia="Times New Roman" w:hAnsi="Times New Roman" w:cs="Times New Roman"/>
          <w:sz w:val="24"/>
          <w:szCs w:val="24"/>
          <w:lang w:val="uk-UA"/>
        </w:rPr>
        <w:t xml:space="preserve">грама) зумовлена, перш за все, </w:t>
      </w:r>
      <w:r w:rsidRPr="003426F7">
        <w:rPr>
          <w:rFonts w:ascii="Times New Roman" w:eastAsia="Times New Roman" w:hAnsi="Times New Roman" w:cs="Times New Roman"/>
          <w:sz w:val="24"/>
          <w:szCs w:val="24"/>
          <w:lang w:val="uk-UA"/>
        </w:rPr>
        <w:t>процесами децентралізації та проведення реформи місцевого самоврядування в Україні.</w:t>
      </w:r>
    </w:p>
    <w:p w:rsidR="00673847" w:rsidRPr="003426F7" w:rsidRDefault="00985646" w:rsidP="00985646">
      <w:pPr>
        <w:spacing w:after="0" w:line="240" w:lineRule="auto"/>
        <w:ind w:firstLine="567"/>
        <w:jc w:val="both"/>
        <w:rPr>
          <w:rFonts w:ascii="Times New Roman" w:hAnsi="Times New Roman" w:cs="Times New Roman"/>
          <w:sz w:val="24"/>
          <w:szCs w:val="24"/>
          <w:shd w:val="clear" w:color="auto" w:fill="FFFFFF"/>
          <w:lang w:val="uk-UA"/>
        </w:rPr>
      </w:pPr>
      <w:r w:rsidRPr="003426F7">
        <w:rPr>
          <w:rFonts w:ascii="Times New Roman" w:hAnsi="Times New Roman" w:cs="Times New Roman"/>
          <w:sz w:val="24"/>
          <w:szCs w:val="24"/>
          <w:shd w:val="clear" w:color="auto" w:fill="FFFFFF"/>
          <w:lang w:val="uk-UA"/>
        </w:rPr>
        <w:t xml:space="preserve">Держава визначає підтримку реформи децентралізації в Україні одним з пріоритетних завдань, що сприятиме розвитку місцевого самоуправління </w:t>
      </w:r>
      <w:r w:rsidR="00DD080D" w:rsidRPr="003426F7">
        <w:rPr>
          <w:rFonts w:ascii="Times New Roman" w:hAnsi="Times New Roman" w:cs="Times New Roman"/>
          <w:sz w:val="24"/>
          <w:szCs w:val="24"/>
          <w:shd w:val="clear" w:color="auto" w:fill="FFFFFF"/>
          <w:lang w:val="uk-UA"/>
        </w:rPr>
        <w:t>й</w:t>
      </w:r>
      <w:r w:rsidRPr="003426F7">
        <w:rPr>
          <w:rFonts w:ascii="Times New Roman" w:hAnsi="Times New Roman" w:cs="Times New Roman"/>
          <w:sz w:val="24"/>
          <w:szCs w:val="24"/>
          <w:shd w:val="clear" w:color="auto" w:fill="FFFFFF"/>
          <w:lang w:val="uk-UA"/>
        </w:rPr>
        <w:t xml:space="preserve"> економічного розвитку країни в цілому. </w:t>
      </w:r>
      <w:r w:rsidR="00673847" w:rsidRPr="003426F7">
        <w:rPr>
          <w:rFonts w:ascii="Times New Roman" w:hAnsi="Times New Roman" w:cs="Times New Roman"/>
          <w:sz w:val="24"/>
          <w:szCs w:val="24"/>
          <w:shd w:val="clear" w:color="auto" w:fill="FFFFFF"/>
          <w:lang w:val="uk-UA"/>
        </w:rPr>
        <w:t xml:space="preserve">В основу цієї політики покладено положення </w:t>
      </w:r>
      <w:r w:rsidR="00673847" w:rsidRPr="003426F7">
        <w:rPr>
          <w:rFonts w:ascii="Times New Roman" w:hAnsi="Times New Roman" w:cs="Times New Roman"/>
          <w:bCs/>
          <w:sz w:val="24"/>
          <w:szCs w:val="24"/>
          <w:shd w:val="clear" w:color="auto" w:fill="FFFFFF"/>
          <w:lang w:val="uk-UA"/>
        </w:rPr>
        <w:t>Європейської хартії місцевого</w:t>
      </w:r>
      <w:r w:rsidR="00673847" w:rsidRPr="003426F7">
        <w:rPr>
          <w:rFonts w:ascii="Times New Roman" w:hAnsi="Times New Roman" w:cs="Times New Roman"/>
          <w:b/>
          <w:bCs/>
          <w:sz w:val="24"/>
          <w:szCs w:val="24"/>
          <w:shd w:val="clear" w:color="auto" w:fill="FFFFFF"/>
          <w:lang w:val="uk-UA"/>
        </w:rPr>
        <w:t xml:space="preserve"> </w:t>
      </w:r>
      <w:r w:rsidR="00673847" w:rsidRPr="003426F7">
        <w:rPr>
          <w:rFonts w:ascii="Times New Roman" w:hAnsi="Times New Roman" w:cs="Times New Roman"/>
          <w:bCs/>
          <w:sz w:val="24"/>
          <w:szCs w:val="24"/>
          <w:shd w:val="clear" w:color="auto" w:fill="FFFFFF"/>
          <w:lang w:val="uk-UA"/>
        </w:rPr>
        <w:t>самоврядування</w:t>
      </w:r>
      <w:r w:rsidR="00673847" w:rsidRPr="003426F7">
        <w:rPr>
          <w:rFonts w:ascii="Times New Roman" w:hAnsi="Times New Roman" w:cs="Times New Roman"/>
          <w:sz w:val="24"/>
          <w:szCs w:val="24"/>
          <w:shd w:val="clear" w:color="auto" w:fill="FFFFFF"/>
          <w:lang w:val="uk-UA"/>
        </w:rPr>
        <w:t xml:space="preserve"> та найкращі світові стандарти суспільних відносин у цій сфері. </w:t>
      </w:r>
    </w:p>
    <w:p w:rsidR="00065E1D" w:rsidRPr="003426F7" w:rsidRDefault="00985646" w:rsidP="00985646">
      <w:pPr>
        <w:spacing w:after="0" w:line="240" w:lineRule="auto"/>
        <w:ind w:firstLine="567"/>
        <w:jc w:val="both"/>
        <w:rPr>
          <w:rFonts w:ascii="Times New Roman" w:hAnsi="Times New Roman" w:cs="Times New Roman"/>
          <w:sz w:val="24"/>
          <w:szCs w:val="24"/>
          <w:shd w:val="clear" w:color="auto" w:fill="FFFFFF"/>
          <w:lang w:val="uk-UA"/>
        </w:rPr>
      </w:pPr>
      <w:r w:rsidRPr="003426F7">
        <w:rPr>
          <w:rFonts w:ascii="Times New Roman" w:hAnsi="Times New Roman" w:cs="Times New Roman"/>
          <w:sz w:val="24"/>
          <w:szCs w:val="24"/>
          <w:shd w:val="clear" w:color="auto" w:fill="FFFFFF"/>
          <w:lang w:val="uk-UA"/>
        </w:rPr>
        <w:t>Очікується, що 201</w:t>
      </w:r>
      <w:r w:rsidR="00AC5886" w:rsidRPr="003426F7">
        <w:rPr>
          <w:rFonts w:ascii="Times New Roman" w:hAnsi="Times New Roman" w:cs="Times New Roman"/>
          <w:sz w:val="24"/>
          <w:szCs w:val="24"/>
          <w:shd w:val="clear" w:color="auto" w:fill="FFFFFF"/>
          <w:lang w:val="uk-UA"/>
        </w:rPr>
        <w:t>9</w:t>
      </w:r>
      <w:r w:rsidRPr="003426F7">
        <w:rPr>
          <w:rFonts w:ascii="Times New Roman" w:hAnsi="Times New Roman" w:cs="Times New Roman"/>
          <w:sz w:val="24"/>
          <w:szCs w:val="24"/>
          <w:shd w:val="clear" w:color="auto" w:fill="FFFFFF"/>
          <w:lang w:val="uk-UA"/>
        </w:rPr>
        <w:t xml:space="preserve"> рік стане ключовим </w:t>
      </w:r>
      <w:r w:rsidR="00DD080D" w:rsidRPr="003426F7">
        <w:rPr>
          <w:rFonts w:ascii="Times New Roman" w:hAnsi="Times New Roman" w:cs="Times New Roman"/>
          <w:sz w:val="24"/>
          <w:szCs w:val="24"/>
          <w:shd w:val="clear" w:color="auto" w:fill="FFFFFF"/>
          <w:lang w:val="uk-UA"/>
        </w:rPr>
        <w:t>щодо</w:t>
      </w:r>
      <w:r w:rsidRPr="003426F7">
        <w:rPr>
          <w:rFonts w:ascii="Times New Roman" w:hAnsi="Times New Roman" w:cs="Times New Roman"/>
          <w:sz w:val="24"/>
          <w:szCs w:val="24"/>
          <w:shd w:val="clear" w:color="auto" w:fill="FFFFFF"/>
          <w:lang w:val="uk-UA"/>
        </w:rPr>
        <w:t xml:space="preserve"> питання формування базового рівня місцевого самоврядування: до кінця року більшість існуючих малочисельних місцевих рад можуть об’єднатися, а отже стати спроможними перебрати на себе більшість повноважень, належним чином використовувати ресурси </w:t>
      </w:r>
      <w:r w:rsidR="00813F6A" w:rsidRPr="003426F7">
        <w:rPr>
          <w:rFonts w:ascii="Times New Roman" w:hAnsi="Times New Roman" w:cs="Times New Roman"/>
          <w:sz w:val="24"/>
          <w:szCs w:val="24"/>
          <w:shd w:val="clear" w:color="auto" w:fill="FFFFFF"/>
          <w:lang w:val="uk-UA"/>
        </w:rPr>
        <w:t>та</w:t>
      </w:r>
      <w:r w:rsidRPr="003426F7">
        <w:rPr>
          <w:rFonts w:ascii="Times New Roman" w:hAnsi="Times New Roman" w:cs="Times New Roman"/>
          <w:sz w:val="24"/>
          <w:szCs w:val="24"/>
          <w:shd w:val="clear" w:color="auto" w:fill="FFFFFF"/>
          <w:lang w:val="uk-UA"/>
        </w:rPr>
        <w:t xml:space="preserve"> нести відповідальність за свої дії чи бездіяльність перед людьми та державою.</w:t>
      </w:r>
    </w:p>
    <w:p w:rsidR="00065E1D" w:rsidRPr="003426F7" w:rsidRDefault="00065E1D" w:rsidP="00065E1D">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Програма визначає стратегічні пріоритети розвитку </w:t>
      </w:r>
      <w:r w:rsidR="00813F6A" w:rsidRPr="003426F7">
        <w:rPr>
          <w:rFonts w:ascii="Times New Roman" w:eastAsia="Times New Roman" w:hAnsi="Times New Roman" w:cs="Times New Roman"/>
          <w:sz w:val="24"/>
          <w:szCs w:val="24"/>
          <w:lang w:val="uk-UA"/>
        </w:rPr>
        <w:t xml:space="preserve">соціальної політики, економіки, </w:t>
      </w:r>
      <w:r w:rsidRPr="003426F7">
        <w:rPr>
          <w:rFonts w:ascii="Times New Roman" w:eastAsia="Times New Roman" w:hAnsi="Times New Roman" w:cs="Times New Roman"/>
          <w:sz w:val="24"/>
          <w:szCs w:val="24"/>
          <w:lang w:val="uk-UA"/>
        </w:rPr>
        <w:t xml:space="preserve">культури, </w:t>
      </w:r>
      <w:r w:rsidR="00813F6A" w:rsidRPr="003426F7">
        <w:rPr>
          <w:rFonts w:ascii="Times New Roman" w:eastAsia="Times New Roman" w:hAnsi="Times New Roman" w:cs="Times New Roman"/>
          <w:sz w:val="24"/>
          <w:szCs w:val="24"/>
          <w:lang w:val="uk-UA"/>
        </w:rPr>
        <w:t>розширює адміністративні, інформаційні та</w:t>
      </w:r>
      <w:r w:rsidRPr="003426F7">
        <w:rPr>
          <w:rFonts w:ascii="Times New Roman" w:eastAsia="Times New Roman" w:hAnsi="Times New Roman" w:cs="Times New Roman"/>
          <w:sz w:val="24"/>
          <w:szCs w:val="24"/>
          <w:lang w:val="uk-UA"/>
        </w:rPr>
        <w:t xml:space="preserve"> організаційні засади її реалізації, обґрунтовує ресурсні потреби.</w:t>
      </w:r>
    </w:p>
    <w:p w:rsidR="00065E1D" w:rsidRPr="003426F7" w:rsidRDefault="00065E1D" w:rsidP="00813F6A">
      <w:pPr>
        <w:shd w:val="clear" w:color="auto" w:fill="FFFFFF"/>
        <w:spacing w:after="0" w:line="240" w:lineRule="auto"/>
        <w:ind w:firstLine="567"/>
        <w:jc w:val="both"/>
        <w:rPr>
          <w:rFonts w:ascii="Times New Roman" w:eastAsia="Times New Roman" w:hAnsi="Times New Roman" w:cs="Times New Roman"/>
          <w:i/>
          <w:sz w:val="24"/>
          <w:szCs w:val="24"/>
          <w:lang w:val="uk-UA"/>
        </w:rPr>
      </w:pPr>
      <w:r w:rsidRPr="003426F7">
        <w:rPr>
          <w:rFonts w:ascii="Times New Roman" w:eastAsia="Times New Roman" w:hAnsi="Times New Roman" w:cs="Times New Roman"/>
          <w:sz w:val="24"/>
          <w:szCs w:val="24"/>
          <w:lang w:val="uk-UA"/>
        </w:rPr>
        <w:t>Програма спрямована на модернізацію змісту, методів, форм</w:t>
      </w:r>
      <w:r w:rsidR="00813F6A" w:rsidRPr="003426F7">
        <w:rPr>
          <w:rFonts w:ascii="Times New Roman" w:eastAsia="Times New Roman" w:hAnsi="Times New Roman" w:cs="Times New Roman"/>
          <w:sz w:val="24"/>
          <w:szCs w:val="24"/>
          <w:lang w:val="uk-UA"/>
        </w:rPr>
        <w:t>,</w:t>
      </w:r>
      <w:r w:rsidRPr="003426F7">
        <w:rPr>
          <w:rFonts w:ascii="Times New Roman" w:eastAsia="Times New Roman" w:hAnsi="Times New Roman" w:cs="Times New Roman"/>
          <w:sz w:val="24"/>
          <w:szCs w:val="24"/>
          <w:lang w:val="uk-UA"/>
        </w:rPr>
        <w:t xml:space="preserve"> </w:t>
      </w:r>
      <w:r w:rsidR="00813F6A" w:rsidRPr="003426F7">
        <w:rPr>
          <w:rFonts w:ascii="Times New Roman" w:eastAsia="Times New Roman" w:hAnsi="Times New Roman" w:cs="Times New Roman"/>
          <w:sz w:val="24"/>
          <w:szCs w:val="24"/>
          <w:lang w:val="uk-UA"/>
        </w:rPr>
        <w:t>структури</w:t>
      </w:r>
      <w:r w:rsidRPr="003426F7">
        <w:rPr>
          <w:rFonts w:ascii="Times New Roman" w:eastAsia="Times New Roman" w:hAnsi="Times New Roman" w:cs="Times New Roman"/>
          <w:sz w:val="24"/>
          <w:szCs w:val="24"/>
          <w:lang w:val="uk-UA"/>
        </w:rPr>
        <w:t xml:space="preserve">, системи контролю </w:t>
      </w:r>
      <w:r w:rsidR="00DD080D" w:rsidRPr="003426F7">
        <w:rPr>
          <w:rFonts w:ascii="Times New Roman" w:eastAsia="Times New Roman" w:hAnsi="Times New Roman" w:cs="Times New Roman"/>
          <w:sz w:val="24"/>
          <w:szCs w:val="24"/>
          <w:lang w:val="uk-UA"/>
        </w:rPr>
        <w:t>та</w:t>
      </w:r>
      <w:r w:rsidRPr="003426F7">
        <w:rPr>
          <w:rFonts w:ascii="Times New Roman" w:eastAsia="Times New Roman" w:hAnsi="Times New Roman" w:cs="Times New Roman"/>
          <w:sz w:val="24"/>
          <w:szCs w:val="24"/>
          <w:lang w:val="uk-UA"/>
        </w:rPr>
        <w:t xml:space="preserve"> оцінювання, прийняття управлінських</w:t>
      </w:r>
      <w:r w:rsidRPr="003426F7">
        <w:rPr>
          <w:rFonts w:ascii="Times New Roman" w:eastAsia="Times New Roman" w:hAnsi="Times New Roman" w:cs="Times New Roman"/>
          <w:i/>
          <w:sz w:val="24"/>
          <w:szCs w:val="24"/>
          <w:lang w:val="uk-UA"/>
        </w:rPr>
        <w:t xml:space="preserve"> </w:t>
      </w:r>
      <w:r w:rsidRPr="003426F7">
        <w:rPr>
          <w:rFonts w:ascii="Times New Roman" w:eastAsia="Times New Roman" w:hAnsi="Times New Roman" w:cs="Times New Roman"/>
          <w:sz w:val="24"/>
          <w:szCs w:val="24"/>
          <w:lang w:val="uk-UA"/>
        </w:rPr>
        <w:t>рішень</w:t>
      </w:r>
      <w:r w:rsidRPr="003426F7">
        <w:rPr>
          <w:rFonts w:ascii="Times New Roman" w:eastAsia="Times New Roman" w:hAnsi="Times New Roman" w:cs="Times New Roman"/>
          <w:i/>
          <w:sz w:val="24"/>
          <w:szCs w:val="24"/>
          <w:lang w:val="uk-UA"/>
        </w:rPr>
        <w:t>.</w:t>
      </w:r>
    </w:p>
    <w:p w:rsidR="00065E1D" w:rsidRPr="003426F7" w:rsidRDefault="00065E1D" w:rsidP="00DF04E4">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Програма являє собою комплекс матеріально-технічних, управлінських проектів із визначенням шляхів їх реалізації та джерел фінансування. У ній максимально враховано суспільні потреби населення щодо </w:t>
      </w:r>
      <w:r w:rsidR="00813F6A" w:rsidRPr="003426F7">
        <w:rPr>
          <w:rFonts w:ascii="Times New Roman" w:eastAsia="Times New Roman" w:hAnsi="Times New Roman" w:cs="Times New Roman"/>
          <w:sz w:val="24"/>
          <w:szCs w:val="24"/>
          <w:lang w:val="uk-UA"/>
        </w:rPr>
        <w:t xml:space="preserve">надання якісних </w:t>
      </w:r>
      <w:r w:rsidRPr="003426F7">
        <w:rPr>
          <w:rFonts w:ascii="Times New Roman" w:eastAsia="Times New Roman" w:hAnsi="Times New Roman" w:cs="Times New Roman"/>
          <w:sz w:val="24"/>
          <w:szCs w:val="24"/>
          <w:lang w:val="uk-UA"/>
        </w:rPr>
        <w:t>послуг</w:t>
      </w:r>
      <w:r w:rsidR="00813F6A" w:rsidRPr="003426F7">
        <w:rPr>
          <w:rFonts w:ascii="Times New Roman" w:eastAsia="Times New Roman" w:hAnsi="Times New Roman" w:cs="Times New Roman"/>
          <w:sz w:val="24"/>
          <w:szCs w:val="24"/>
          <w:lang w:val="uk-UA"/>
        </w:rPr>
        <w:t xml:space="preserve"> населенню</w:t>
      </w:r>
      <w:r w:rsidRPr="003426F7">
        <w:rPr>
          <w:rFonts w:ascii="Times New Roman" w:eastAsia="Times New Roman" w:hAnsi="Times New Roman" w:cs="Times New Roman"/>
          <w:sz w:val="24"/>
          <w:szCs w:val="24"/>
          <w:lang w:val="uk-UA"/>
        </w:rPr>
        <w:t xml:space="preserve">, сучасні тенденції глобалізації, розвиток науково-інформаційних технологій, досягнення в галузі </w:t>
      </w:r>
      <w:r w:rsidR="00813F6A" w:rsidRPr="003426F7">
        <w:rPr>
          <w:rFonts w:ascii="Times New Roman" w:eastAsia="Times New Roman" w:hAnsi="Times New Roman" w:cs="Times New Roman"/>
          <w:sz w:val="24"/>
          <w:szCs w:val="24"/>
          <w:lang w:val="uk-UA"/>
        </w:rPr>
        <w:t>соціальних</w:t>
      </w:r>
      <w:r w:rsidRPr="003426F7">
        <w:rPr>
          <w:rFonts w:ascii="Times New Roman" w:eastAsia="Times New Roman" w:hAnsi="Times New Roman" w:cs="Times New Roman"/>
          <w:sz w:val="24"/>
          <w:szCs w:val="24"/>
          <w:lang w:val="uk-UA"/>
        </w:rPr>
        <w:t xml:space="preserve"> новацій.</w:t>
      </w:r>
    </w:p>
    <w:p w:rsidR="00065E1D" w:rsidRPr="003426F7" w:rsidRDefault="00065E1D" w:rsidP="00DF04E4">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Програма</w:t>
      </w:r>
      <w:r w:rsidR="00813F6A" w:rsidRPr="003426F7">
        <w:rPr>
          <w:rFonts w:ascii="Times New Roman" w:eastAsia="Times New Roman" w:hAnsi="Times New Roman" w:cs="Times New Roman"/>
          <w:sz w:val="24"/>
          <w:szCs w:val="24"/>
          <w:lang w:val="uk-UA"/>
        </w:rPr>
        <w:t xml:space="preserve"> </w:t>
      </w:r>
      <w:r w:rsidRPr="003426F7">
        <w:rPr>
          <w:rFonts w:ascii="Times New Roman" w:eastAsia="Times New Roman" w:hAnsi="Times New Roman" w:cs="Times New Roman"/>
          <w:sz w:val="24"/>
          <w:szCs w:val="24"/>
          <w:lang w:val="uk-UA"/>
        </w:rPr>
        <w:t>покликана суттєво змінити</w:t>
      </w:r>
      <w:r w:rsidR="00813F6A" w:rsidRPr="003426F7">
        <w:rPr>
          <w:rFonts w:ascii="Times New Roman" w:eastAsia="Times New Roman" w:hAnsi="Times New Roman" w:cs="Times New Roman"/>
          <w:sz w:val="24"/>
          <w:szCs w:val="24"/>
          <w:lang w:val="uk-UA"/>
        </w:rPr>
        <w:t xml:space="preserve"> життєвий </w:t>
      </w:r>
      <w:r w:rsidRPr="003426F7">
        <w:rPr>
          <w:rFonts w:ascii="Times New Roman" w:eastAsia="Times New Roman" w:hAnsi="Times New Roman" w:cs="Times New Roman"/>
          <w:sz w:val="24"/>
          <w:szCs w:val="24"/>
          <w:lang w:val="uk-UA"/>
        </w:rPr>
        <w:t xml:space="preserve">простір </w:t>
      </w:r>
      <w:r w:rsidR="00813F6A" w:rsidRPr="003426F7">
        <w:rPr>
          <w:rFonts w:ascii="Times New Roman" w:eastAsia="Times New Roman" w:hAnsi="Times New Roman" w:cs="Times New Roman"/>
          <w:sz w:val="24"/>
          <w:szCs w:val="24"/>
          <w:lang w:val="uk-UA"/>
        </w:rPr>
        <w:t>об’єднаної територіальної громади</w:t>
      </w:r>
      <w:r w:rsidRPr="003426F7">
        <w:rPr>
          <w:rFonts w:ascii="Times New Roman" w:eastAsia="Times New Roman" w:hAnsi="Times New Roman" w:cs="Times New Roman"/>
          <w:sz w:val="24"/>
          <w:szCs w:val="24"/>
          <w:lang w:val="uk-UA"/>
        </w:rPr>
        <w:t>.</w:t>
      </w:r>
    </w:p>
    <w:p w:rsidR="00BB471A" w:rsidRPr="003426F7" w:rsidRDefault="00BB471A" w:rsidP="00DF04E4">
      <w:pPr>
        <w:shd w:val="clear" w:color="auto" w:fill="FFFFFF"/>
        <w:spacing w:after="0" w:line="240" w:lineRule="auto"/>
        <w:ind w:firstLine="567"/>
        <w:jc w:val="both"/>
        <w:rPr>
          <w:rFonts w:ascii="Times New Roman" w:hAnsi="Times New Roman" w:cs="Times New Roman"/>
          <w:sz w:val="24"/>
          <w:szCs w:val="24"/>
          <w:shd w:val="clear" w:color="auto" w:fill="FFFFFF"/>
          <w:lang w:val="uk-UA"/>
        </w:rPr>
      </w:pPr>
    </w:p>
    <w:p w:rsidR="00065E1D" w:rsidRPr="003426F7" w:rsidRDefault="00581597" w:rsidP="00DF04E4">
      <w:pPr>
        <w:shd w:val="clear" w:color="auto" w:fill="FFFFFF"/>
        <w:spacing w:after="0" w:line="240" w:lineRule="auto"/>
        <w:jc w:val="both"/>
        <w:rPr>
          <w:rFonts w:ascii="Times New Roman" w:hAnsi="Times New Roman" w:cs="Times New Roman"/>
          <w:b/>
          <w:sz w:val="24"/>
          <w:szCs w:val="24"/>
          <w:shd w:val="clear" w:color="auto" w:fill="FFFFFF"/>
          <w:lang w:val="uk-UA"/>
        </w:rPr>
      </w:pPr>
      <w:r w:rsidRPr="003426F7">
        <w:rPr>
          <w:rFonts w:ascii="Times New Roman" w:eastAsia="Times New Roman" w:hAnsi="Times New Roman" w:cs="Times New Roman"/>
          <w:b/>
          <w:sz w:val="24"/>
          <w:szCs w:val="24"/>
          <w:lang w:val="uk-UA"/>
        </w:rPr>
        <w:t xml:space="preserve">Обґрунтування необхідності </w:t>
      </w:r>
      <w:r w:rsidR="00DD080D" w:rsidRPr="003426F7">
        <w:rPr>
          <w:rFonts w:ascii="Times New Roman" w:eastAsia="Times New Roman" w:hAnsi="Times New Roman" w:cs="Times New Roman"/>
          <w:b/>
          <w:sz w:val="24"/>
          <w:szCs w:val="24"/>
          <w:lang w:val="uk-UA"/>
        </w:rPr>
        <w:t>прийняття Програми</w:t>
      </w:r>
    </w:p>
    <w:p w:rsidR="008A20E6" w:rsidRPr="003426F7" w:rsidRDefault="008A20E6" w:rsidP="00DF04E4">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hAnsi="Times New Roman" w:cs="Times New Roman"/>
          <w:sz w:val="24"/>
          <w:szCs w:val="24"/>
          <w:shd w:val="clear" w:color="auto" w:fill="FFFFFF"/>
          <w:lang w:val="uk-UA"/>
        </w:rPr>
        <w:t xml:space="preserve">Прийняття Програми </w:t>
      </w:r>
      <w:r w:rsidRPr="003426F7">
        <w:rPr>
          <w:rFonts w:ascii="Times New Roman" w:hAnsi="Times New Roman" w:cs="Times New Roman"/>
          <w:sz w:val="24"/>
          <w:szCs w:val="24"/>
          <w:lang w:val="uk-UA"/>
        </w:rPr>
        <w:t>«Створення умов для проведення добровільного об</w:t>
      </w:r>
      <w:r w:rsidRPr="003426F7">
        <w:rPr>
          <w:rFonts w:ascii="Times New Roman" w:hAnsi="Times New Roman" w:cs="Times New Roman"/>
          <w:sz w:val="24"/>
          <w:szCs w:val="24"/>
          <w:lang w:val="ru-RU"/>
        </w:rPr>
        <w:t>’</w:t>
      </w:r>
      <w:r w:rsidRPr="003426F7">
        <w:rPr>
          <w:rFonts w:ascii="Times New Roman" w:hAnsi="Times New Roman" w:cs="Times New Roman"/>
          <w:sz w:val="24"/>
          <w:szCs w:val="24"/>
          <w:lang w:val="uk-UA"/>
        </w:rPr>
        <w:t xml:space="preserve">єднання територіальних громад з центром у м. Боярка» </w:t>
      </w:r>
      <w:r w:rsidR="00AC5886" w:rsidRPr="003426F7">
        <w:rPr>
          <w:rFonts w:ascii="Times New Roman" w:eastAsia="Times New Roman" w:hAnsi="Times New Roman" w:cs="Times New Roman"/>
          <w:sz w:val="24"/>
          <w:szCs w:val="24"/>
          <w:lang w:val="uk-UA"/>
        </w:rPr>
        <w:t>на 2019</w:t>
      </w:r>
      <w:r w:rsidRPr="003426F7">
        <w:rPr>
          <w:rFonts w:ascii="Times New Roman" w:eastAsia="Times New Roman" w:hAnsi="Times New Roman" w:cs="Times New Roman"/>
          <w:sz w:val="24"/>
          <w:szCs w:val="24"/>
          <w:lang w:val="uk-UA"/>
        </w:rPr>
        <w:t xml:space="preserve"> рік зумовлена декількома важливими обставинами.</w:t>
      </w:r>
    </w:p>
    <w:p w:rsidR="006E7799" w:rsidRPr="003426F7" w:rsidRDefault="006E7799" w:rsidP="00DF04E4">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p>
    <w:p w:rsidR="008A20E6" w:rsidRPr="003426F7" w:rsidRDefault="008A20E6" w:rsidP="00444D29">
      <w:pPr>
        <w:shd w:val="clear" w:color="auto" w:fill="E7E6E6" w:themeFill="background2"/>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1. </w:t>
      </w:r>
      <w:r w:rsidR="004256CF" w:rsidRPr="003426F7">
        <w:rPr>
          <w:rFonts w:ascii="Times New Roman" w:eastAsia="Times New Roman" w:hAnsi="Times New Roman" w:cs="Times New Roman"/>
          <w:sz w:val="24"/>
          <w:szCs w:val="24"/>
          <w:lang w:val="uk-UA"/>
        </w:rPr>
        <w:t xml:space="preserve">Децентралізація </w:t>
      </w:r>
      <w:r w:rsidRPr="003426F7">
        <w:rPr>
          <w:rFonts w:ascii="Times New Roman" w:eastAsia="Times New Roman" w:hAnsi="Times New Roman" w:cs="Times New Roman"/>
          <w:sz w:val="24"/>
          <w:szCs w:val="24"/>
          <w:lang w:val="uk-UA"/>
        </w:rPr>
        <w:t>влади.</w:t>
      </w:r>
    </w:p>
    <w:p w:rsidR="008A20E6" w:rsidRPr="003426F7" w:rsidRDefault="008A20E6" w:rsidP="004256CF">
      <w:pPr>
        <w:shd w:val="clear" w:color="auto" w:fill="FFFFFF"/>
        <w:spacing w:after="0" w:line="240" w:lineRule="auto"/>
        <w:ind w:firstLine="567"/>
        <w:jc w:val="both"/>
        <w:textAlignment w:val="baseline"/>
        <w:rPr>
          <w:rFonts w:ascii="Times New Roman" w:hAnsi="Times New Roman" w:cs="Times New Roman"/>
          <w:sz w:val="24"/>
          <w:szCs w:val="24"/>
          <w:shd w:val="clear" w:color="auto" w:fill="FFFFFF"/>
          <w:lang w:val="uk-UA"/>
        </w:rPr>
      </w:pPr>
      <w:r w:rsidRPr="003426F7">
        <w:rPr>
          <w:rFonts w:ascii="Times New Roman" w:eastAsia="Times New Roman" w:hAnsi="Times New Roman" w:cs="Times New Roman"/>
          <w:sz w:val="24"/>
          <w:szCs w:val="24"/>
          <w:lang w:val="uk-UA"/>
        </w:rPr>
        <w:t xml:space="preserve">Децентралізація </w:t>
      </w:r>
      <w:r w:rsidR="004256CF" w:rsidRPr="003426F7">
        <w:rPr>
          <w:rFonts w:ascii="Times New Roman" w:eastAsia="Times New Roman" w:hAnsi="Times New Roman" w:cs="Times New Roman"/>
          <w:sz w:val="24"/>
          <w:szCs w:val="24"/>
          <w:lang w:val="uk-UA"/>
        </w:rPr>
        <w:t xml:space="preserve">передбачає </w:t>
      </w:r>
      <w:r w:rsidRPr="003426F7">
        <w:rPr>
          <w:rFonts w:ascii="Times New Roman" w:hAnsi="Times New Roman" w:cs="Times New Roman"/>
          <w:sz w:val="24"/>
          <w:szCs w:val="24"/>
          <w:shd w:val="clear" w:color="auto" w:fill="FFFFFF"/>
          <w:lang w:val="uk-UA"/>
        </w:rPr>
        <w:t>передачу повноваження вирішувати місцеві проблеми на низовий, базовий рівень, рівень громад. Європейський та світовий досвід свідчить, що місцеві проблеми можуть ефективно вирішуватись тільки на місцевому рівні. Держава ніколи не дійде до проблем кожного села чи міста, кожної вулиці чи двору.</w:t>
      </w:r>
      <w:r w:rsidRPr="003426F7">
        <w:rPr>
          <w:rFonts w:ascii="Times New Roman" w:eastAsia="Times New Roman" w:hAnsi="Times New Roman" w:cs="Times New Roman"/>
          <w:sz w:val="24"/>
          <w:szCs w:val="24"/>
          <w:lang w:val="uk-UA"/>
        </w:rPr>
        <w:t xml:space="preserve"> Тобто, децентралізація – це реальний шлях до підвищення якості повсякденного життя мешканців кожного об’єднаної територіальної громади.</w:t>
      </w:r>
    </w:p>
    <w:p w:rsidR="008A20E6" w:rsidRPr="003426F7" w:rsidRDefault="008F606A" w:rsidP="004256CF">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При децентралізації</w:t>
      </w:r>
      <w:r w:rsidR="00D83317" w:rsidRPr="003426F7">
        <w:rPr>
          <w:rFonts w:ascii="Times New Roman" w:eastAsia="Times New Roman" w:hAnsi="Times New Roman" w:cs="Times New Roman"/>
          <w:sz w:val="24"/>
          <w:szCs w:val="24"/>
          <w:lang w:val="uk-UA"/>
        </w:rPr>
        <w:t>,</w:t>
      </w:r>
      <w:r w:rsidRPr="003426F7">
        <w:rPr>
          <w:rFonts w:ascii="Times New Roman" w:eastAsia="Times New Roman" w:hAnsi="Times New Roman" w:cs="Times New Roman"/>
          <w:sz w:val="24"/>
          <w:szCs w:val="24"/>
          <w:lang w:val="uk-UA"/>
        </w:rPr>
        <w:t xml:space="preserve"> б</w:t>
      </w:r>
      <w:r w:rsidR="008A20E6" w:rsidRPr="003426F7">
        <w:rPr>
          <w:rFonts w:ascii="Times New Roman" w:eastAsia="Times New Roman" w:hAnsi="Times New Roman" w:cs="Times New Roman"/>
          <w:sz w:val="24"/>
          <w:szCs w:val="24"/>
          <w:lang w:val="uk-UA"/>
        </w:rPr>
        <w:t>удь-який орган місцевого самоврядування об’єднаної територіальної громади</w:t>
      </w:r>
      <w:r w:rsidR="00D83317" w:rsidRPr="003426F7">
        <w:rPr>
          <w:rFonts w:ascii="Times New Roman" w:eastAsia="Times New Roman" w:hAnsi="Times New Roman" w:cs="Times New Roman"/>
          <w:sz w:val="24"/>
          <w:szCs w:val="24"/>
          <w:lang w:val="uk-UA"/>
        </w:rPr>
        <w:t>,</w:t>
      </w:r>
      <w:r w:rsidR="008A20E6" w:rsidRPr="003426F7">
        <w:rPr>
          <w:rFonts w:ascii="Times New Roman" w:eastAsia="Times New Roman" w:hAnsi="Times New Roman" w:cs="Times New Roman"/>
          <w:sz w:val="24"/>
          <w:szCs w:val="24"/>
          <w:lang w:val="uk-UA"/>
        </w:rPr>
        <w:t xml:space="preserve"> не матиме над собою начальника</w:t>
      </w:r>
      <w:r w:rsidRPr="003426F7">
        <w:rPr>
          <w:rFonts w:ascii="Times New Roman" w:eastAsia="Times New Roman" w:hAnsi="Times New Roman" w:cs="Times New Roman"/>
          <w:sz w:val="24"/>
          <w:szCs w:val="24"/>
          <w:lang w:val="uk-UA"/>
        </w:rPr>
        <w:t>, який буде впливати на обмежені ресурси громади, а</w:t>
      </w:r>
      <w:r w:rsidR="008A20E6" w:rsidRPr="003426F7">
        <w:rPr>
          <w:rFonts w:ascii="Times New Roman" w:eastAsia="Times New Roman" w:hAnsi="Times New Roman" w:cs="Times New Roman"/>
          <w:sz w:val="24"/>
          <w:szCs w:val="24"/>
          <w:lang w:val="uk-UA"/>
        </w:rPr>
        <w:t xml:space="preserve"> діяти</w:t>
      </w:r>
      <w:r w:rsidRPr="003426F7">
        <w:rPr>
          <w:rFonts w:ascii="Times New Roman" w:eastAsia="Times New Roman" w:hAnsi="Times New Roman" w:cs="Times New Roman"/>
          <w:sz w:val="24"/>
          <w:szCs w:val="24"/>
          <w:lang w:val="uk-UA"/>
        </w:rPr>
        <w:t>ме</w:t>
      </w:r>
      <w:r w:rsidR="008A20E6" w:rsidRPr="003426F7">
        <w:rPr>
          <w:rFonts w:ascii="Times New Roman" w:eastAsia="Times New Roman" w:hAnsi="Times New Roman" w:cs="Times New Roman"/>
          <w:sz w:val="24"/>
          <w:szCs w:val="24"/>
          <w:lang w:val="uk-UA"/>
        </w:rPr>
        <w:t xml:space="preserve"> виключно у рамках закону та Конституції</w:t>
      </w:r>
      <w:r w:rsidRPr="003426F7">
        <w:rPr>
          <w:rFonts w:ascii="Times New Roman" w:eastAsia="Times New Roman" w:hAnsi="Times New Roman" w:cs="Times New Roman"/>
          <w:sz w:val="24"/>
          <w:szCs w:val="24"/>
          <w:lang w:val="uk-UA"/>
        </w:rPr>
        <w:t xml:space="preserve">, при жорсткому громадському контролі. </w:t>
      </w:r>
    </w:p>
    <w:p w:rsidR="008F606A" w:rsidRPr="003426F7" w:rsidRDefault="008A20E6" w:rsidP="004256CF">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hAnsi="Times New Roman" w:cs="Times New Roman"/>
          <w:sz w:val="24"/>
          <w:szCs w:val="24"/>
          <w:shd w:val="clear" w:color="auto" w:fill="FFFFFF"/>
          <w:lang w:val="uk-UA"/>
        </w:rPr>
        <w:t xml:space="preserve">Сильне місцеве самоврядування несумісне з будь-яким тоталітарним режимом. </w:t>
      </w:r>
      <w:r w:rsidR="008F606A" w:rsidRPr="003426F7">
        <w:rPr>
          <w:rFonts w:ascii="Times New Roman" w:hAnsi="Times New Roman" w:cs="Times New Roman"/>
          <w:sz w:val="24"/>
          <w:szCs w:val="24"/>
          <w:shd w:val="clear" w:color="auto" w:fill="FFFFFF"/>
          <w:lang w:val="uk-UA"/>
        </w:rPr>
        <w:t>Воно</w:t>
      </w:r>
      <w:r w:rsidRPr="003426F7">
        <w:rPr>
          <w:rFonts w:ascii="Times New Roman" w:hAnsi="Times New Roman" w:cs="Times New Roman"/>
          <w:sz w:val="24"/>
          <w:szCs w:val="24"/>
          <w:shd w:val="clear" w:color="auto" w:fill="FFFFFF"/>
          <w:lang w:val="uk-UA"/>
        </w:rPr>
        <w:t xml:space="preserve"> базується на розвинутому громадянському суспільстві </w:t>
      </w:r>
      <w:r w:rsidR="008F606A" w:rsidRPr="003426F7">
        <w:rPr>
          <w:rFonts w:ascii="Times New Roman" w:hAnsi="Times New Roman" w:cs="Times New Roman"/>
          <w:sz w:val="24"/>
          <w:szCs w:val="24"/>
          <w:shd w:val="clear" w:color="auto" w:fill="FFFFFF"/>
          <w:lang w:val="uk-UA"/>
        </w:rPr>
        <w:t>й</w:t>
      </w:r>
      <w:r w:rsidRPr="003426F7">
        <w:rPr>
          <w:rFonts w:ascii="Times New Roman" w:hAnsi="Times New Roman" w:cs="Times New Roman"/>
          <w:sz w:val="24"/>
          <w:szCs w:val="24"/>
          <w:shd w:val="clear" w:color="auto" w:fill="FFFFFF"/>
          <w:lang w:val="uk-UA"/>
        </w:rPr>
        <w:t xml:space="preserve"> демократії. В умовах децентралізації неможлива узурпація влади.</w:t>
      </w:r>
      <w:r w:rsidR="008F606A" w:rsidRPr="003426F7">
        <w:rPr>
          <w:rFonts w:ascii="Times New Roman" w:hAnsi="Times New Roman" w:cs="Times New Roman"/>
          <w:sz w:val="24"/>
          <w:szCs w:val="24"/>
          <w:shd w:val="clear" w:color="auto" w:fill="FFFFFF"/>
          <w:lang w:val="uk-UA"/>
        </w:rPr>
        <w:t xml:space="preserve"> Можна до безкінечності обирати нову владу. Але знову і знову </w:t>
      </w:r>
      <w:r w:rsidR="008F606A" w:rsidRPr="003426F7">
        <w:rPr>
          <w:rFonts w:ascii="Times New Roman" w:hAnsi="Times New Roman" w:cs="Times New Roman"/>
          <w:sz w:val="24"/>
          <w:szCs w:val="24"/>
          <w:shd w:val="clear" w:color="auto" w:fill="FFFFFF"/>
          <w:lang w:val="uk-UA"/>
        </w:rPr>
        <w:lastRenderedPageBreak/>
        <w:t xml:space="preserve">розчаровуватися у ній, допоки не буде змінено систему. </w:t>
      </w:r>
      <w:r w:rsidR="008F606A" w:rsidRPr="003426F7">
        <w:rPr>
          <w:rFonts w:ascii="Times New Roman" w:eastAsia="Times New Roman" w:hAnsi="Times New Roman" w:cs="Times New Roman"/>
          <w:sz w:val="24"/>
          <w:szCs w:val="24"/>
          <w:lang w:val="uk-UA"/>
        </w:rPr>
        <w:t xml:space="preserve">Децентралізація влади – це зміна старої радянської системи на нову, систему європейського виміру. </w:t>
      </w:r>
    </w:p>
    <w:p w:rsidR="008F606A" w:rsidRPr="003426F7" w:rsidRDefault="008F606A" w:rsidP="008F606A">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Віддаючи, у ході децентралізації, повноваження, держава забезпечує одночасно ефективний контроль і зупиняє ті рішення, де місцеві органи влади виходять за межі своїх повноважень. </w:t>
      </w:r>
    </w:p>
    <w:p w:rsidR="00AC5886" w:rsidRPr="003426F7" w:rsidRDefault="00AC5886" w:rsidP="008F606A">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p>
    <w:p w:rsidR="008A20E6" w:rsidRPr="003426F7" w:rsidRDefault="00D83317" w:rsidP="00444D29">
      <w:pPr>
        <w:shd w:val="clear" w:color="auto" w:fill="E7E6E6" w:themeFill="background2"/>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2. Спроможна громада.</w:t>
      </w:r>
    </w:p>
    <w:p w:rsidR="00D83317" w:rsidRPr="003426F7" w:rsidRDefault="00D83317" w:rsidP="00D83317">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Повноваження, фінансові ресурси </w:t>
      </w:r>
      <w:r w:rsidR="00444D29" w:rsidRPr="003426F7">
        <w:rPr>
          <w:rFonts w:ascii="Times New Roman" w:eastAsia="Times New Roman" w:hAnsi="Times New Roman" w:cs="Times New Roman"/>
          <w:sz w:val="24"/>
          <w:szCs w:val="24"/>
          <w:lang w:val="uk-UA"/>
        </w:rPr>
        <w:t>та</w:t>
      </w:r>
      <w:r w:rsidRPr="003426F7">
        <w:rPr>
          <w:rFonts w:ascii="Times New Roman" w:eastAsia="Times New Roman" w:hAnsi="Times New Roman" w:cs="Times New Roman"/>
          <w:sz w:val="24"/>
          <w:szCs w:val="24"/>
          <w:lang w:val="uk-UA"/>
        </w:rPr>
        <w:t xml:space="preserve"> контроль – три складові, на яких базується ефективна модель місцевого самоврядування. І саме на формування цих трьох напрямів зосереджені завдання та зусилля реалізації Програми.</w:t>
      </w:r>
    </w:p>
    <w:p w:rsidR="00D83317" w:rsidRPr="003426F7" w:rsidRDefault="00D83317" w:rsidP="00D83317">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Громади мають бути спроможні взяти на себе широкі повноваження у вирішенні місцевих проблем. Отримавши відповідні економічні інструменти (перш за все податки і збори), вони мають заробити для себе необхідні ресурси.</w:t>
      </w:r>
    </w:p>
    <w:p w:rsidR="004256CF" w:rsidRPr="003426F7" w:rsidRDefault="00D83317" w:rsidP="004256CF">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С</w:t>
      </w:r>
      <w:r w:rsidR="004256CF" w:rsidRPr="003426F7">
        <w:rPr>
          <w:rFonts w:ascii="Times New Roman" w:eastAsia="Times New Roman" w:hAnsi="Times New Roman" w:cs="Times New Roman"/>
          <w:sz w:val="24"/>
          <w:szCs w:val="24"/>
          <w:lang w:val="uk-UA"/>
        </w:rPr>
        <w:t>творення</w:t>
      </w:r>
      <w:r w:rsidRPr="003426F7">
        <w:rPr>
          <w:rFonts w:ascii="Times New Roman" w:eastAsia="Times New Roman" w:hAnsi="Times New Roman" w:cs="Times New Roman"/>
          <w:sz w:val="24"/>
          <w:szCs w:val="24"/>
          <w:lang w:val="uk-UA"/>
        </w:rPr>
        <w:t xml:space="preserve"> </w:t>
      </w:r>
      <w:proofErr w:type="spellStart"/>
      <w:r w:rsidRPr="003426F7">
        <w:rPr>
          <w:rFonts w:ascii="Times New Roman" w:eastAsia="Times New Roman" w:hAnsi="Times New Roman" w:cs="Times New Roman"/>
          <w:sz w:val="24"/>
          <w:szCs w:val="24"/>
          <w:lang w:val="uk-UA"/>
        </w:rPr>
        <w:t>ресурсно</w:t>
      </w:r>
      <w:proofErr w:type="spellEnd"/>
      <w:r w:rsidRPr="003426F7">
        <w:rPr>
          <w:rFonts w:ascii="Times New Roman" w:eastAsia="Times New Roman" w:hAnsi="Times New Roman" w:cs="Times New Roman"/>
          <w:sz w:val="24"/>
          <w:szCs w:val="24"/>
          <w:lang w:val="uk-UA"/>
        </w:rPr>
        <w:t xml:space="preserve"> забезпеченої, </w:t>
      </w:r>
      <w:r w:rsidR="004256CF" w:rsidRPr="003426F7">
        <w:rPr>
          <w:rFonts w:ascii="Times New Roman" w:eastAsia="Times New Roman" w:hAnsi="Times New Roman" w:cs="Times New Roman"/>
          <w:sz w:val="24"/>
          <w:szCs w:val="24"/>
          <w:lang w:val="uk-UA"/>
        </w:rPr>
        <w:t>фінансово незалежн</w:t>
      </w:r>
      <w:r w:rsidRPr="003426F7">
        <w:rPr>
          <w:rFonts w:ascii="Times New Roman" w:eastAsia="Times New Roman" w:hAnsi="Times New Roman" w:cs="Times New Roman"/>
          <w:sz w:val="24"/>
          <w:szCs w:val="24"/>
          <w:lang w:val="uk-UA"/>
        </w:rPr>
        <w:t xml:space="preserve">ої </w:t>
      </w:r>
      <w:r w:rsidR="004256CF" w:rsidRPr="003426F7">
        <w:rPr>
          <w:rFonts w:ascii="Times New Roman" w:eastAsia="Times New Roman" w:hAnsi="Times New Roman" w:cs="Times New Roman"/>
          <w:sz w:val="24"/>
          <w:szCs w:val="24"/>
          <w:lang w:val="uk-UA"/>
        </w:rPr>
        <w:t>громад</w:t>
      </w:r>
      <w:r w:rsidRPr="003426F7">
        <w:rPr>
          <w:rFonts w:ascii="Times New Roman" w:eastAsia="Times New Roman" w:hAnsi="Times New Roman" w:cs="Times New Roman"/>
          <w:sz w:val="24"/>
          <w:szCs w:val="24"/>
          <w:lang w:val="uk-UA"/>
        </w:rPr>
        <w:t>и</w:t>
      </w:r>
      <w:r w:rsidR="004256CF" w:rsidRPr="003426F7">
        <w:rPr>
          <w:rFonts w:ascii="Times New Roman" w:eastAsia="Times New Roman" w:hAnsi="Times New Roman" w:cs="Times New Roman"/>
          <w:sz w:val="24"/>
          <w:szCs w:val="24"/>
          <w:lang w:val="uk-UA"/>
        </w:rPr>
        <w:t>, як</w:t>
      </w:r>
      <w:r w:rsidRPr="003426F7">
        <w:rPr>
          <w:rFonts w:ascii="Times New Roman" w:eastAsia="Times New Roman" w:hAnsi="Times New Roman" w:cs="Times New Roman"/>
          <w:sz w:val="24"/>
          <w:szCs w:val="24"/>
          <w:lang w:val="uk-UA"/>
        </w:rPr>
        <w:t>а</w:t>
      </w:r>
      <w:r w:rsidR="004256CF" w:rsidRPr="003426F7">
        <w:rPr>
          <w:rFonts w:ascii="Times New Roman" w:eastAsia="Times New Roman" w:hAnsi="Times New Roman" w:cs="Times New Roman"/>
          <w:sz w:val="24"/>
          <w:szCs w:val="24"/>
          <w:lang w:val="uk-UA"/>
        </w:rPr>
        <w:t xml:space="preserve"> змож</w:t>
      </w:r>
      <w:r w:rsidRPr="003426F7">
        <w:rPr>
          <w:rFonts w:ascii="Times New Roman" w:eastAsia="Times New Roman" w:hAnsi="Times New Roman" w:cs="Times New Roman"/>
          <w:sz w:val="24"/>
          <w:szCs w:val="24"/>
          <w:lang w:val="uk-UA"/>
        </w:rPr>
        <w:t>е</w:t>
      </w:r>
      <w:r w:rsidR="004256CF" w:rsidRPr="003426F7">
        <w:rPr>
          <w:rFonts w:ascii="Times New Roman" w:eastAsia="Times New Roman" w:hAnsi="Times New Roman" w:cs="Times New Roman"/>
          <w:sz w:val="24"/>
          <w:szCs w:val="24"/>
          <w:lang w:val="uk-UA"/>
        </w:rPr>
        <w:t xml:space="preserve"> самостійно та на належному рівні утримувати дитячі садки </w:t>
      </w:r>
      <w:r w:rsidRPr="003426F7">
        <w:rPr>
          <w:rFonts w:ascii="Times New Roman" w:eastAsia="Times New Roman" w:hAnsi="Times New Roman" w:cs="Times New Roman"/>
          <w:sz w:val="24"/>
          <w:szCs w:val="24"/>
          <w:lang w:val="uk-UA"/>
        </w:rPr>
        <w:t>й</w:t>
      </w:r>
      <w:r w:rsidR="004256CF" w:rsidRPr="003426F7">
        <w:rPr>
          <w:rFonts w:ascii="Times New Roman" w:eastAsia="Times New Roman" w:hAnsi="Times New Roman" w:cs="Times New Roman"/>
          <w:sz w:val="24"/>
          <w:szCs w:val="24"/>
          <w:lang w:val="uk-UA"/>
        </w:rPr>
        <w:t xml:space="preserve"> школи, амбулаторії, будинки культури </w:t>
      </w:r>
      <w:r w:rsidRPr="003426F7">
        <w:rPr>
          <w:rFonts w:ascii="Times New Roman" w:eastAsia="Times New Roman" w:hAnsi="Times New Roman" w:cs="Times New Roman"/>
          <w:sz w:val="24"/>
          <w:szCs w:val="24"/>
          <w:lang w:val="uk-UA"/>
        </w:rPr>
        <w:t>та</w:t>
      </w:r>
      <w:r w:rsidR="004256CF" w:rsidRPr="003426F7">
        <w:rPr>
          <w:rFonts w:ascii="Times New Roman" w:eastAsia="Times New Roman" w:hAnsi="Times New Roman" w:cs="Times New Roman"/>
          <w:sz w:val="24"/>
          <w:szCs w:val="24"/>
          <w:lang w:val="uk-UA"/>
        </w:rPr>
        <w:t xml:space="preserve"> клуби, дороги, інфраструктуру</w:t>
      </w:r>
      <w:r w:rsidRPr="003426F7">
        <w:rPr>
          <w:rFonts w:ascii="Times New Roman" w:eastAsia="Times New Roman" w:hAnsi="Times New Roman" w:cs="Times New Roman"/>
          <w:sz w:val="24"/>
          <w:szCs w:val="24"/>
          <w:lang w:val="uk-UA"/>
        </w:rPr>
        <w:t xml:space="preserve"> – і є головний індикатор спроможності об’єднаної територіальної громади. </w:t>
      </w:r>
    </w:p>
    <w:p w:rsidR="00AC5886" w:rsidRPr="003426F7" w:rsidRDefault="00AC5886" w:rsidP="004256CF">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p>
    <w:p w:rsidR="004256CF" w:rsidRPr="003426F7" w:rsidRDefault="004317F8" w:rsidP="00444D29">
      <w:pPr>
        <w:shd w:val="clear" w:color="auto" w:fill="E7E6E6" w:themeFill="background2"/>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3. Економічні стимули. </w:t>
      </w:r>
    </w:p>
    <w:p w:rsidR="00444D29" w:rsidRPr="003426F7" w:rsidRDefault="00444D29" w:rsidP="00444D29">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Парламент прийняв зміни до Податкового та Бюджетного кодексів, які уже розширили фінансові можливості місцевого самоврядування, а в майбутньому дозволяють зробити економічно самодостатніми та спроможними і нові об’єднані громади.</w:t>
      </w:r>
    </w:p>
    <w:p w:rsidR="00444D29" w:rsidRPr="003426F7" w:rsidRDefault="00444D29" w:rsidP="00444D29">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Об’єднані громади отримають весь спектр повноважень та фінансових ресурсів, що їх наразі уже мають міста обласного значення, зокрема зарахування 60% ПДФО на власні повноваження, прямі міжбюджетні відносини з державним бюджетом (зараз прямі відносини мають лише області, райони, міста обласного значення), державні субвенції.</w:t>
      </w:r>
    </w:p>
    <w:p w:rsidR="00444D29" w:rsidRPr="003426F7" w:rsidRDefault="00444D29" w:rsidP="00444D29">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Логіка цих змін полягає у тому, що податки, які передаються на місця, дозволяють збільшити місцеві бюджети, а громади уже матимуть право питати у свого керівництва, як ті розпоряджаються додатковими ресурсами.</w:t>
      </w:r>
    </w:p>
    <w:p w:rsidR="00444D29" w:rsidRPr="003426F7" w:rsidRDefault="00444D29" w:rsidP="00444D29">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Але справа не тільки у цьому. Якщо громада левову частину податків, які створюються на її території, залишає в себе, а не відсилає у Київ, у неї з’являється стимул заробляти більше.</w:t>
      </w:r>
    </w:p>
    <w:p w:rsidR="00444D29" w:rsidRPr="003426F7" w:rsidRDefault="00444D29" w:rsidP="00444D29">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Так громади стають активними учасниками економічного життя. І не можна уявити, як без залучення місцевої ініціативи, можна досягти економічного зростання у країні.</w:t>
      </w:r>
    </w:p>
    <w:p w:rsidR="00AC5886" w:rsidRPr="003426F7" w:rsidRDefault="00AC5886" w:rsidP="00444D29">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p>
    <w:p w:rsidR="004317F8" w:rsidRPr="003426F7" w:rsidRDefault="00444D29" w:rsidP="00444D29">
      <w:pPr>
        <w:shd w:val="clear" w:color="auto" w:fill="E7E6E6" w:themeFill="background2"/>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4. Повноваження.</w:t>
      </w:r>
    </w:p>
    <w:p w:rsidR="00444D29" w:rsidRPr="003426F7" w:rsidRDefault="00602DC2" w:rsidP="00444D29">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Реформа місцевого самоврядування передбачає</w:t>
      </w:r>
      <w:r w:rsidR="00444D29" w:rsidRPr="003426F7">
        <w:rPr>
          <w:rFonts w:ascii="Times New Roman" w:eastAsia="Times New Roman" w:hAnsi="Times New Roman" w:cs="Times New Roman"/>
          <w:sz w:val="24"/>
          <w:szCs w:val="24"/>
          <w:lang w:val="uk-UA"/>
        </w:rPr>
        <w:t xml:space="preserve"> передачу органам місцевого самоврядування повноважень, </w:t>
      </w:r>
      <w:r w:rsidRPr="003426F7">
        <w:rPr>
          <w:rFonts w:ascii="Times New Roman" w:eastAsia="Times New Roman" w:hAnsi="Times New Roman" w:cs="Times New Roman"/>
          <w:sz w:val="24"/>
          <w:szCs w:val="24"/>
          <w:lang w:val="uk-UA"/>
        </w:rPr>
        <w:t>що</w:t>
      </w:r>
      <w:r w:rsidR="00444D29" w:rsidRPr="003426F7">
        <w:rPr>
          <w:rFonts w:ascii="Times New Roman" w:eastAsia="Times New Roman" w:hAnsi="Times New Roman" w:cs="Times New Roman"/>
          <w:sz w:val="24"/>
          <w:szCs w:val="24"/>
          <w:lang w:val="uk-UA"/>
        </w:rPr>
        <w:t xml:space="preserve"> по праву їм належать.</w:t>
      </w:r>
    </w:p>
    <w:p w:rsidR="00444D29" w:rsidRPr="003426F7" w:rsidRDefault="00602DC2" w:rsidP="00444D29">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Так, </w:t>
      </w:r>
      <w:r w:rsidR="00EB2076" w:rsidRPr="003426F7">
        <w:rPr>
          <w:rFonts w:ascii="Times New Roman" w:eastAsia="Times New Roman" w:hAnsi="Times New Roman" w:cs="Times New Roman"/>
          <w:sz w:val="24"/>
          <w:szCs w:val="24"/>
          <w:lang w:val="uk-UA"/>
        </w:rPr>
        <w:t xml:space="preserve">уже </w:t>
      </w:r>
      <w:r w:rsidR="00444D29" w:rsidRPr="003426F7">
        <w:rPr>
          <w:rFonts w:ascii="Times New Roman" w:eastAsia="Times New Roman" w:hAnsi="Times New Roman" w:cs="Times New Roman"/>
          <w:sz w:val="24"/>
          <w:szCs w:val="24"/>
          <w:lang w:val="uk-UA"/>
        </w:rPr>
        <w:t>прийнят</w:t>
      </w:r>
      <w:r w:rsidR="00EB2076" w:rsidRPr="003426F7">
        <w:rPr>
          <w:rFonts w:ascii="Times New Roman" w:eastAsia="Times New Roman" w:hAnsi="Times New Roman" w:cs="Times New Roman"/>
          <w:sz w:val="24"/>
          <w:szCs w:val="24"/>
          <w:lang w:val="uk-UA"/>
        </w:rPr>
        <w:t>о</w:t>
      </w:r>
      <w:r w:rsidR="00444D29" w:rsidRPr="003426F7">
        <w:rPr>
          <w:rFonts w:ascii="Times New Roman" w:eastAsia="Times New Roman" w:hAnsi="Times New Roman" w:cs="Times New Roman"/>
          <w:sz w:val="24"/>
          <w:szCs w:val="24"/>
          <w:lang w:val="uk-UA"/>
        </w:rPr>
        <w:t xml:space="preserve"> </w:t>
      </w:r>
      <w:r w:rsidR="00EB2076" w:rsidRPr="003426F7">
        <w:rPr>
          <w:rFonts w:ascii="Times New Roman" w:eastAsia="Times New Roman" w:hAnsi="Times New Roman" w:cs="Times New Roman"/>
          <w:sz w:val="24"/>
          <w:szCs w:val="24"/>
          <w:lang w:val="uk-UA"/>
        </w:rPr>
        <w:t xml:space="preserve">Закон </w:t>
      </w:r>
      <w:r w:rsidR="00444D29" w:rsidRPr="003426F7">
        <w:rPr>
          <w:rFonts w:ascii="Times New Roman" w:eastAsia="Times New Roman" w:hAnsi="Times New Roman" w:cs="Times New Roman"/>
          <w:sz w:val="24"/>
          <w:szCs w:val="24"/>
          <w:lang w:val="uk-UA"/>
        </w:rPr>
        <w:t xml:space="preserve">про архітектурно-будівельний контроль. </w:t>
      </w:r>
      <w:r w:rsidRPr="003426F7">
        <w:rPr>
          <w:rFonts w:ascii="Times New Roman" w:eastAsia="Times New Roman" w:hAnsi="Times New Roman" w:cs="Times New Roman"/>
          <w:sz w:val="24"/>
          <w:szCs w:val="24"/>
          <w:lang w:val="uk-UA"/>
        </w:rPr>
        <w:t>Раніше органи місцевого самоврядування були</w:t>
      </w:r>
      <w:r w:rsidR="00444D29" w:rsidRPr="003426F7">
        <w:rPr>
          <w:rFonts w:ascii="Times New Roman" w:eastAsia="Times New Roman" w:hAnsi="Times New Roman" w:cs="Times New Roman"/>
          <w:sz w:val="24"/>
          <w:szCs w:val="24"/>
          <w:lang w:val="uk-UA"/>
        </w:rPr>
        <w:t xml:space="preserve"> фактично позбавл</w:t>
      </w:r>
      <w:r w:rsidRPr="003426F7">
        <w:rPr>
          <w:rFonts w:ascii="Times New Roman" w:eastAsia="Times New Roman" w:hAnsi="Times New Roman" w:cs="Times New Roman"/>
          <w:sz w:val="24"/>
          <w:szCs w:val="24"/>
          <w:lang w:val="uk-UA"/>
        </w:rPr>
        <w:t xml:space="preserve">ені </w:t>
      </w:r>
      <w:r w:rsidR="00444D29" w:rsidRPr="003426F7">
        <w:rPr>
          <w:rFonts w:ascii="Times New Roman" w:eastAsia="Times New Roman" w:hAnsi="Times New Roman" w:cs="Times New Roman"/>
          <w:sz w:val="24"/>
          <w:szCs w:val="24"/>
          <w:lang w:val="uk-UA"/>
        </w:rPr>
        <w:t>будь-якого впливу на те, що будується у громаді.</w:t>
      </w:r>
      <w:r w:rsidRPr="003426F7">
        <w:rPr>
          <w:rFonts w:ascii="Times New Roman" w:eastAsia="Times New Roman" w:hAnsi="Times New Roman" w:cs="Times New Roman"/>
          <w:sz w:val="24"/>
          <w:szCs w:val="24"/>
          <w:lang w:val="uk-UA"/>
        </w:rPr>
        <w:t xml:space="preserve"> </w:t>
      </w:r>
      <w:r w:rsidR="00444D29" w:rsidRPr="003426F7">
        <w:rPr>
          <w:rFonts w:ascii="Times New Roman" w:hAnsi="Times New Roman" w:cs="Times New Roman"/>
          <w:sz w:val="24"/>
          <w:szCs w:val="24"/>
          <w:shd w:val="clear" w:color="auto" w:fill="FFFFFF"/>
          <w:lang w:val="uk-UA"/>
        </w:rPr>
        <w:t>Тепер на місця передаються максимальні повноваження, але контроль залишається за центром.</w:t>
      </w:r>
    </w:p>
    <w:p w:rsidR="00444D29" w:rsidRPr="003426F7" w:rsidRDefault="00444D29" w:rsidP="00444D29">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Так</w:t>
      </w:r>
      <w:r w:rsidR="008A7544" w:rsidRPr="003426F7">
        <w:rPr>
          <w:rFonts w:ascii="Times New Roman" w:eastAsia="Times New Roman" w:hAnsi="Times New Roman" w:cs="Times New Roman"/>
          <w:sz w:val="24"/>
          <w:szCs w:val="24"/>
          <w:lang w:val="uk-UA"/>
        </w:rPr>
        <w:t>у</w:t>
      </w:r>
      <w:r w:rsidRPr="003426F7">
        <w:rPr>
          <w:rFonts w:ascii="Times New Roman" w:eastAsia="Times New Roman" w:hAnsi="Times New Roman" w:cs="Times New Roman"/>
          <w:sz w:val="24"/>
          <w:szCs w:val="24"/>
          <w:lang w:val="uk-UA"/>
        </w:rPr>
        <w:t xml:space="preserve"> ж логік</w:t>
      </w:r>
      <w:r w:rsidR="008A7544" w:rsidRPr="003426F7">
        <w:rPr>
          <w:rFonts w:ascii="Times New Roman" w:eastAsia="Times New Roman" w:hAnsi="Times New Roman" w:cs="Times New Roman"/>
          <w:sz w:val="24"/>
          <w:szCs w:val="24"/>
          <w:lang w:val="uk-UA"/>
        </w:rPr>
        <w:t>у</w:t>
      </w:r>
      <w:r w:rsidRPr="003426F7">
        <w:rPr>
          <w:rFonts w:ascii="Times New Roman" w:eastAsia="Times New Roman" w:hAnsi="Times New Roman" w:cs="Times New Roman"/>
          <w:sz w:val="24"/>
          <w:szCs w:val="24"/>
          <w:lang w:val="uk-UA"/>
        </w:rPr>
        <w:t xml:space="preserve"> стосунків центр-регіон закладен</w:t>
      </w:r>
      <w:r w:rsidR="008A7544" w:rsidRPr="003426F7">
        <w:rPr>
          <w:rFonts w:ascii="Times New Roman" w:eastAsia="Times New Roman" w:hAnsi="Times New Roman" w:cs="Times New Roman"/>
          <w:sz w:val="24"/>
          <w:szCs w:val="24"/>
          <w:lang w:val="uk-UA"/>
        </w:rPr>
        <w:t>о</w:t>
      </w:r>
      <w:r w:rsidRPr="003426F7">
        <w:rPr>
          <w:rFonts w:ascii="Times New Roman" w:eastAsia="Times New Roman" w:hAnsi="Times New Roman" w:cs="Times New Roman"/>
          <w:sz w:val="24"/>
          <w:szCs w:val="24"/>
          <w:lang w:val="uk-UA"/>
        </w:rPr>
        <w:t xml:space="preserve"> і </w:t>
      </w:r>
      <w:r w:rsidR="008A7544" w:rsidRPr="003426F7">
        <w:rPr>
          <w:rFonts w:ascii="Times New Roman" w:eastAsia="Times New Roman" w:hAnsi="Times New Roman" w:cs="Times New Roman"/>
          <w:sz w:val="24"/>
          <w:szCs w:val="24"/>
          <w:lang w:val="uk-UA"/>
        </w:rPr>
        <w:t>у</w:t>
      </w:r>
      <w:r w:rsidRPr="003426F7">
        <w:rPr>
          <w:rFonts w:ascii="Times New Roman" w:eastAsia="Times New Roman" w:hAnsi="Times New Roman" w:cs="Times New Roman"/>
          <w:sz w:val="24"/>
          <w:szCs w:val="24"/>
          <w:lang w:val="uk-UA"/>
        </w:rPr>
        <w:t xml:space="preserve"> сфер</w:t>
      </w:r>
      <w:r w:rsidR="008A7544" w:rsidRPr="003426F7">
        <w:rPr>
          <w:rFonts w:ascii="Times New Roman" w:eastAsia="Times New Roman" w:hAnsi="Times New Roman" w:cs="Times New Roman"/>
          <w:sz w:val="24"/>
          <w:szCs w:val="24"/>
          <w:lang w:val="uk-UA"/>
        </w:rPr>
        <w:t>у</w:t>
      </w:r>
      <w:r w:rsidRPr="003426F7">
        <w:rPr>
          <w:rFonts w:ascii="Times New Roman" w:eastAsia="Times New Roman" w:hAnsi="Times New Roman" w:cs="Times New Roman"/>
          <w:sz w:val="24"/>
          <w:szCs w:val="24"/>
          <w:lang w:val="uk-UA"/>
        </w:rPr>
        <w:t xml:space="preserve"> управління землею.</w:t>
      </w:r>
      <w:r w:rsidR="008A7544" w:rsidRPr="003426F7">
        <w:rPr>
          <w:rFonts w:ascii="Times New Roman" w:eastAsia="Times New Roman" w:hAnsi="Times New Roman" w:cs="Times New Roman"/>
          <w:sz w:val="24"/>
          <w:szCs w:val="24"/>
          <w:lang w:val="uk-UA"/>
        </w:rPr>
        <w:t xml:space="preserve"> </w:t>
      </w:r>
      <w:r w:rsidR="00DF04E4" w:rsidRPr="003426F7">
        <w:rPr>
          <w:rFonts w:ascii="Times New Roman" w:eastAsia="Times New Roman" w:hAnsi="Times New Roman" w:cs="Times New Roman"/>
          <w:sz w:val="24"/>
          <w:szCs w:val="24"/>
          <w:lang w:val="uk-UA"/>
        </w:rPr>
        <w:t>Отримавши статус об’єднаної громади, п</w:t>
      </w:r>
      <w:r w:rsidR="008A7544" w:rsidRPr="003426F7">
        <w:rPr>
          <w:rFonts w:ascii="Times New Roman" w:eastAsia="Times New Roman" w:hAnsi="Times New Roman" w:cs="Times New Roman"/>
          <w:sz w:val="24"/>
          <w:szCs w:val="24"/>
          <w:lang w:val="uk-UA"/>
        </w:rPr>
        <w:t xml:space="preserve">оняття земель за межами населених пунктів, відійде </w:t>
      </w:r>
      <w:r w:rsidR="00DF04E4" w:rsidRPr="003426F7">
        <w:rPr>
          <w:rFonts w:ascii="Times New Roman" w:eastAsia="Times New Roman" w:hAnsi="Times New Roman" w:cs="Times New Roman"/>
          <w:sz w:val="24"/>
          <w:szCs w:val="24"/>
          <w:lang w:val="uk-UA"/>
        </w:rPr>
        <w:t>у</w:t>
      </w:r>
      <w:r w:rsidR="008A7544" w:rsidRPr="003426F7">
        <w:rPr>
          <w:rFonts w:ascii="Times New Roman" w:eastAsia="Times New Roman" w:hAnsi="Times New Roman" w:cs="Times New Roman"/>
          <w:sz w:val="24"/>
          <w:szCs w:val="24"/>
          <w:lang w:val="uk-UA"/>
        </w:rPr>
        <w:t xml:space="preserve"> минуле. </w:t>
      </w:r>
    </w:p>
    <w:p w:rsidR="00444D29" w:rsidRPr="003426F7" w:rsidRDefault="00DF04E4" w:rsidP="00444D29">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Об’єднана громада набуде права</w:t>
      </w:r>
      <w:r w:rsidR="00444D29" w:rsidRPr="003426F7">
        <w:rPr>
          <w:rFonts w:ascii="Times New Roman" w:eastAsia="Times New Roman" w:hAnsi="Times New Roman" w:cs="Times New Roman"/>
          <w:sz w:val="24"/>
          <w:szCs w:val="24"/>
          <w:lang w:val="uk-UA"/>
        </w:rPr>
        <w:t xml:space="preserve"> утворювати муніципальну варту.</w:t>
      </w:r>
      <w:r w:rsidR="007804F9" w:rsidRPr="003426F7">
        <w:rPr>
          <w:rFonts w:ascii="Times New Roman" w:eastAsia="Times New Roman" w:hAnsi="Times New Roman" w:cs="Times New Roman"/>
          <w:sz w:val="24"/>
          <w:szCs w:val="24"/>
          <w:lang w:val="uk-UA"/>
        </w:rPr>
        <w:t xml:space="preserve"> </w:t>
      </w:r>
      <w:r w:rsidR="00EB2076" w:rsidRPr="003426F7">
        <w:rPr>
          <w:rFonts w:ascii="Times New Roman" w:eastAsia="Times New Roman" w:hAnsi="Times New Roman" w:cs="Times New Roman"/>
          <w:sz w:val="24"/>
          <w:szCs w:val="24"/>
          <w:lang w:val="uk-UA"/>
        </w:rPr>
        <w:t>Ц</w:t>
      </w:r>
      <w:r w:rsidR="00444D29" w:rsidRPr="003426F7">
        <w:rPr>
          <w:rFonts w:ascii="Times New Roman" w:eastAsia="Times New Roman" w:hAnsi="Times New Roman" w:cs="Times New Roman"/>
          <w:sz w:val="24"/>
          <w:szCs w:val="24"/>
          <w:lang w:val="uk-UA"/>
        </w:rPr>
        <w:t xml:space="preserve">е структура, яка має слідкувати за питаннями благоустрою, незаконних </w:t>
      </w:r>
      <w:r w:rsidR="007804F9" w:rsidRPr="003426F7">
        <w:rPr>
          <w:rFonts w:ascii="Times New Roman" w:eastAsia="Times New Roman" w:hAnsi="Times New Roman" w:cs="Times New Roman"/>
          <w:sz w:val="24"/>
          <w:szCs w:val="24"/>
          <w:lang w:val="uk-UA"/>
        </w:rPr>
        <w:t>сміттє</w:t>
      </w:r>
      <w:r w:rsidR="00444D29" w:rsidRPr="003426F7">
        <w:rPr>
          <w:rFonts w:ascii="Times New Roman" w:eastAsia="Times New Roman" w:hAnsi="Times New Roman" w:cs="Times New Roman"/>
          <w:sz w:val="24"/>
          <w:szCs w:val="24"/>
          <w:lang w:val="uk-UA"/>
        </w:rPr>
        <w:t xml:space="preserve">звалищ, </w:t>
      </w:r>
      <w:proofErr w:type="spellStart"/>
      <w:r w:rsidR="00444D29" w:rsidRPr="003426F7">
        <w:rPr>
          <w:rFonts w:ascii="Times New Roman" w:eastAsia="Times New Roman" w:hAnsi="Times New Roman" w:cs="Times New Roman"/>
          <w:sz w:val="24"/>
          <w:szCs w:val="24"/>
          <w:lang w:val="uk-UA"/>
        </w:rPr>
        <w:t>парковок</w:t>
      </w:r>
      <w:proofErr w:type="spellEnd"/>
      <w:r w:rsidR="007804F9" w:rsidRPr="003426F7">
        <w:rPr>
          <w:rFonts w:ascii="Times New Roman" w:eastAsia="Times New Roman" w:hAnsi="Times New Roman" w:cs="Times New Roman"/>
          <w:sz w:val="24"/>
          <w:szCs w:val="24"/>
          <w:lang w:val="uk-UA"/>
        </w:rPr>
        <w:t xml:space="preserve"> тощо</w:t>
      </w:r>
      <w:r w:rsidR="00444D29" w:rsidRPr="003426F7">
        <w:rPr>
          <w:rFonts w:ascii="Times New Roman" w:eastAsia="Times New Roman" w:hAnsi="Times New Roman" w:cs="Times New Roman"/>
          <w:sz w:val="24"/>
          <w:szCs w:val="24"/>
          <w:lang w:val="uk-UA"/>
        </w:rPr>
        <w:t>.</w:t>
      </w:r>
      <w:r w:rsidR="00EB2076" w:rsidRPr="003426F7">
        <w:rPr>
          <w:rFonts w:ascii="Times New Roman" w:eastAsia="Times New Roman" w:hAnsi="Times New Roman" w:cs="Times New Roman"/>
          <w:sz w:val="24"/>
          <w:szCs w:val="24"/>
          <w:lang w:val="uk-UA"/>
        </w:rPr>
        <w:t xml:space="preserve"> </w:t>
      </w:r>
    </w:p>
    <w:p w:rsidR="00444D29" w:rsidRPr="003426F7" w:rsidRDefault="00DF04E4" w:rsidP="00444D29">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Статус о</w:t>
      </w:r>
      <w:r w:rsidR="007804F9" w:rsidRPr="003426F7">
        <w:rPr>
          <w:rFonts w:ascii="Times New Roman" w:eastAsia="Times New Roman" w:hAnsi="Times New Roman" w:cs="Times New Roman"/>
          <w:sz w:val="24"/>
          <w:szCs w:val="24"/>
          <w:lang w:val="uk-UA"/>
        </w:rPr>
        <w:t>б’єдна</w:t>
      </w:r>
      <w:r w:rsidRPr="003426F7">
        <w:rPr>
          <w:rFonts w:ascii="Times New Roman" w:eastAsia="Times New Roman" w:hAnsi="Times New Roman" w:cs="Times New Roman"/>
          <w:sz w:val="24"/>
          <w:szCs w:val="24"/>
          <w:lang w:val="uk-UA"/>
        </w:rPr>
        <w:t>ної</w:t>
      </w:r>
      <w:r w:rsidR="007804F9" w:rsidRPr="003426F7">
        <w:rPr>
          <w:rFonts w:ascii="Times New Roman" w:eastAsia="Times New Roman" w:hAnsi="Times New Roman" w:cs="Times New Roman"/>
          <w:sz w:val="24"/>
          <w:szCs w:val="24"/>
          <w:lang w:val="uk-UA"/>
        </w:rPr>
        <w:t xml:space="preserve"> територіальн</w:t>
      </w:r>
      <w:r w:rsidRPr="003426F7">
        <w:rPr>
          <w:rFonts w:ascii="Times New Roman" w:eastAsia="Times New Roman" w:hAnsi="Times New Roman" w:cs="Times New Roman"/>
          <w:sz w:val="24"/>
          <w:szCs w:val="24"/>
          <w:lang w:val="uk-UA"/>
        </w:rPr>
        <w:t>ої</w:t>
      </w:r>
      <w:r w:rsidR="007804F9" w:rsidRPr="003426F7">
        <w:rPr>
          <w:rFonts w:ascii="Times New Roman" w:eastAsia="Times New Roman" w:hAnsi="Times New Roman" w:cs="Times New Roman"/>
          <w:sz w:val="24"/>
          <w:szCs w:val="24"/>
          <w:lang w:val="uk-UA"/>
        </w:rPr>
        <w:t xml:space="preserve"> громад</w:t>
      </w:r>
      <w:r w:rsidR="00EB2076" w:rsidRPr="003426F7">
        <w:rPr>
          <w:rFonts w:ascii="Times New Roman" w:eastAsia="Times New Roman" w:hAnsi="Times New Roman" w:cs="Times New Roman"/>
          <w:sz w:val="24"/>
          <w:szCs w:val="24"/>
          <w:lang w:val="uk-UA"/>
        </w:rPr>
        <w:t>и</w:t>
      </w:r>
      <w:r w:rsidR="007804F9" w:rsidRPr="003426F7">
        <w:rPr>
          <w:rFonts w:ascii="Times New Roman" w:eastAsia="Times New Roman" w:hAnsi="Times New Roman" w:cs="Times New Roman"/>
          <w:sz w:val="24"/>
          <w:szCs w:val="24"/>
          <w:lang w:val="uk-UA"/>
        </w:rPr>
        <w:t xml:space="preserve"> передбач</w:t>
      </w:r>
      <w:r w:rsidR="00EB2076" w:rsidRPr="003426F7">
        <w:rPr>
          <w:rFonts w:ascii="Times New Roman" w:eastAsia="Times New Roman" w:hAnsi="Times New Roman" w:cs="Times New Roman"/>
          <w:sz w:val="24"/>
          <w:szCs w:val="24"/>
          <w:lang w:val="uk-UA"/>
        </w:rPr>
        <w:t>атиме</w:t>
      </w:r>
      <w:r w:rsidR="00444D29" w:rsidRPr="003426F7">
        <w:rPr>
          <w:rFonts w:ascii="Times New Roman" w:eastAsia="Times New Roman" w:hAnsi="Times New Roman" w:cs="Times New Roman"/>
          <w:sz w:val="24"/>
          <w:szCs w:val="24"/>
          <w:lang w:val="uk-UA"/>
        </w:rPr>
        <w:t xml:space="preserve"> чітке розмежування повноважень у сфері освіти, охорони здоров’я, дозвілля, соціально-економічного розвитку, інфраструктури між рівнями місцевого самоврядування.</w:t>
      </w:r>
      <w:r w:rsidR="007804F9" w:rsidRPr="003426F7">
        <w:rPr>
          <w:rFonts w:ascii="Times New Roman" w:eastAsia="Times New Roman" w:hAnsi="Times New Roman" w:cs="Times New Roman"/>
          <w:sz w:val="24"/>
          <w:szCs w:val="24"/>
          <w:lang w:val="uk-UA"/>
        </w:rPr>
        <w:t xml:space="preserve"> </w:t>
      </w:r>
      <w:r w:rsidR="00EB2076" w:rsidRPr="003426F7">
        <w:rPr>
          <w:rFonts w:ascii="Times New Roman" w:eastAsia="Times New Roman" w:hAnsi="Times New Roman" w:cs="Times New Roman"/>
          <w:sz w:val="24"/>
          <w:szCs w:val="24"/>
          <w:lang w:val="uk-UA"/>
        </w:rPr>
        <w:t xml:space="preserve">Проте, остаточно ці зміни буде закріплено після </w:t>
      </w:r>
      <w:r w:rsidR="00444D29" w:rsidRPr="003426F7">
        <w:rPr>
          <w:rFonts w:ascii="Times New Roman" w:eastAsia="Times New Roman" w:hAnsi="Times New Roman" w:cs="Times New Roman"/>
          <w:sz w:val="24"/>
          <w:szCs w:val="24"/>
          <w:lang w:val="uk-UA"/>
        </w:rPr>
        <w:t>того, як буде чітко визначен</w:t>
      </w:r>
      <w:r w:rsidR="007804F9" w:rsidRPr="003426F7">
        <w:rPr>
          <w:rFonts w:ascii="Times New Roman" w:eastAsia="Times New Roman" w:hAnsi="Times New Roman" w:cs="Times New Roman"/>
          <w:sz w:val="24"/>
          <w:szCs w:val="24"/>
          <w:lang w:val="uk-UA"/>
        </w:rPr>
        <w:t>о</w:t>
      </w:r>
      <w:r w:rsidR="00444D29" w:rsidRPr="003426F7">
        <w:rPr>
          <w:rFonts w:ascii="Times New Roman" w:eastAsia="Times New Roman" w:hAnsi="Times New Roman" w:cs="Times New Roman"/>
          <w:sz w:val="24"/>
          <w:szCs w:val="24"/>
          <w:lang w:val="uk-UA"/>
        </w:rPr>
        <w:t xml:space="preserve"> нов</w:t>
      </w:r>
      <w:r w:rsidR="007804F9" w:rsidRPr="003426F7">
        <w:rPr>
          <w:rFonts w:ascii="Times New Roman" w:eastAsia="Times New Roman" w:hAnsi="Times New Roman" w:cs="Times New Roman"/>
          <w:sz w:val="24"/>
          <w:szCs w:val="24"/>
          <w:lang w:val="uk-UA"/>
        </w:rPr>
        <w:t>у</w:t>
      </w:r>
      <w:r w:rsidR="00444D29" w:rsidRPr="003426F7">
        <w:rPr>
          <w:rFonts w:ascii="Times New Roman" w:eastAsia="Times New Roman" w:hAnsi="Times New Roman" w:cs="Times New Roman"/>
          <w:sz w:val="24"/>
          <w:szCs w:val="24"/>
          <w:lang w:val="uk-UA"/>
        </w:rPr>
        <w:t xml:space="preserve"> систем</w:t>
      </w:r>
      <w:r w:rsidR="007804F9" w:rsidRPr="003426F7">
        <w:rPr>
          <w:rFonts w:ascii="Times New Roman" w:eastAsia="Times New Roman" w:hAnsi="Times New Roman" w:cs="Times New Roman"/>
          <w:sz w:val="24"/>
          <w:szCs w:val="24"/>
          <w:lang w:val="uk-UA"/>
        </w:rPr>
        <w:t>у</w:t>
      </w:r>
      <w:r w:rsidR="00444D29" w:rsidRPr="003426F7">
        <w:rPr>
          <w:rFonts w:ascii="Times New Roman" w:eastAsia="Times New Roman" w:hAnsi="Times New Roman" w:cs="Times New Roman"/>
          <w:sz w:val="24"/>
          <w:szCs w:val="24"/>
          <w:lang w:val="uk-UA"/>
        </w:rPr>
        <w:t xml:space="preserve"> місцевого самоврядування.</w:t>
      </w:r>
    </w:p>
    <w:p w:rsidR="00AC5886" w:rsidRPr="003426F7" w:rsidRDefault="00AC5886" w:rsidP="00444D29">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p>
    <w:p w:rsidR="00A86629" w:rsidRPr="003426F7" w:rsidRDefault="00A86629" w:rsidP="00A86629">
      <w:pPr>
        <w:shd w:val="clear" w:color="auto" w:fill="E7E6E6" w:themeFill="background2"/>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5. Система управління на місцях. </w:t>
      </w:r>
    </w:p>
    <w:p w:rsidR="00A86629" w:rsidRPr="003426F7" w:rsidRDefault="00A86629" w:rsidP="00A86629">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Основною територіальною одиницею стає громада. Громада має голову та виконком, який виконує всі функції з управління громадою. Села, які ввійдуть до об’єднаної громади обиратимуть старост, які входитимуть до виконкому об’єднаної громади та виконуватимуть ті ж функції, які були в сільраді.</w:t>
      </w:r>
    </w:p>
    <w:p w:rsidR="00A86629" w:rsidRPr="003426F7" w:rsidRDefault="00A86629" w:rsidP="00A86629">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Наразі, сутністю реформи системи управління на місцях стають чотири ключові моменти, які необхідно чітко зафіксувати:</w:t>
      </w:r>
    </w:p>
    <w:p w:rsidR="00A86629" w:rsidRPr="003426F7" w:rsidRDefault="00A86629" w:rsidP="00A86629">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статус громади як базової одиниці місцевого самоврядування;</w:t>
      </w:r>
    </w:p>
    <w:p w:rsidR="00A86629" w:rsidRPr="003426F7" w:rsidRDefault="00A86629" w:rsidP="00A86629">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 принципи </w:t>
      </w:r>
      <w:proofErr w:type="spellStart"/>
      <w:r w:rsidRPr="003426F7">
        <w:rPr>
          <w:rFonts w:ascii="Times New Roman" w:eastAsia="Times New Roman" w:hAnsi="Times New Roman" w:cs="Times New Roman"/>
          <w:sz w:val="24"/>
          <w:szCs w:val="24"/>
          <w:lang w:val="uk-UA"/>
        </w:rPr>
        <w:t>субсидіарності</w:t>
      </w:r>
      <w:proofErr w:type="spellEnd"/>
      <w:r w:rsidRPr="003426F7">
        <w:rPr>
          <w:rFonts w:ascii="Times New Roman" w:eastAsia="Times New Roman" w:hAnsi="Times New Roman" w:cs="Times New Roman"/>
          <w:sz w:val="24"/>
          <w:szCs w:val="24"/>
          <w:lang w:val="uk-UA"/>
        </w:rPr>
        <w:t>, повсюдності, фінансової самодостатності місцевого самоврядування, які уже почали втілювати через закони;</w:t>
      </w:r>
    </w:p>
    <w:p w:rsidR="00A86629" w:rsidRPr="003426F7" w:rsidRDefault="00A86629" w:rsidP="00A86629">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 </w:t>
      </w:r>
      <w:proofErr w:type="spellStart"/>
      <w:r w:rsidRPr="003426F7">
        <w:rPr>
          <w:rFonts w:ascii="Times New Roman" w:eastAsia="Times New Roman" w:hAnsi="Times New Roman" w:cs="Times New Roman"/>
          <w:sz w:val="24"/>
          <w:szCs w:val="24"/>
          <w:lang w:val="uk-UA"/>
        </w:rPr>
        <w:t>трирівневу</w:t>
      </w:r>
      <w:proofErr w:type="spellEnd"/>
      <w:r w:rsidRPr="003426F7">
        <w:rPr>
          <w:rFonts w:ascii="Times New Roman" w:eastAsia="Times New Roman" w:hAnsi="Times New Roman" w:cs="Times New Roman"/>
          <w:sz w:val="24"/>
          <w:szCs w:val="24"/>
          <w:lang w:val="uk-UA"/>
        </w:rPr>
        <w:t xml:space="preserve"> модель місцевого самоврядування;</w:t>
      </w:r>
    </w:p>
    <w:p w:rsidR="00A86629" w:rsidRPr="003426F7" w:rsidRDefault="00A86629" w:rsidP="00A86629">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систему забезпечення контролю з боку держави та громади.</w:t>
      </w:r>
    </w:p>
    <w:p w:rsidR="00A86629" w:rsidRPr="003426F7" w:rsidRDefault="00CD117C" w:rsidP="00A86629">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Щоб завершити побудову нової моделі ефективного врядування, важливо буде прийняти нову редакцію закону про місцеве самоврядування, низку інших законів,</w:t>
      </w:r>
    </w:p>
    <w:p w:rsidR="00985646" w:rsidRPr="003426F7" w:rsidRDefault="00CD117C" w:rsidP="00985646">
      <w:pPr>
        <w:spacing w:after="0" w:line="240" w:lineRule="auto"/>
        <w:ind w:firstLine="567"/>
        <w:jc w:val="both"/>
        <w:rPr>
          <w:rFonts w:ascii="Times New Roman" w:hAnsi="Times New Roman" w:cs="Times New Roman"/>
          <w:sz w:val="24"/>
          <w:szCs w:val="24"/>
          <w:shd w:val="clear" w:color="auto" w:fill="FFFFFF"/>
          <w:lang w:val="uk-UA"/>
        </w:rPr>
      </w:pPr>
      <w:r w:rsidRPr="003426F7">
        <w:rPr>
          <w:rFonts w:ascii="Times New Roman" w:hAnsi="Times New Roman" w:cs="Times New Roman"/>
          <w:sz w:val="24"/>
          <w:szCs w:val="24"/>
          <w:shd w:val="clear" w:color="auto" w:fill="FFFFFF"/>
          <w:lang w:val="uk-UA"/>
        </w:rPr>
        <w:t xml:space="preserve">Ці обставини й визначають необхідність прийняття заявленої Програми. </w:t>
      </w:r>
    </w:p>
    <w:p w:rsidR="00E06383" w:rsidRPr="003426F7" w:rsidRDefault="00E06383" w:rsidP="00DF04E4">
      <w:pPr>
        <w:shd w:val="clear" w:color="auto" w:fill="FFFFFF"/>
        <w:spacing w:after="0" w:line="240" w:lineRule="auto"/>
        <w:jc w:val="both"/>
        <w:rPr>
          <w:rFonts w:ascii="Times New Roman" w:eastAsia="Times New Roman" w:hAnsi="Times New Roman" w:cs="Times New Roman"/>
          <w:sz w:val="16"/>
          <w:szCs w:val="16"/>
          <w:lang w:val="uk-UA"/>
        </w:rPr>
      </w:pPr>
    </w:p>
    <w:p w:rsidR="00EC4C13" w:rsidRPr="003426F7" w:rsidRDefault="00EC4C13" w:rsidP="00DF04E4">
      <w:pPr>
        <w:shd w:val="clear" w:color="auto" w:fill="FFFFFF"/>
        <w:spacing w:after="0" w:line="240" w:lineRule="auto"/>
        <w:rPr>
          <w:rFonts w:ascii="Times New Roman" w:eastAsia="Times New Roman" w:hAnsi="Times New Roman" w:cs="Times New Roman"/>
          <w:b/>
          <w:bCs/>
          <w:sz w:val="24"/>
          <w:szCs w:val="24"/>
          <w:lang w:val="uk-UA"/>
        </w:rPr>
      </w:pPr>
      <w:r w:rsidRPr="003426F7">
        <w:rPr>
          <w:rFonts w:ascii="Times New Roman" w:eastAsia="Times New Roman" w:hAnsi="Times New Roman" w:cs="Times New Roman"/>
          <w:b/>
          <w:bCs/>
          <w:sz w:val="24"/>
          <w:szCs w:val="24"/>
          <w:lang w:val="uk-UA"/>
        </w:rPr>
        <w:t>Мета і завдання</w:t>
      </w:r>
      <w:r w:rsidR="00C91193" w:rsidRPr="003426F7">
        <w:rPr>
          <w:rFonts w:ascii="Times New Roman" w:eastAsia="Times New Roman" w:hAnsi="Times New Roman" w:cs="Times New Roman"/>
          <w:b/>
          <w:bCs/>
          <w:sz w:val="24"/>
          <w:szCs w:val="24"/>
          <w:lang w:val="uk-UA"/>
        </w:rPr>
        <w:t xml:space="preserve"> </w:t>
      </w:r>
    </w:p>
    <w:p w:rsidR="00C91193" w:rsidRPr="003426F7" w:rsidRDefault="00C91193" w:rsidP="00DF04E4">
      <w:pPr>
        <w:shd w:val="clear" w:color="auto" w:fill="FFFFFF"/>
        <w:spacing w:after="0" w:line="240" w:lineRule="auto"/>
        <w:ind w:firstLine="567"/>
        <w:jc w:val="both"/>
        <w:rPr>
          <w:rFonts w:ascii="Times New Roman" w:eastAsia="Times New Roman" w:hAnsi="Times New Roman" w:cs="Times New Roman"/>
          <w:sz w:val="21"/>
          <w:szCs w:val="21"/>
          <w:lang w:val="uk-UA"/>
        </w:rPr>
      </w:pPr>
      <w:r w:rsidRPr="003426F7">
        <w:rPr>
          <w:rFonts w:ascii="Times New Roman" w:eastAsia="Times New Roman" w:hAnsi="Times New Roman" w:cs="Times New Roman"/>
          <w:b/>
          <w:sz w:val="24"/>
          <w:szCs w:val="24"/>
          <w:lang w:val="uk-UA"/>
        </w:rPr>
        <w:t xml:space="preserve">Метою </w:t>
      </w:r>
      <w:r w:rsidRPr="003426F7">
        <w:rPr>
          <w:rFonts w:ascii="Times New Roman" w:eastAsia="Times New Roman" w:hAnsi="Times New Roman" w:cs="Times New Roman"/>
          <w:sz w:val="24"/>
          <w:szCs w:val="24"/>
          <w:lang w:val="uk-UA"/>
        </w:rPr>
        <w:t>Програми є</w:t>
      </w:r>
      <w:r w:rsidRPr="003426F7">
        <w:rPr>
          <w:rFonts w:ascii="Times New Roman" w:eastAsia="Times New Roman" w:hAnsi="Times New Roman" w:cs="Times New Roman"/>
          <w:sz w:val="21"/>
          <w:szCs w:val="21"/>
          <w:lang w:val="uk-UA"/>
        </w:rPr>
        <w:t xml:space="preserve"> </w:t>
      </w:r>
      <w:r w:rsidRPr="003426F7">
        <w:rPr>
          <w:rFonts w:ascii="Times New Roman" w:eastAsia="Times New Roman" w:hAnsi="Times New Roman" w:cs="Times New Roman"/>
          <w:sz w:val="24"/>
          <w:szCs w:val="24"/>
          <w:lang w:val="uk-UA" w:eastAsia="uk-UA"/>
        </w:rPr>
        <w:t xml:space="preserve">створення адміністративних, інформаційних й організаційних умов для формування </w:t>
      </w:r>
      <w:r w:rsidRPr="003426F7">
        <w:rPr>
          <w:rFonts w:ascii="Times New Roman" w:hAnsi="Times New Roman" w:cs="Times New Roman"/>
          <w:sz w:val="24"/>
          <w:szCs w:val="24"/>
          <w:shd w:val="clear" w:color="auto" w:fill="FFFFFF"/>
          <w:lang w:val="uk-UA"/>
        </w:rPr>
        <w:t xml:space="preserve">спроможної територіальної громади – громади, яка у результаті добровільного об’єднання здатна самостійно або через відповідні органи місцевого самоврядування забезпечити належний рівень надання послуг, зокрема у сфері освіти, культури, охорони здоров’я, соціального захисту, житлово-комунального господарства, з урахуванням кадрових ресурсів, фінансового забезпечення та розвитку інфраструктури відповідної адміністративно-територіальної одиниці. </w:t>
      </w:r>
    </w:p>
    <w:p w:rsidR="00EC4C13" w:rsidRPr="003426F7" w:rsidRDefault="00EC4C13" w:rsidP="00DF04E4">
      <w:pPr>
        <w:shd w:val="clear" w:color="auto" w:fill="FFFFFF"/>
        <w:spacing w:after="0" w:line="240" w:lineRule="auto"/>
        <w:ind w:firstLine="567"/>
        <w:jc w:val="both"/>
        <w:rPr>
          <w:rFonts w:ascii="Droid Serif" w:eastAsia="Times New Roman" w:hAnsi="Droid Serif" w:cs="Times New Roman"/>
          <w:sz w:val="21"/>
          <w:szCs w:val="21"/>
          <w:lang w:val="ru-RU"/>
        </w:rPr>
      </w:pPr>
      <w:r w:rsidRPr="003426F7">
        <w:rPr>
          <w:rFonts w:ascii="Times New Roman" w:eastAsia="Times New Roman" w:hAnsi="Times New Roman" w:cs="Times New Roman"/>
          <w:sz w:val="24"/>
          <w:szCs w:val="24"/>
          <w:lang w:val="uk-UA"/>
        </w:rPr>
        <w:t xml:space="preserve">Досягнення мети передбачає вирішення першочергових </w:t>
      </w:r>
      <w:r w:rsidRPr="003426F7">
        <w:rPr>
          <w:rFonts w:ascii="Times New Roman" w:eastAsia="Times New Roman" w:hAnsi="Times New Roman" w:cs="Times New Roman"/>
          <w:b/>
          <w:sz w:val="24"/>
          <w:szCs w:val="24"/>
          <w:lang w:val="uk-UA"/>
        </w:rPr>
        <w:t>завдань</w:t>
      </w:r>
      <w:r w:rsidR="00C91193" w:rsidRPr="003426F7">
        <w:rPr>
          <w:rFonts w:ascii="Times New Roman" w:eastAsia="Times New Roman" w:hAnsi="Times New Roman" w:cs="Times New Roman"/>
          <w:sz w:val="24"/>
          <w:szCs w:val="24"/>
          <w:lang w:val="uk-UA"/>
        </w:rPr>
        <w:t>, а саме</w:t>
      </w:r>
      <w:r w:rsidRPr="003426F7">
        <w:rPr>
          <w:rFonts w:ascii="Droid Serif" w:eastAsia="Times New Roman" w:hAnsi="Droid Serif" w:cs="Times New Roman"/>
          <w:sz w:val="21"/>
          <w:szCs w:val="21"/>
          <w:lang w:val="ru-RU"/>
        </w:rPr>
        <w:t>:</w:t>
      </w:r>
    </w:p>
    <w:p w:rsidR="00C91193" w:rsidRPr="003426F7" w:rsidRDefault="00C91193" w:rsidP="00DF04E4">
      <w:pPr>
        <w:spacing w:after="0" w:line="240" w:lineRule="auto"/>
        <w:ind w:firstLine="567"/>
        <w:jc w:val="both"/>
        <w:rPr>
          <w:rFonts w:ascii="Times New Roman" w:hAnsi="Times New Roman" w:cs="Times New Roman"/>
          <w:sz w:val="24"/>
          <w:szCs w:val="24"/>
          <w:lang w:val="uk-UA"/>
        </w:rPr>
      </w:pPr>
      <w:r w:rsidRPr="003426F7">
        <w:rPr>
          <w:rFonts w:ascii="Times New Roman" w:hAnsi="Times New Roman" w:cs="Times New Roman"/>
          <w:sz w:val="24"/>
          <w:szCs w:val="24"/>
          <w:lang w:val="uk-UA"/>
        </w:rPr>
        <w:t xml:space="preserve">- посилення правової, організаційної та матеріальної спроможності територіальної громади, органів місцевого самоврядування, провадження їх діяльності з дотриманням принципів та положень Європейської хартії місцевого самоврядування; </w:t>
      </w:r>
    </w:p>
    <w:p w:rsidR="00C91193" w:rsidRPr="003426F7" w:rsidRDefault="00C91193" w:rsidP="00DF04E4">
      <w:pPr>
        <w:spacing w:after="0" w:line="240" w:lineRule="auto"/>
        <w:ind w:firstLine="567"/>
        <w:jc w:val="both"/>
        <w:rPr>
          <w:rFonts w:ascii="Times New Roman" w:hAnsi="Times New Roman" w:cs="Times New Roman"/>
          <w:sz w:val="24"/>
          <w:szCs w:val="24"/>
          <w:lang w:val="uk-UA"/>
        </w:rPr>
      </w:pPr>
      <w:r w:rsidRPr="003426F7">
        <w:rPr>
          <w:rFonts w:ascii="Times New Roman" w:hAnsi="Times New Roman" w:cs="Times New Roman"/>
          <w:sz w:val="24"/>
          <w:szCs w:val="24"/>
          <w:lang w:val="uk-UA"/>
        </w:rPr>
        <w:t xml:space="preserve">- доступність публічних послуг, підвищення їх якості; </w:t>
      </w:r>
    </w:p>
    <w:p w:rsidR="00C91193" w:rsidRPr="003426F7" w:rsidRDefault="00C91193" w:rsidP="00DF04E4">
      <w:pPr>
        <w:spacing w:after="0" w:line="240" w:lineRule="auto"/>
        <w:ind w:firstLine="567"/>
        <w:jc w:val="both"/>
        <w:rPr>
          <w:rFonts w:ascii="Times New Roman" w:hAnsi="Times New Roman" w:cs="Times New Roman"/>
          <w:sz w:val="24"/>
          <w:szCs w:val="24"/>
          <w:lang w:val="uk-UA"/>
        </w:rPr>
      </w:pPr>
      <w:r w:rsidRPr="003426F7">
        <w:rPr>
          <w:rFonts w:ascii="Times New Roman" w:hAnsi="Times New Roman" w:cs="Times New Roman"/>
          <w:sz w:val="24"/>
          <w:szCs w:val="24"/>
          <w:lang w:val="uk-UA"/>
        </w:rPr>
        <w:t>- запровадження стандартів (нормативів) якості публічних послуг, що надаються населенню органами місцевого самоврядування базового рівня, критеріїв оцінювання якості; впровадженню механізму здійснення контролю за наданням публічних послуг;</w:t>
      </w:r>
    </w:p>
    <w:p w:rsidR="00C91193" w:rsidRPr="003426F7" w:rsidRDefault="00C91193" w:rsidP="00C91193">
      <w:pPr>
        <w:spacing w:after="0" w:line="240" w:lineRule="auto"/>
        <w:ind w:firstLine="567"/>
        <w:jc w:val="both"/>
        <w:rPr>
          <w:rFonts w:ascii="Times New Roman" w:hAnsi="Times New Roman" w:cs="Times New Roman"/>
          <w:sz w:val="24"/>
          <w:szCs w:val="24"/>
          <w:lang w:val="uk-UA"/>
        </w:rPr>
      </w:pPr>
      <w:r w:rsidRPr="003426F7">
        <w:rPr>
          <w:rFonts w:ascii="Times New Roman" w:hAnsi="Times New Roman" w:cs="Times New Roman"/>
          <w:sz w:val="24"/>
          <w:szCs w:val="24"/>
          <w:lang w:val="uk-UA"/>
        </w:rPr>
        <w:t xml:space="preserve">- створення сприятливих правових умов для максимально широкого залучення населення до прийняття управлінських рішень, а також розвитку форм прямого народовладдя; </w:t>
      </w:r>
    </w:p>
    <w:p w:rsidR="00C91193" w:rsidRPr="003426F7" w:rsidRDefault="00C91193" w:rsidP="00C91193">
      <w:pPr>
        <w:spacing w:after="0" w:line="240" w:lineRule="auto"/>
        <w:ind w:firstLine="567"/>
        <w:jc w:val="both"/>
        <w:rPr>
          <w:rFonts w:ascii="Times New Roman" w:hAnsi="Times New Roman" w:cs="Times New Roman"/>
          <w:sz w:val="24"/>
          <w:szCs w:val="24"/>
          <w:lang w:val="uk-UA"/>
        </w:rPr>
      </w:pPr>
      <w:r w:rsidRPr="003426F7">
        <w:rPr>
          <w:rFonts w:ascii="Times New Roman" w:hAnsi="Times New Roman" w:cs="Times New Roman"/>
          <w:sz w:val="24"/>
          <w:szCs w:val="24"/>
          <w:lang w:val="uk-UA"/>
        </w:rPr>
        <w:t xml:space="preserve">- формування ефективної територіальної системи органів місцевого самоврядування для забезпечення сталого соціально-економічного розвитку відповідної території; </w:t>
      </w:r>
    </w:p>
    <w:p w:rsidR="00C91193" w:rsidRPr="003426F7" w:rsidRDefault="00C91193" w:rsidP="00C91193">
      <w:pPr>
        <w:spacing w:after="0" w:line="240" w:lineRule="auto"/>
        <w:ind w:firstLine="567"/>
        <w:jc w:val="both"/>
        <w:rPr>
          <w:rFonts w:ascii="Times New Roman" w:hAnsi="Times New Roman" w:cs="Times New Roman"/>
          <w:sz w:val="24"/>
          <w:szCs w:val="24"/>
          <w:lang w:val="uk-UA"/>
        </w:rPr>
      </w:pPr>
      <w:r w:rsidRPr="003426F7">
        <w:rPr>
          <w:rFonts w:ascii="Times New Roman" w:hAnsi="Times New Roman" w:cs="Times New Roman"/>
          <w:sz w:val="24"/>
          <w:szCs w:val="24"/>
          <w:lang w:val="uk-UA"/>
        </w:rPr>
        <w:t xml:space="preserve">- утворення об’єднаної територіальної громади, спроможної самостійно або через органи місцевого самоврядування вирішувати питання місцевого значення; </w:t>
      </w:r>
    </w:p>
    <w:p w:rsidR="00C91193" w:rsidRPr="003426F7" w:rsidRDefault="00C91193" w:rsidP="00C91193">
      <w:pPr>
        <w:spacing w:after="0" w:line="240" w:lineRule="auto"/>
        <w:ind w:firstLine="567"/>
        <w:jc w:val="both"/>
        <w:rPr>
          <w:rFonts w:ascii="Times New Roman" w:hAnsi="Times New Roman" w:cs="Times New Roman"/>
          <w:sz w:val="24"/>
          <w:szCs w:val="24"/>
          <w:lang w:val="uk-UA"/>
        </w:rPr>
      </w:pPr>
      <w:r w:rsidRPr="003426F7">
        <w:rPr>
          <w:rFonts w:ascii="Times New Roman" w:hAnsi="Times New Roman" w:cs="Times New Roman"/>
          <w:sz w:val="24"/>
          <w:szCs w:val="24"/>
          <w:lang w:val="uk-UA"/>
        </w:rPr>
        <w:t xml:space="preserve">- стимулювання економічного розвитку території за рахунок удосконалення механізмів впливу органів місцевого самоврядування на визначення пріоритетів місцевого економічного розвитку; </w:t>
      </w:r>
    </w:p>
    <w:p w:rsidR="00C91193" w:rsidRPr="003426F7" w:rsidRDefault="00C91193" w:rsidP="00A94AF3">
      <w:pPr>
        <w:spacing w:after="0" w:line="240" w:lineRule="auto"/>
        <w:ind w:firstLine="567"/>
        <w:jc w:val="both"/>
        <w:rPr>
          <w:rFonts w:ascii="Times New Roman" w:hAnsi="Times New Roman" w:cs="Times New Roman"/>
          <w:sz w:val="24"/>
          <w:szCs w:val="24"/>
          <w:lang w:val="uk-UA"/>
        </w:rPr>
      </w:pPr>
      <w:r w:rsidRPr="003426F7">
        <w:rPr>
          <w:rFonts w:ascii="Times New Roman" w:hAnsi="Times New Roman" w:cs="Times New Roman"/>
          <w:sz w:val="24"/>
          <w:szCs w:val="24"/>
          <w:lang w:val="uk-UA"/>
        </w:rPr>
        <w:t>- визначення чітких меж кожної адміністративно-територіальної одиниці;</w:t>
      </w:r>
    </w:p>
    <w:p w:rsidR="00C91193" w:rsidRPr="003426F7" w:rsidRDefault="00C91193" w:rsidP="00A94AF3">
      <w:pPr>
        <w:spacing w:after="0" w:line="240" w:lineRule="auto"/>
        <w:ind w:firstLine="567"/>
        <w:jc w:val="both"/>
        <w:rPr>
          <w:rFonts w:ascii="Times New Roman" w:hAnsi="Times New Roman" w:cs="Times New Roman"/>
          <w:sz w:val="24"/>
          <w:szCs w:val="24"/>
          <w:lang w:val="uk-UA"/>
        </w:rPr>
      </w:pPr>
      <w:r w:rsidRPr="003426F7">
        <w:rPr>
          <w:rFonts w:ascii="Times New Roman" w:hAnsi="Times New Roman" w:cs="Times New Roman"/>
          <w:sz w:val="24"/>
          <w:szCs w:val="24"/>
          <w:lang w:val="uk-UA"/>
        </w:rPr>
        <w:t xml:space="preserve">- забезпечення повсюдності юрисдикції органів місцевого самоврядування на території відповідної адміністративно-територіальної одиниці та недопущення наявності в межах території громади інших адміністративно-територіальних одиниць такого ж рівня; </w:t>
      </w:r>
    </w:p>
    <w:p w:rsidR="00C91193" w:rsidRPr="003426F7" w:rsidRDefault="00C91193" w:rsidP="00A94AF3">
      <w:pPr>
        <w:shd w:val="clear" w:color="auto" w:fill="FFFFFF"/>
        <w:spacing w:after="0" w:line="240" w:lineRule="auto"/>
        <w:ind w:firstLine="567"/>
        <w:jc w:val="both"/>
        <w:rPr>
          <w:rFonts w:ascii="Droid Serif" w:eastAsia="Times New Roman" w:hAnsi="Droid Serif" w:cs="Times New Roman"/>
          <w:sz w:val="21"/>
          <w:szCs w:val="21"/>
          <w:lang w:val="ru-RU"/>
        </w:rPr>
      </w:pPr>
      <w:r w:rsidRPr="003426F7">
        <w:rPr>
          <w:rFonts w:ascii="Times New Roman" w:hAnsi="Times New Roman" w:cs="Times New Roman"/>
          <w:sz w:val="24"/>
          <w:szCs w:val="24"/>
          <w:lang w:val="uk-UA"/>
        </w:rPr>
        <w:t>- забезпечення розподілу повноважень між органами місцевого самоврядування базового та регіонального рівня, місцевими держадміністраціями та територіальними органами центральних органів виконавчої влади.</w:t>
      </w:r>
    </w:p>
    <w:p w:rsidR="00461732" w:rsidRPr="003426F7" w:rsidRDefault="00461732" w:rsidP="00A94AF3">
      <w:pPr>
        <w:shd w:val="clear" w:color="auto" w:fill="FFFFFF"/>
        <w:spacing w:after="0" w:line="240" w:lineRule="auto"/>
        <w:ind w:firstLine="567"/>
        <w:jc w:val="both"/>
        <w:rPr>
          <w:rFonts w:ascii="Times New Roman" w:eastAsia="Times New Roman" w:hAnsi="Times New Roman" w:cs="Times New Roman"/>
          <w:b/>
          <w:bCs/>
          <w:sz w:val="16"/>
          <w:szCs w:val="16"/>
          <w:lang w:val="uk-UA"/>
        </w:rPr>
      </w:pPr>
    </w:p>
    <w:p w:rsidR="00EC4C13" w:rsidRPr="003426F7" w:rsidRDefault="00EC4C13" w:rsidP="00A94AF3">
      <w:pPr>
        <w:shd w:val="clear" w:color="auto" w:fill="FFFFFF"/>
        <w:spacing w:after="0" w:line="240" w:lineRule="auto"/>
        <w:jc w:val="both"/>
        <w:rPr>
          <w:rFonts w:ascii="Times New Roman" w:eastAsia="Times New Roman" w:hAnsi="Times New Roman" w:cs="Times New Roman"/>
          <w:b/>
          <w:bCs/>
          <w:sz w:val="24"/>
          <w:szCs w:val="24"/>
          <w:lang w:val="uk-UA"/>
        </w:rPr>
      </w:pPr>
      <w:r w:rsidRPr="003426F7">
        <w:rPr>
          <w:rFonts w:ascii="Times New Roman" w:eastAsia="Times New Roman" w:hAnsi="Times New Roman" w:cs="Times New Roman"/>
          <w:b/>
          <w:bCs/>
          <w:sz w:val="24"/>
          <w:szCs w:val="24"/>
          <w:lang w:val="uk-UA"/>
        </w:rPr>
        <w:t>Умови реалізації</w:t>
      </w:r>
      <w:r w:rsidR="00C91193" w:rsidRPr="003426F7">
        <w:rPr>
          <w:rFonts w:ascii="Times New Roman" w:eastAsia="Times New Roman" w:hAnsi="Times New Roman" w:cs="Times New Roman"/>
          <w:b/>
          <w:bCs/>
          <w:sz w:val="24"/>
          <w:szCs w:val="24"/>
          <w:lang w:val="uk-UA"/>
        </w:rPr>
        <w:t xml:space="preserve"> Програми</w:t>
      </w:r>
    </w:p>
    <w:p w:rsidR="00C462B3" w:rsidRPr="003426F7" w:rsidRDefault="00C91193" w:rsidP="00A94AF3">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Умовами реалізації пріоритетних та першочергових завдань програми є запровадження новітніх адміністративних, інформаційних та організаційних технологій у процесі підготовки до добровільного об’єднання громад. </w:t>
      </w:r>
    </w:p>
    <w:p w:rsidR="00C462B3" w:rsidRPr="003426F7" w:rsidRDefault="00C462B3" w:rsidP="00A94AF3">
      <w:pPr>
        <w:shd w:val="clear" w:color="auto" w:fill="FFFFFF"/>
        <w:spacing w:after="0" w:line="240" w:lineRule="auto"/>
        <w:rPr>
          <w:rFonts w:ascii="Times New Roman" w:eastAsia="Times New Roman" w:hAnsi="Times New Roman" w:cs="Times New Roman"/>
          <w:sz w:val="16"/>
          <w:szCs w:val="16"/>
          <w:lang w:val="uk-UA"/>
        </w:rPr>
      </w:pPr>
    </w:p>
    <w:p w:rsidR="00C462B3" w:rsidRPr="003426F7" w:rsidRDefault="00C462B3" w:rsidP="00A94AF3">
      <w:pPr>
        <w:shd w:val="clear" w:color="auto" w:fill="FFFFFF"/>
        <w:spacing w:after="0" w:line="240" w:lineRule="auto"/>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b/>
          <w:bCs/>
          <w:sz w:val="24"/>
          <w:szCs w:val="24"/>
          <w:lang w:val="uk-UA"/>
        </w:rPr>
        <w:t>Очікувані результати реалізації заходів Програми, методи оцінювання їхньої ефективності</w:t>
      </w:r>
    </w:p>
    <w:p w:rsidR="00C462B3" w:rsidRPr="003426F7" w:rsidRDefault="00C462B3" w:rsidP="00C462B3">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Основними результатами реалізації завдань Програми будуть:</w:t>
      </w:r>
    </w:p>
    <w:p w:rsidR="00C462B3" w:rsidRPr="003426F7" w:rsidRDefault="00C462B3" w:rsidP="00C462B3">
      <w:pPr>
        <w:widowControl w:val="0"/>
        <w:spacing w:after="0" w:line="240" w:lineRule="auto"/>
        <w:ind w:firstLine="567"/>
        <w:jc w:val="both"/>
        <w:rPr>
          <w:rFonts w:ascii="Times New Roman" w:hAnsi="Times New Roman" w:cs="Times New Roman"/>
          <w:sz w:val="24"/>
          <w:szCs w:val="24"/>
          <w:shd w:val="clear" w:color="auto" w:fill="FFFFFF"/>
          <w:lang w:val="uk-UA"/>
        </w:rPr>
      </w:pPr>
      <w:r w:rsidRPr="003426F7">
        <w:rPr>
          <w:rFonts w:ascii="Times New Roman" w:eastAsia="Times New Roman" w:hAnsi="Times New Roman" w:cs="Times New Roman"/>
          <w:sz w:val="24"/>
          <w:szCs w:val="24"/>
          <w:lang w:val="uk-UA" w:eastAsia="uk-UA"/>
        </w:rPr>
        <w:t xml:space="preserve">Створення адміністративних, інформаційних й організаційних умов для формування </w:t>
      </w:r>
      <w:r w:rsidRPr="003426F7">
        <w:rPr>
          <w:rFonts w:ascii="Times New Roman" w:hAnsi="Times New Roman" w:cs="Times New Roman"/>
          <w:sz w:val="24"/>
          <w:szCs w:val="24"/>
          <w:shd w:val="clear" w:color="auto" w:fill="FFFFFF"/>
          <w:lang w:val="uk-UA"/>
        </w:rPr>
        <w:t>спроможної територіальної громади;</w:t>
      </w:r>
    </w:p>
    <w:p w:rsidR="00C462B3" w:rsidRPr="003426F7" w:rsidRDefault="00C462B3" w:rsidP="00C462B3">
      <w:pPr>
        <w:widowControl w:val="0"/>
        <w:spacing w:after="0" w:line="240" w:lineRule="auto"/>
        <w:ind w:firstLine="567"/>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Створення оптимальних умов для реалізації </w:t>
      </w:r>
      <w:r w:rsidRPr="003426F7">
        <w:rPr>
          <w:rFonts w:ascii="Times New Roman" w:hAnsi="Times New Roman" w:cs="Times New Roman"/>
          <w:sz w:val="24"/>
          <w:szCs w:val="24"/>
          <w:shd w:val="clear" w:color="auto" w:fill="FFFFFF"/>
          <w:lang w:val="uk-UA"/>
        </w:rPr>
        <w:t>здатності об’єднаної громади самостійно або через відповідні органи місцевого самоврядування забезпечити належний рівень надання послуг, зокрема у сфері освіти, культури, охорони здоров’я, соціального захисту, житлово-комунального господарства.</w:t>
      </w:r>
    </w:p>
    <w:p w:rsidR="00C462B3" w:rsidRPr="003426F7" w:rsidRDefault="00C462B3" w:rsidP="00C462B3">
      <w:pPr>
        <w:widowControl w:val="0"/>
        <w:spacing w:after="0" w:line="240" w:lineRule="auto"/>
        <w:ind w:firstLine="567"/>
        <w:jc w:val="both"/>
        <w:rPr>
          <w:rFonts w:ascii="Times New Roman" w:eastAsia="Times New Roman" w:hAnsi="Times New Roman" w:cs="Times New Roman"/>
          <w:sz w:val="24"/>
          <w:szCs w:val="24"/>
          <w:lang w:val="uk-UA"/>
        </w:rPr>
      </w:pPr>
      <w:r w:rsidRPr="003426F7">
        <w:rPr>
          <w:rFonts w:ascii="Times New Roman" w:hAnsi="Times New Roman" w:cs="Times New Roman"/>
          <w:sz w:val="24"/>
          <w:szCs w:val="24"/>
          <w:shd w:val="clear" w:color="auto" w:fill="FFFFFF"/>
          <w:lang w:val="uk-UA"/>
        </w:rPr>
        <w:t>Забезпечення підготовки якісних кадрових ресурсів, фінансового забезпечення та розвитку інфраструктури відповідної адміністративно-територіальної одиниці</w:t>
      </w:r>
      <w:r w:rsidRPr="003426F7">
        <w:rPr>
          <w:rFonts w:ascii="Times New Roman" w:eastAsia="Times New Roman" w:hAnsi="Times New Roman" w:cs="Times New Roman"/>
          <w:bCs/>
          <w:sz w:val="24"/>
          <w:szCs w:val="24"/>
          <w:lang w:val="uk-UA" w:eastAsia="uk-UA"/>
        </w:rPr>
        <w:t>.</w:t>
      </w:r>
    </w:p>
    <w:p w:rsidR="00C462B3" w:rsidRPr="003426F7" w:rsidRDefault="00C462B3" w:rsidP="00461732">
      <w:pPr>
        <w:widowControl w:val="0"/>
        <w:spacing w:after="0" w:line="240" w:lineRule="auto"/>
        <w:ind w:firstLine="567"/>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Створення умов для формування сучасної матеріально-технічної бази об’єднаної територіальної громади, розширення її функцій, збільшення кількості та поліпшення якості надання послуг у сфері ЖКГ, освітній, медичній, соціальній галузі, у сфері транспортного забезпечення та створення </w:t>
      </w:r>
      <w:proofErr w:type="spellStart"/>
      <w:r w:rsidRPr="003426F7">
        <w:rPr>
          <w:rFonts w:ascii="Times New Roman" w:eastAsia="Times New Roman" w:hAnsi="Times New Roman" w:cs="Times New Roman"/>
          <w:sz w:val="24"/>
          <w:szCs w:val="24"/>
          <w:lang w:val="uk-UA"/>
        </w:rPr>
        <w:t>безпекового</w:t>
      </w:r>
      <w:proofErr w:type="spellEnd"/>
      <w:r w:rsidRPr="003426F7">
        <w:rPr>
          <w:rFonts w:ascii="Times New Roman" w:eastAsia="Times New Roman" w:hAnsi="Times New Roman" w:cs="Times New Roman"/>
          <w:sz w:val="24"/>
          <w:szCs w:val="24"/>
          <w:lang w:val="uk-UA"/>
        </w:rPr>
        <w:t xml:space="preserve"> середовища.</w:t>
      </w:r>
    </w:p>
    <w:p w:rsidR="00C462B3" w:rsidRPr="003426F7" w:rsidRDefault="00C462B3" w:rsidP="00461732">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Забезпечення умов для вільного доступу жителів громад  до інформаційних ресурсів</w:t>
      </w:r>
      <w:r w:rsidR="005D25F8" w:rsidRPr="003426F7">
        <w:rPr>
          <w:rFonts w:ascii="Times New Roman" w:eastAsia="Times New Roman" w:hAnsi="Times New Roman" w:cs="Times New Roman"/>
          <w:sz w:val="24"/>
          <w:szCs w:val="24"/>
          <w:lang w:val="uk-UA"/>
        </w:rPr>
        <w:t>.</w:t>
      </w:r>
    </w:p>
    <w:p w:rsidR="005D25F8" w:rsidRPr="003426F7" w:rsidRDefault="005D25F8" w:rsidP="00461732">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Оцінювання ефективності результатів буде здійснюватися шляхом запровадження системного моніторингу якості створення умов для добровільного об’єднання громад на всіх рівнях.</w:t>
      </w:r>
    </w:p>
    <w:p w:rsidR="00461732" w:rsidRPr="003426F7" w:rsidRDefault="00461732" w:rsidP="00461732">
      <w:pPr>
        <w:shd w:val="clear" w:color="auto" w:fill="FFFFFF"/>
        <w:spacing w:after="0" w:line="240" w:lineRule="auto"/>
        <w:jc w:val="both"/>
        <w:rPr>
          <w:rFonts w:ascii="Times New Roman" w:eastAsia="Times New Roman" w:hAnsi="Times New Roman" w:cs="Times New Roman"/>
          <w:sz w:val="16"/>
          <w:szCs w:val="16"/>
          <w:lang w:val="uk-UA"/>
        </w:rPr>
      </w:pPr>
    </w:p>
    <w:p w:rsidR="00EC4C13" w:rsidRPr="003426F7" w:rsidRDefault="00EC4C13" w:rsidP="00461732">
      <w:pPr>
        <w:shd w:val="clear" w:color="auto" w:fill="FFFFFF"/>
        <w:spacing w:after="0" w:line="240" w:lineRule="auto"/>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b/>
          <w:bCs/>
          <w:sz w:val="24"/>
          <w:szCs w:val="24"/>
          <w:lang w:val="uk-UA"/>
        </w:rPr>
        <w:t>Фінансове забезпечення</w:t>
      </w:r>
    </w:p>
    <w:p w:rsidR="00EB2076" w:rsidRPr="003426F7" w:rsidRDefault="00461732" w:rsidP="00461732">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Програма</w:t>
      </w:r>
      <w:r w:rsidR="00EC4C13" w:rsidRPr="003426F7">
        <w:rPr>
          <w:rFonts w:ascii="Times New Roman" w:eastAsia="Times New Roman" w:hAnsi="Times New Roman" w:cs="Times New Roman"/>
          <w:sz w:val="24"/>
          <w:szCs w:val="24"/>
          <w:lang w:val="uk-UA"/>
        </w:rPr>
        <w:t xml:space="preserve"> реалізується в межах загального обсягу видатків, передбачених в</w:t>
      </w:r>
      <w:r w:rsidRPr="003426F7">
        <w:rPr>
          <w:rFonts w:ascii="Times New Roman" w:eastAsia="Times New Roman" w:hAnsi="Times New Roman" w:cs="Times New Roman"/>
          <w:sz w:val="24"/>
          <w:szCs w:val="24"/>
          <w:lang w:val="uk-UA"/>
        </w:rPr>
        <w:t xml:space="preserve"> </w:t>
      </w:r>
      <w:r w:rsidR="00EC4C13" w:rsidRPr="003426F7">
        <w:rPr>
          <w:rFonts w:ascii="Times New Roman" w:eastAsia="Times New Roman" w:hAnsi="Times New Roman" w:cs="Times New Roman"/>
          <w:sz w:val="24"/>
          <w:szCs w:val="24"/>
          <w:lang w:val="uk-UA"/>
        </w:rPr>
        <w:t xml:space="preserve">місцевому бюджеті на </w:t>
      </w:r>
      <w:r w:rsidR="00AC5886" w:rsidRPr="003426F7">
        <w:rPr>
          <w:rFonts w:ascii="Times New Roman" w:eastAsia="Times New Roman" w:hAnsi="Times New Roman" w:cs="Times New Roman"/>
          <w:sz w:val="24"/>
          <w:szCs w:val="24"/>
          <w:lang w:val="uk-UA"/>
        </w:rPr>
        <w:t>2019</w:t>
      </w:r>
      <w:r w:rsidRPr="003426F7">
        <w:rPr>
          <w:rFonts w:ascii="Times New Roman" w:eastAsia="Times New Roman" w:hAnsi="Times New Roman" w:cs="Times New Roman"/>
          <w:sz w:val="24"/>
          <w:szCs w:val="24"/>
          <w:lang w:val="uk-UA"/>
        </w:rPr>
        <w:t xml:space="preserve"> рік</w:t>
      </w:r>
      <w:r w:rsidR="00EC4C13" w:rsidRPr="003426F7">
        <w:rPr>
          <w:rFonts w:ascii="Times New Roman" w:eastAsia="Times New Roman" w:hAnsi="Times New Roman" w:cs="Times New Roman"/>
          <w:sz w:val="24"/>
          <w:szCs w:val="24"/>
          <w:lang w:val="uk-UA"/>
        </w:rPr>
        <w:t>, а також передбачає залучення позабюджетних коштів інвесторів, меценатів, громадських фондів, інших юридичних і фізичних осіб, що не суперечить чинному законодавству України.</w:t>
      </w:r>
      <w:r w:rsidR="00EB2076" w:rsidRPr="003426F7">
        <w:rPr>
          <w:rFonts w:ascii="Times New Roman" w:eastAsia="Times New Roman" w:hAnsi="Times New Roman" w:cs="Times New Roman"/>
          <w:sz w:val="24"/>
          <w:szCs w:val="24"/>
          <w:lang w:val="uk-UA"/>
        </w:rPr>
        <w:t xml:space="preserve"> </w:t>
      </w:r>
    </w:p>
    <w:p w:rsidR="00EC4C13" w:rsidRPr="003426F7" w:rsidRDefault="00EB2076" w:rsidP="00461732">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Орієнтовний обсяг фінансування Програми </w:t>
      </w:r>
      <w:r w:rsidR="00AC5886" w:rsidRPr="003426F7">
        <w:rPr>
          <w:rFonts w:ascii="Times New Roman" w:eastAsia="Times New Roman" w:hAnsi="Times New Roman" w:cs="Times New Roman"/>
          <w:sz w:val="24"/>
          <w:szCs w:val="24"/>
          <w:lang w:val="uk-UA"/>
        </w:rPr>
        <w:t>не визначено</w:t>
      </w:r>
      <w:r w:rsidR="00BB471A" w:rsidRPr="003426F7">
        <w:rPr>
          <w:rFonts w:ascii="Times New Roman" w:eastAsia="Times New Roman" w:hAnsi="Times New Roman" w:cs="Times New Roman"/>
          <w:b/>
          <w:sz w:val="24"/>
          <w:szCs w:val="24"/>
          <w:lang w:val="uk-UA"/>
        </w:rPr>
        <w:t>.</w:t>
      </w:r>
    </w:p>
    <w:p w:rsidR="00461732" w:rsidRPr="003426F7" w:rsidRDefault="00461732" w:rsidP="00461732">
      <w:pPr>
        <w:shd w:val="clear" w:color="auto" w:fill="FFFFFF"/>
        <w:spacing w:after="0" w:line="240" w:lineRule="auto"/>
        <w:ind w:firstLine="567"/>
        <w:jc w:val="both"/>
        <w:rPr>
          <w:rFonts w:ascii="Times New Roman" w:eastAsia="Times New Roman" w:hAnsi="Times New Roman" w:cs="Times New Roman"/>
          <w:sz w:val="24"/>
          <w:szCs w:val="24"/>
          <w:lang w:val="uk-UA"/>
        </w:rPr>
      </w:pPr>
    </w:p>
    <w:p w:rsidR="00461732" w:rsidRPr="003426F7" w:rsidRDefault="00461732" w:rsidP="00D40884">
      <w:pPr>
        <w:shd w:val="clear" w:color="auto" w:fill="E7E6E6" w:themeFill="background2"/>
        <w:spacing w:after="0" w:line="240" w:lineRule="auto"/>
        <w:jc w:val="both"/>
        <w:rPr>
          <w:rFonts w:ascii="Times New Roman" w:eastAsia="Times New Roman" w:hAnsi="Times New Roman" w:cs="Times New Roman"/>
          <w:b/>
          <w:sz w:val="24"/>
          <w:szCs w:val="24"/>
          <w:lang w:val="uk-UA"/>
        </w:rPr>
      </w:pPr>
      <w:r w:rsidRPr="003426F7">
        <w:rPr>
          <w:rFonts w:ascii="Times New Roman" w:eastAsia="Times New Roman" w:hAnsi="Times New Roman" w:cs="Times New Roman"/>
          <w:b/>
          <w:sz w:val="24"/>
          <w:szCs w:val="24"/>
          <w:lang w:val="uk-UA"/>
        </w:rPr>
        <w:t>Розділ І</w:t>
      </w:r>
    </w:p>
    <w:p w:rsidR="00461732" w:rsidRPr="003426F7" w:rsidRDefault="001B63E8" w:rsidP="00461732">
      <w:pPr>
        <w:shd w:val="clear" w:color="auto" w:fill="FFFFFF"/>
        <w:spacing w:after="0" w:line="240" w:lineRule="auto"/>
        <w:jc w:val="both"/>
        <w:rPr>
          <w:rFonts w:ascii="Times New Roman" w:eastAsia="Times New Roman" w:hAnsi="Times New Roman" w:cs="Times New Roman"/>
          <w:b/>
          <w:sz w:val="24"/>
          <w:szCs w:val="24"/>
          <w:lang w:val="uk-UA" w:eastAsia="uk-UA"/>
        </w:rPr>
      </w:pPr>
      <w:r w:rsidRPr="003426F7">
        <w:rPr>
          <w:rFonts w:ascii="Times New Roman" w:eastAsia="Times New Roman" w:hAnsi="Times New Roman" w:cs="Times New Roman"/>
          <w:b/>
          <w:sz w:val="24"/>
          <w:szCs w:val="24"/>
          <w:lang w:val="uk-UA" w:eastAsia="uk-UA"/>
        </w:rPr>
        <w:t>Створення умов</w:t>
      </w:r>
      <w:r w:rsidR="00461732" w:rsidRPr="003426F7">
        <w:rPr>
          <w:rFonts w:ascii="Times New Roman" w:eastAsia="Times New Roman" w:hAnsi="Times New Roman" w:cs="Times New Roman"/>
          <w:b/>
          <w:sz w:val="24"/>
          <w:szCs w:val="24"/>
          <w:lang w:val="uk-UA" w:eastAsia="uk-UA"/>
        </w:rPr>
        <w:t xml:space="preserve"> для прийняття Стратегії сталого розвитку </w:t>
      </w:r>
    </w:p>
    <w:p w:rsidR="00461732" w:rsidRPr="003426F7" w:rsidRDefault="00461732" w:rsidP="00461732">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У рамках підготовки названої </w:t>
      </w:r>
      <w:r w:rsidR="00D40884" w:rsidRPr="003426F7">
        <w:rPr>
          <w:rFonts w:ascii="Times New Roman" w:eastAsia="Times New Roman" w:hAnsi="Times New Roman" w:cs="Times New Roman"/>
          <w:sz w:val="24"/>
          <w:szCs w:val="24"/>
          <w:lang w:val="uk-UA"/>
        </w:rPr>
        <w:t xml:space="preserve">Стратегії, робочою групою, затвердженою розпорядженням Боярського міського голови, </w:t>
      </w:r>
      <w:r w:rsidRPr="003426F7">
        <w:rPr>
          <w:rFonts w:ascii="Times New Roman" w:eastAsia="Times New Roman" w:hAnsi="Times New Roman" w:cs="Times New Roman"/>
          <w:sz w:val="24"/>
          <w:szCs w:val="24"/>
          <w:lang w:val="uk-UA"/>
        </w:rPr>
        <w:t xml:space="preserve">буде </w:t>
      </w:r>
      <w:r w:rsidR="00D40884" w:rsidRPr="003426F7">
        <w:rPr>
          <w:rFonts w:ascii="Times New Roman" w:eastAsia="Times New Roman" w:hAnsi="Times New Roman" w:cs="Times New Roman"/>
          <w:sz w:val="24"/>
          <w:szCs w:val="24"/>
          <w:lang w:val="uk-UA"/>
        </w:rPr>
        <w:t>реалізовано такі заходи</w:t>
      </w:r>
      <w:r w:rsidRPr="003426F7">
        <w:rPr>
          <w:rFonts w:ascii="Times New Roman" w:eastAsia="Times New Roman" w:hAnsi="Times New Roman" w:cs="Times New Roman"/>
          <w:sz w:val="24"/>
          <w:szCs w:val="24"/>
          <w:lang w:val="uk-UA"/>
        </w:rPr>
        <w:t xml:space="preserve">: </w:t>
      </w:r>
    </w:p>
    <w:p w:rsidR="00461732" w:rsidRPr="003426F7" w:rsidRDefault="00461732" w:rsidP="00461732">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 </w:t>
      </w:r>
      <w:r w:rsidR="00D40884" w:rsidRPr="003426F7">
        <w:rPr>
          <w:rFonts w:ascii="Times New Roman" w:eastAsia="Times New Roman" w:hAnsi="Times New Roman" w:cs="Times New Roman"/>
          <w:sz w:val="24"/>
          <w:szCs w:val="24"/>
          <w:lang w:val="uk-UA"/>
        </w:rPr>
        <w:t xml:space="preserve">здійснено </w:t>
      </w:r>
      <w:r w:rsidRPr="003426F7">
        <w:rPr>
          <w:rFonts w:ascii="Times New Roman" w:eastAsia="Times New Roman" w:hAnsi="Times New Roman" w:cs="Times New Roman"/>
          <w:sz w:val="24"/>
          <w:szCs w:val="24"/>
          <w:lang w:val="uk-UA"/>
        </w:rPr>
        <w:t>діагностик</w:t>
      </w:r>
      <w:r w:rsidR="00D40884" w:rsidRPr="003426F7">
        <w:rPr>
          <w:rFonts w:ascii="Times New Roman" w:eastAsia="Times New Roman" w:hAnsi="Times New Roman" w:cs="Times New Roman"/>
          <w:sz w:val="24"/>
          <w:szCs w:val="24"/>
          <w:lang w:val="uk-UA"/>
        </w:rPr>
        <w:t>у</w:t>
      </w:r>
      <w:r w:rsidRPr="003426F7">
        <w:rPr>
          <w:rFonts w:ascii="Times New Roman" w:eastAsia="Times New Roman" w:hAnsi="Times New Roman" w:cs="Times New Roman"/>
          <w:sz w:val="24"/>
          <w:szCs w:val="24"/>
          <w:lang w:val="uk-UA"/>
        </w:rPr>
        <w:t xml:space="preserve"> даних, </w:t>
      </w:r>
      <w:r w:rsidR="00D40884" w:rsidRPr="003426F7">
        <w:rPr>
          <w:rFonts w:ascii="Times New Roman" w:eastAsia="Times New Roman" w:hAnsi="Times New Roman" w:cs="Times New Roman"/>
          <w:sz w:val="24"/>
          <w:szCs w:val="24"/>
          <w:lang w:val="uk-UA"/>
        </w:rPr>
        <w:t xml:space="preserve">зібраних </w:t>
      </w:r>
      <w:r w:rsidRPr="003426F7">
        <w:rPr>
          <w:rFonts w:ascii="Times New Roman" w:eastAsia="Times New Roman" w:hAnsi="Times New Roman" w:cs="Times New Roman"/>
          <w:sz w:val="24"/>
          <w:szCs w:val="24"/>
          <w:lang w:val="uk-UA"/>
        </w:rPr>
        <w:t xml:space="preserve">на основі </w:t>
      </w:r>
      <w:r w:rsidR="00D40884" w:rsidRPr="003426F7">
        <w:rPr>
          <w:rFonts w:ascii="Times New Roman" w:eastAsia="Times New Roman" w:hAnsi="Times New Roman" w:cs="Times New Roman"/>
          <w:sz w:val="24"/>
          <w:szCs w:val="24"/>
          <w:lang w:val="uk-UA"/>
        </w:rPr>
        <w:t xml:space="preserve">проведення </w:t>
      </w:r>
      <w:r w:rsidRPr="003426F7">
        <w:rPr>
          <w:rFonts w:ascii="Times New Roman" w:eastAsia="Times New Roman" w:hAnsi="Times New Roman" w:cs="Times New Roman"/>
          <w:sz w:val="24"/>
          <w:szCs w:val="24"/>
          <w:lang w:val="uk-UA"/>
        </w:rPr>
        <w:t xml:space="preserve">аналізу </w:t>
      </w:r>
      <w:r w:rsidR="00D40884" w:rsidRPr="003426F7">
        <w:rPr>
          <w:rFonts w:ascii="Times New Roman" w:eastAsia="Times New Roman" w:hAnsi="Times New Roman" w:cs="Times New Roman"/>
          <w:sz w:val="24"/>
          <w:szCs w:val="24"/>
          <w:lang w:val="uk-UA"/>
        </w:rPr>
        <w:t>П</w:t>
      </w:r>
      <w:r w:rsidRPr="003426F7">
        <w:rPr>
          <w:rFonts w:ascii="Times New Roman" w:eastAsia="Times New Roman" w:hAnsi="Times New Roman" w:cs="Times New Roman"/>
          <w:sz w:val="24"/>
          <w:szCs w:val="24"/>
          <w:lang w:val="uk-UA"/>
        </w:rPr>
        <w:t>аспорт</w:t>
      </w:r>
      <w:r w:rsidR="00D40884" w:rsidRPr="003426F7">
        <w:rPr>
          <w:rFonts w:ascii="Times New Roman" w:eastAsia="Times New Roman" w:hAnsi="Times New Roman" w:cs="Times New Roman"/>
          <w:sz w:val="24"/>
          <w:szCs w:val="24"/>
          <w:lang w:val="uk-UA"/>
        </w:rPr>
        <w:t>у</w:t>
      </w:r>
      <w:r w:rsidRPr="003426F7">
        <w:rPr>
          <w:rFonts w:ascii="Times New Roman" w:eastAsia="Times New Roman" w:hAnsi="Times New Roman" w:cs="Times New Roman"/>
          <w:sz w:val="24"/>
          <w:szCs w:val="24"/>
          <w:lang w:val="uk-UA"/>
        </w:rPr>
        <w:t xml:space="preserve"> громади,</w:t>
      </w:r>
    </w:p>
    <w:p w:rsidR="00461732" w:rsidRPr="003426F7" w:rsidRDefault="00461732" w:rsidP="00461732">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 </w:t>
      </w:r>
      <w:r w:rsidR="00D40884" w:rsidRPr="003426F7">
        <w:rPr>
          <w:rFonts w:ascii="Times New Roman" w:eastAsia="Times New Roman" w:hAnsi="Times New Roman" w:cs="Times New Roman"/>
          <w:sz w:val="24"/>
          <w:szCs w:val="24"/>
          <w:lang w:val="uk-UA"/>
        </w:rPr>
        <w:t xml:space="preserve">узагальнено </w:t>
      </w:r>
      <w:r w:rsidRPr="003426F7">
        <w:rPr>
          <w:rFonts w:ascii="Times New Roman" w:eastAsia="Times New Roman" w:hAnsi="Times New Roman" w:cs="Times New Roman"/>
          <w:sz w:val="24"/>
          <w:szCs w:val="24"/>
          <w:lang w:val="uk-UA"/>
        </w:rPr>
        <w:t>матеріали анкет, розроблених експертами та залученими фахівцями;</w:t>
      </w:r>
    </w:p>
    <w:p w:rsidR="00461732" w:rsidRPr="003426F7" w:rsidRDefault="00461732" w:rsidP="00461732">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w:t>
      </w:r>
      <w:r w:rsidR="00D40884" w:rsidRPr="003426F7">
        <w:rPr>
          <w:rFonts w:ascii="Times New Roman" w:eastAsia="Times New Roman" w:hAnsi="Times New Roman" w:cs="Times New Roman"/>
          <w:sz w:val="24"/>
          <w:szCs w:val="24"/>
          <w:lang w:val="uk-UA"/>
        </w:rPr>
        <w:t xml:space="preserve"> проаналізовано та долучено до аналізу</w:t>
      </w:r>
      <w:r w:rsidRPr="003426F7">
        <w:rPr>
          <w:rFonts w:ascii="Times New Roman" w:eastAsia="Times New Roman" w:hAnsi="Times New Roman" w:cs="Times New Roman"/>
          <w:sz w:val="24"/>
          <w:szCs w:val="24"/>
          <w:lang w:val="uk-UA"/>
        </w:rPr>
        <w:t xml:space="preserve"> інформаці</w:t>
      </w:r>
      <w:r w:rsidR="00D40884" w:rsidRPr="003426F7">
        <w:rPr>
          <w:rFonts w:ascii="Times New Roman" w:eastAsia="Times New Roman" w:hAnsi="Times New Roman" w:cs="Times New Roman"/>
          <w:sz w:val="24"/>
          <w:szCs w:val="24"/>
          <w:lang w:val="uk-UA"/>
        </w:rPr>
        <w:t>ю</w:t>
      </w:r>
      <w:r w:rsidRPr="003426F7">
        <w:rPr>
          <w:rFonts w:ascii="Times New Roman" w:eastAsia="Times New Roman" w:hAnsi="Times New Roman" w:cs="Times New Roman"/>
          <w:sz w:val="24"/>
          <w:szCs w:val="24"/>
          <w:lang w:val="uk-UA"/>
        </w:rPr>
        <w:t>, надан</w:t>
      </w:r>
      <w:r w:rsidR="00D40884" w:rsidRPr="003426F7">
        <w:rPr>
          <w:rFonts w:ascii="Times New Roman" w:eastAsia="Times New Roman" w:hAnsi="Times New Roman" w:cs="Times New Roman"/>
          <w:sz w:val="24"/>
          <w:szCs w:val="24"/>
          <w:lang w:val="uk-UA"/>
        </w:rPr>
        <w:t>у</w:t>
      </w:r>
      <w:r w:rsidRPr="003426F7">
        <w:rPr>
          <w:rFonts w:ascii="Times New Roman" w:eastAsia="Times New Roman" w:hAnsi="Times New Roman" w:cs="Times New Roman"/>
          <w:sz w:val="24"/>
          <w:szCs w:val="24"/>
          <w:lang w:val="uk-UA"/>
        </w:rPr>
        <w:t xml:space="preserve"> представниками Офісу Реформ</w:t>
      </w:r>
      <w:r w:rsidR="00D40884" w:rsidRPr="003426F7">
        <w:rPr>
          <w:rFonts w:ascii="Times New Roman" w:eastAsia="Times New Roman" w:hAnsi="Times New Roman" w:cs="Times New Roman"/>
          <w:sz w:val="24"/>
          <w:szCs w:val="24"/>
          <w:lang w:val="uk-UA"/>
        </w:rPr>
        <w:t xml:space="preserve"> та Центру розвитку місцевого самоврядування Київської області</w:t>
      </w:r>
      <w:r w:rsidRPr="003426F7">
        <w:rPr>
          <w:rFonts w:ascii="Times New Roman" w:eastAsia="Times New Roman" w:hAnsi="Times New Roman" w:cs="Times New Roman"/>
          <w:sz w:val="24"/>
          <w:szCs w:val="24"/>
          <w:lang w:val="uk-UA"/>
        </w:rPr>
        <w:t>;</w:t>
      </w:r>
    </w:p>
    <w:p w:rsidR="00461732" w:rsidRPr="003426F7" w:rsidRDefault="00461732" w:rsidP="00461732">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 </w:t>
      </w:r>
      <w:r w:rsidR="00D40884" w:rsidRPr="003426F7">
        <w:rPr>
          <w:rFonts w:ascii="Times New Roman" w:eastAsia="Times New Roman" w:hAnsi="Times New Roman" w:cs="Times New Roman"/>
          <w:sz w:val="24"/>
          <w:szCs w:val="24"/>
          <w:lang w:val="uk-UA"/>
        </w:rPr>
        <w:t xml:space="preserve">узагальнено </w:t>
      </w:r>
      <w:r w:rsidRPr="003426F7">
        <w:rPr>
          <w:rFonts w:ascii="Times New Roman" w:eastAsia="Times New Roman" w:hAnsi="Times New Roman" w:cs="Times New Roman"/>
          <w:sz w:val="24"/>
          <w:szCs w:val="24"/>
          <w:lang w:val="uk-UA"/>
        </w:rPr>
        <w:t>інформаці</w:t>
      </w:r>
      <w:r w:rsidR="00D40884" w:rsidRPr="003426F7">
        <w:rPr>
          <w:rFonts w:ascii="Times New Roman" w:eastAsia="Times New Roman" w:hAnsi="Times New Roman" w:cs="Times New Roman"/>
          <w:sz w:val="24"/>
          <w:szCs w:val="24"/>
          <w:lang w:val="uk-UA"/>
        </w:rPr>
        <w:t>ю</w:t>
      </w:r>
      <w:r w:rsidRPr="003426F7">
        <w:rPr>
          <w:rFonts w:ascii="Times New Roman" w:eastAsia="Times New Roman" w:hAnsi="Times New Roman" w:cs="Times New Roman"/>
          <w:sz w:val="24"/>
          <w:szCs w:val="24"/>
          <w:lang w:val="uk-UA"/>
        </w:rPr>
        <w:t>, отриман</w:t>
      </w:r>
      <w:r w:rsidR="00D40884" w:rsidRPr="003426F7">
        <w:rPr>
          <w:rFonts w:ascii="Times New Roman" w:eastAsia="Times New Roman" w:hAnsi="Times New Roman" w:cs="Times New Roman"/>
          <w:sz w:val="24"/>
          <w:szCs w:val="24"/>
          <w:lang w:val="uk-UA"/>
        </w:rPr>
        <w:t>у</w:t>
      </w:r>
      <w:r w:rsidRPr="003426F7">
        <w:rPr>
          <w:rFonts w:ascii="Times New Roman" w:eastAsia="Times New Roman" w:hAnsi="Times New Roman" w:cs="Times New Roman"/>
          <w:sz w:val="24"/>
          <w:szCs w:val="24"/>
          <w:lang w:val="uk-UA"/>
        </w:rPr>
        <w:t xml:space="preserve"> в процесі зустрічей експертів з керівництвом та працівниками виконавчих органів </w:t>
      </w:r>
      <w:r w:rsidR="00D40884" w:rsidRPr="003426F7">
        <w:rPr>
          <w:rFonts w:ascii="Times New Roman" w:eastAsia="Times New Roman" w:hAnsi="Times New Roman" w:cs="Times New Roman"/>
          <w:sz w:val="24"/>
          <w:szCs w:val="24"/>
          <w:lang w:val="uk-UA"/>
        </w:rPr>
        <w:t>населених пунктів</w:t>
      </w:r>
      <w:r w:rsidRPr="003426F7">
        <w:rPr>
          <w:rFonts w:ascii="Times New Roman" w:eastAsia="Times New Roman" w:hAnsi="Times New Roman" w:cs="Times New Roman"/>
          <w:sz w:val="24"/>
          <w:szCs w:val="24"/>
          <w:lang w:val="uk-UA"/>
        </w:rPr>
        <w:t>;</w:t>
      </w:r>
    </w:p>
    <w:p w:rsidR="00461732" w:rsidRPr="003426F7" w:rsidRDefault="00461732" w:rsidP="00461732">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 </w:t>
      </w:r>
      <w:r w:rsidR="00D40884" w:rsidRPr="003426F7">
        <w:rPr>
          <w:rFonts w:ascii="Times New Roman" w:eastAsia="Times New Roman" w:hAnsi="Times New Roman" w:cs="Times New Roman"/>
          <w:sz w:val="24"/>
          <w:szCs w:val="24"/>
          <w:lang w:val="uk-UA"/>
        </w:rPr>
        <w:t xml:space="preserve">узагальнено </w:t>
      </w:r>
      <w:r w:rsidRPr="003426F7">
        <w:rPr>
          <w:rFonts w:ascii="Times New Roman" w:eastAsia="Times New Roman" w:hAnsi="Times New Roman" w:cs="Times New Roman"/>
          <w:sz w:val="24"/>
          <w:szCs w:val="24"/>
          <w:lang w:val="uk-UA"/>
        </w:rPr>
        <w:t xml:space="preserve">думки та пропозиції мешканців, що висловлюватимуться під час відкритих зустрічей, </w:t>
      </w:r>
      <w:r w:rsidR="00D40884" w:rsidRPr="003426F7">
        <w:rPr>
          <w:rFonts w:ascii="Times New Roman" w:eastAsia="Times New Roman" w:hAnsi="Times New Roman" w:cs="Times New Roman"/>
          <w:sz w:val="24"/>
          <w:szCs w:val="24"/>
          <w:lang w:val="uk-UA"/>
        </w:rPr>
        <w:t>організованими</w:t>
      </w:r>
      <w:r w:rsidRPr="003426F7">
        <w:rPr>
          <w:rFonts w:ascii="Times New Roman" w:eastAsia="Times New Roman" w:hAnsi="Times New Roman" w:cs="Times New Roman"/>
          <w:sz w:val="24"/>
          <w:szCs w:val="24"/>
          <w:lang w:val="uk-UA"/>
        </w:rPr>
        <w:t xml:space="preserve"> залученими фахівцями з використанням інтерактивних методів.</w:t>
      </w:r>
    </w:p>
    <w:p w:rsidR="00461732" w:rsidRPr="003426F7" w:rsidRDefault="00461732" w:rsidP="00461732">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Методологічні основи розробки Стратегії ґрунтуватимуться на співставленні аналітичних матеріалів, викладених у </w:t>
      </w:r>
      <w:r w:rsidR="00D40884" w:rsidRPr="003426F7">
        <w:rPr>
          <w:rFonts w:ascii="Times New Roman" w:eastAsia="Times New Roman" w:hAnsi="Times New Roman" w:cs="Times New Roman"/>
          <w:sz w:val="24"/>
          <w:szCs w:val="24"/>
          <w:lang w:val="uk-UA"/>
        </w:rPr>
        <w:t>П</w:t>
      </w:r>
      <w:r w:rsidRPr="003426F7">
        <w:rPr>
          <w:rFonts w:ascii="Times New Roman" w:eastAsia="Times New Roman" w:hAnsi="Times New Roman" w:cs="Times New Roman"/>
          <w:sz w:val="24"/>
          <w:szCs w:val="24"/>
          <w:lang w:val="uk-UA"/>
        </w:rPr>
        <w:t xml:space="preserve">аспорті громади </w:t>
      </w:r>
      <w:r w:rsidR="00D40884" w:rsidRPr="003426F7">
        <w:rPr>
          <w:rFonts w:ascii="Times New Roman" w:eastAsia="Times New Roman" w:hAnsi="Times New Roman" w:cs="Times New Roman"/>
          <w:sz w:val="24"/>
          <w:szCs w:val="24"/>
          <w:lang w:val="uk-UA"/>
        </w:rPr>
        <w:t>й</w:t>
      </w:r>
      <w:r w:rsidRPr="003426F7">
        <w:rPr>
          <w:rFonts w:ascii="Times New Roman" w:eastAsia="Times New Roman" w:hAnsi="Times New Roman" w:cs="Times New Roman"/>
          <w:sz w:val="24"/>
          <w:szCs w:val="24"/>
          <w:lang w:val="uk-UA"/>
        </w:rPr>
        <w:t xml:space="preserve"> анкетах, з інформацією, отриманою </w:t>
      </w:r>
      <w:r w:rsidR="00D40884" w:rsidRPr="003426F7">
        <w:rPr>
          <w:rFonts w:ascii="Times New Roman" w:eastAsia="Times New Roman" w:hAnsi="Times New Roman" w:cs="Times New Roman"/>
          <w:sz w:val="24"/>
          <w:szCs w:val="24"/>
          <w:lang w:val="uk-UA"/>
        </w:rPr>
        <w:t>у ході</w:t>
      </w:r>
      <w:r w:rsidRPr="003426F7">
        <w:rPr>
          <w:rFonts w:ascii="Times New Roman" w:eastAsia="Times New Roman" w:hAnsi="Times New Roman" w:cs="Times New Roman"/>
          <w:sz w:val="24"/>
          <w:szCs w:val="24"/>
          <w:lang w:val="uk-UA"/>
        </w:rPr>
        <w:t xml:space="preserve"> зустрічей з мешканцями.</w:t>
      </w:r>
    </w:p>
    <w:p w:rsidR="00461732" w:rsidRPr="003426F7" w:rsidRDefault="00461732" w:rsidP="00461732">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Планується проведення низки </w:t>
      </w:r>
      <w:r w:rsidR="00D40884" w:rsidRPr="003426F7">
        <w:rPr>
          <w:rFonts w:ascii="Times New Roman" w:eastAsia="Times New Roman" w:hAnsi="Times New Roman" w:cs="Times New Roman"/>
          <w:sz w:val="24"/>
          <w:szCs w:val="24"/>
          <w:lang w:val="uk-UA"/>
        </w:rPr>
        <w:t>круглих столів</w:t>
      </w:r>
      <w:r w:rsidR="003E789C" w:rsidRPr="003426F7">
        <w:rPr>
          <w:rFonts w:ascii="Times New Roman" w:eastAsia="Times New Roman" w:hAnsi="Times New Roman" w:cs="Times New Roman"/>
          <w:sz w:val="24"/>
          <w:szCs w:val="24"/>
          <w:lang w:val="uk-UA"/>
        </w:rPr>
        <w:t>, фокус-груп,</w:t>
      </w:r>
      <w:r w:rsidR="003E789C" w:rsidRPr="003426F7">
        <w:rPr>
          <w:rFonts w:ascii="Times New Roman" w:eastAsia="Times New Roman" w:hAnsi="Times New Roman" w:cs="Times New Roman"/>
          <w:b/>
          <w:sz w:val="24"/>
          <w:szCs w:val="24"/>
          <w:lang w:val="uk-UA"/>
        </w:rPr>
        <w:t xml:space="preserve"> </w:t>
      </w:r>
      <w:r w:rsidR="003E789C" w:rsidRPr="003426F7">
        <w:rPr>
          <w:rStyle w:val="a4"/>
          <w:rFonts w:ascii="Times New Roman" w:hAnsi="Times New Roman" w:cs="Times New Roman"/>
          <w:b w:val="0"/>
          <w:iCs/>
          <w:sz w:val="24"/>
          <w:szCs w:val="24"/>
          <w:shd w:val="clear" w:color="auto" w:fill="FFFFFF" w:themeFill="background1"/>
          <w:lang w:val="uk-UA"/>
        </w:rPr>
        <w:t>експертних оцінок, соціометрії, інтерв</w:t>
      </w:r>
      <w:r w:rsidR="00790D49" w:rsidRPr="003426F7">
        <w:rPr>
          <w:rStyle w:val="a4"/>
          <w:rFonts w:ascii="Times New Roman" w:hAnsi="Times New Roman" w:cs="Times New Roman"/>
          <w:b w:val="0"/>
          <w:iCs/>
          <w:sz w:val="24"/>
          <w:szCs w:val="24"/>
          <w:shd w:val="clear" w:color="auto" w:fill="FFFFFF" w:themeFill="background1"/>
          <w:lang w:val="uk-UA"/>
        </w:rPr>
        <w:t>’</w:t>
      </w:r>
      <w:r w:rsidR="003E789C" w:rsidRPr="003426F7">
        <w:rPr>
          <w:rStyle w:val="a4"/>
          <w:rFonts w:ascii="Times New Roman" w:hAnsi="Times New Roman" w:cs="Times New Roman"/>
          <w:b w:val="0"/>
          <w:iCs/>
          <w:sz w:val="24"/>
          <w:szCs w:val="24"/>
          <w:shd w:val="clear" w:color="auto" w:fill="FFFFFF" w:themeFill="background1"/>
          <w:lang w:val="uk-UA"/>
        </w:rPr>
        <w:t>ю</w:t>
      </w:r>
      <w:r w:rsidR="003E789C" w:rsidRPr="003426F7">
        <w:rPr>
          <w:rStyle w:val="a4"/>
          <w:rFonts w:ascii="Times New Roman" w:hAnsi="Times New Roman" w:cs="Times New Roman"/>
          <w:b w:val="0"/>
          <w:sz w:val="24"/>
          <w:szCs w:val="24"/>
          <w:shd w:val="clear" w:color="auto" w:fill="FFFFFF" w:themeFill="background1"/>
          <w:lang w:val="uk-UA"/>
        </w:rPr>
        <w:t xml:space="preserve"> </w:t>
      </w:r>
      <w:r w:rsidR="003E789C" w:rsidRPr="003426F7">
        <w:rPr>
          <w:rFonts w:ascii="Times New Roman" w:hAnsi="Times New Roman" w:cs="Times New Roman"/>
          <w:sz w:val="24"/>
          <w:szCs w:val="24"/>
          <w:shd w:val="clear" w:color="auto" w:fill="FFFFFF" w:themeFill="background1"/>
          <w:lang w:val="uk-UA"/>
        </w:rPr>
        <w:t>тощо</w:t>
      </w:r>
      <w:r w:rsidRPr="003426F7">
        <w:rPr>
          <w:rFonts w:ascii="Times New Roman" w:eastAsia="Times New Roman" w:hAnsi="Times New Roman" w:cs="Times New Roman"/>
          <w:b/>
          <w:sz w:val="24"/>
          <w:szCs w:val="24"/>
          <w:lang w:val="uk-UA"/>
        </w:rPr>
        <w:t xml:space="preserve"> </w:t>
      </w:r>
      <w:r w:rsidRPr="003426F7">
        <w:rPr>
          <w:rFonts w:ascii="Times New Roman" w:eastAsia="Times New Roman" w:hAnsi="Times New Roman" w:cs="Times New Roman"/>
          <w:sz w:val="24"/>
          <w:szCs w:val="24"/>
          <w:lang w:val="uk-UA"/>
        </w:rPr>
        <w:t>із службовцями місцевого самоврядування з</w:t>
      </w:r>
      <w:r w:rsidR="003E789C" w:rsidRPr="003426F7">
        <w:rPr>
          <w:rFonts w:ascii="Times New Roman" w:eastAsia="Times New Roman" w:hAnsi="Times New Roman" w:cs="Times New Roman"/>
          <w:sz w:val="24"/>
          <w:szCs w:val="24"/>
          <w:lang w:val="uk-UA"/>
        </w:rPr>
        <w:t>а для якісного</w:t>
      </w:r>
      <w:r w:rsidRPr="003426F7">
        <w:rPr>
          <w:rFonts w:ascii="Times New Roman" w:eastAsia="Times New Roman" w:hAnsi="Times New Roman" w:cs="Times New Roman"/>
          <w:sz w:val="24"/>
          <w:szCs w:val="24"/>
          <w:lang w:val="uk-UA"/>
        </w:rPr>
        <w:t xml:space="preserve"> </w:t>
      </w:r>
      <w:r w:rsidRPr="003426F7">
        <w:rPr>
          <w:rFonts w:ascii="Times New Roman" w:eastAsia="Times New Roman" w:hAnsi="Times New Roman" w:cs="Times New Roman"/>
          <w:sz w:val="24"/>
          <w:szCs w:val="24"/>
          <w:lang w:val="uk-UA"/>
        </w:rPr>
        <w:lastRenderedPageBreak/>
        <w:t>застосування методики стратегічного аналізу, зокрема аналіз</w:t>
      </w:r>
      <w:r w:rsidR="00790D49" w:rsidRPr="003426F7">
        <w:rPr>
          <w:rFonts w:ascii="Times New Roman" w:eastAsia="Times New Roman" w:hAnsi="Times New Roman" w:cs="Times New Roman"/>
          <w:sz w:val="24"/>
          <w:szCs w:val="24"/>
          <w:lang w:val="uk-UA"/>
        </w:rPr>
        <w:t>у</w:t>
      </w:r>
      <w:r w:rsidRPr="003426F7">
        <w:rPr>
          <w:rFonts w:ascii="Times New Roman" w:eastAsia="Times New Roman" w:hAnsi="Times New Roman" w:cs="Times New Roman"/>
          <w:sz w:val="24"/>
          <w:szCs w:val="24"/>
          <w:lang w:val="uk-UA"/>
        </w:rPr>
        <w:t xml:space="preserve"> SWOT. Крім того, буде розроблено прогноз майбутнього, що становитиме фундамент пріоритетів й напрямів для розвитку</w:t>
      </w:r>
      <w:r w:rsidR="003E789C" w:rsidRPr="003426F7">
        <w:rPr>
          <w:rFonts w:ascii="Times New Roman" w:eastAsia="Times New Roman" w:hAnsi="Times New Roman" w:cs="Times New Roman"/>
          <w:sz w:val="24"/>
          <w:szCs w:val="24"/>
          <w:lang w:val="uk-UA"/>
        </w:rPr>
        <w:t xml:space="preserve"> майбутньої Стратегії</w:t>
      </w:r>
      <w:r w:rsidRPr="003426F7">
        <w:rPr>
          <w:rFonts w:ascii="Times New Roman" w:eastAsia="Times New Roman" w:hAnsi="Times New Roman" w:cs="Times New Roman"/>
          <w:sz w:val="24"/>
          <w:szCs w:val="24"/>
          <w:lang w:val="uk-UA"/>
        </w:rPr>
        <w:t>.</w:t>
      </w:r>
    </w:p>
    <w:p w:rsidR="00461732" w:rsidRPr="003426F7" w:rsidRDefault="00461732" w:rsidP="00461732">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Для зустрічей з мешканцями, як оптимальна формула буде запропонован</w:t>
      </w:r>
      <w:r w:rsidR="00790D49" w:rsidRPr="003426F7">
        <w:rPr>
          <w:rFonts w:ascii="Times New Roman" w:eastAsia="Times New Roman" w:hAnsi="Times New Roman" w:cs="Times New Roman"/>
          <w:sz w:val="24"/>
          <w:szCs w:val="24"/>
          <w:lang w:val="uk-UA"/>
        </w:rPr>
        <w:t>о</w:t>
      </w:r>
      <w:r w:rsidRPr="003426F7">
        <w:rPr>
          <w:rFonts w:ascii="Times New Roman" w:eastAsia="Times New Roman" w:hAnsi="Times New Roman" w:cs="Times New Roman"/>
          <w:sz w:val="24"/>
          <w:szCs w:val="24"/>
          <w:lang w:val="uk-UA"/>
        </w:rPr>
        <w:t xml:space="preserve"> методик</w:t>
      </w:r>
      <w:r w:rsidR="00790D49" w:rsidRPr="003426F7">
        <w:rPr>
          <w:rFonts w:ascii="Times New Roman" w:eastAsia="Times New Roman" w:hAnsi="Times New Roman" w:cs="Times New Roman"/>
          <w:sz w:val="24"/>
          <w:szCs w:val="24"/>
          <w:lang w:val="uk-UA"/>
        </w:rPr>
        <w:t>у</w:t>
      </w:r>
      <w:r w:rsidRPr="003426F7">
        <w:rPr>
          <w:rFonts w:ascii="Times New Roman" w:eastAsia="Times New Roman" w:hAnsi="Times New Roman" w:cs="Times New Roman"/>
          <w:sz w:val="24"/>
          <w:szCs w:val="24"/>
          <w:lang w:val="uk-UA"/>
        </w:rPr>
        <w:t xml:space="preserve"> безпосереднього висловлювання </w:t>
      </w:r>
      <w:r w:rsidR="003E789C" w:rsidRPr="003426F7">
        <w:rPr>
          <w:rFonts w:ascii="Times New Roman" w:eastAsia="Times New Roman" w:hAnsi="Times New Roman" w:cs="Times New Roman"/>
          <w:sz w:val="24"/>
          <w:szCs w:val="24"/>
          <w:lang w:val="uk-UA"/>
        </w:rPr>
        <w:t xml:space="preserve">ними </w:t>
      </w:r>
      <w:r w:rsidRPr="003426F7">
        <w:rPr>
          <w:rFonts w:ascii="Times New Roman" w:eastAsia="Times New Roman" w:hAnsi="Times New Roman" w:cs="Times New Roman"/>
          <w:sz w:val="24"/>
          <w:szCs w:val="24"/>
          <w:lang w:val="uk-UA"/>
        </w:rPr>
        <w:t>головних потреб та проблем, що існують у громаді. З</w:t>
      </w:r>
      <w:r w:rsidR="00790D49" w:rsidRPr="003426F7">
        <w:rPr>
          <w:rFonts w:ascii="Times New Roman" w:eastAsia="Times New Roman" w:hAnsi="Times New Roman" w:cs="Times New Roman"/>
          <w:sz w:val="24"/>
          <w:szCs w:val="24"/>
          <w:lang w:val="uk-UA"/>
        </w:rPr>
        <w:t>а результатами</w:t>
      </w:r>
      <w:r w:rsidRPr="003426F7">
        <w:rPr>
          <w:rFonts w:ascii="Times New Roman" w:eastAsia="Times New Roman" w:hAnsi="Times New Roman" w:cs="Times New Roman"/>
          <w:sz w:val="24"/>
          <w:szCs w:val="24"/>
          <w:lang w:val="uk-UA"/>
        </w:rPr>
        <w:t xml:space="preserve">, вказані потреби будуть піддані процесу </w:t>
      </w:r>
      <w:proofErr w:type="spellStart"/>
      <w:r w:rsidRPr="003426F7">
        <w:rPr>
          <w:rFonts w:ascii="Times New Roman" w:eastAsia="Times New Roman" w:hAnsi="Times New Roman" w:cs="Times New Roman"/>
          <w:sz w:val="24"/>
          <w:szCs w:val="24"/>
          <w:lang w:val="uk-UA"/>
        </w:rPr>
        <w:t>пріоритетизації</w:t>
      </w:r>
      <w:proofErr w:type="spellEnd"/>
      <w:r w:rsidRPr="003426F7">
        <w:rPr>
          <w:rFonts w:ascii="Times New Roman" w:eastAsia="Times New Roman" w:hAnsi="Times New Roman" w:cs="Times New Roman"/>
          <w:sz w:val="24"/>
          <w:szCs w:val="24"/>
          <w:lang w:val="uk-UA"/>
        </w:rPr>
        <w:t xml:space="preserve"> шляхом демократичного голосування. </w:t>
      </w:r>
    </w:p>
    <w:p w:rsidR="00461732" w:rsidRPr="003426F7" w:rsidRDefault="00461732" w:rsidP="00461732">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У ході роботи над Стратегією буде опрацьовано інструменти, що служитимуть вирішенню виявлених потреб. Відібрані інструменти планується відобразити у заключному документі.</w:t>
      </w:r>
    </w:p>
    <w:p w:rsidR="00461732" w:rsidRPr="003426F7" w:rsidRDefault="00461732" w:rsidP="00461732">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До участі </w:t>
      </w:r>
      <w:r w:rsidR="003E789C" w:rsidRPr="003426F7">
        <w:rPr>
          <w:rFonts w:ascii="Times New Roman" w:eastAsia="Times New Roman" w:hAnsi="Times New Roman" w:cs="Times New Roman"/>
          <w:sz w:val="24"/>
          <w:szCs w:val="24"/>
          <w:lang w:val="uk-UA"/>
        </w:rPr>
        <w:t>у розробці проекту Стратегії планується</w:t>
      </w:r>
      <w:r w:rsidRPr="003426F7">
        <w:rPr>
          <w:rFonts w:ascii="Times New Roman" w:eastAsia="Times New Roman" w:hAnsi="Times New Roman" w:cs="Times New Roman"/>
          <w:sz w:val="24"/>
          <w:szCs w:val="24"/>
          <w:lang w:val="uk-UA"/>
        </w:rPr>
        <w:t xml:space="preserve"> залучати активних мешканців, зокрема, - представники місцевих громадських організацій, закладів культури, соціального захисту, охорони здоров’я та вчителів.</w:t>
      </w:r>
    </w:p>
    <w:p w:rsidR="00461732" w:rsidRPr="003426F7" w:rsidRDefault="00461732" w:rsidP="003E789C">
      <w:pPr>
        <w:shd w:val="clear" w:color="auto" w:fill="FFFFFF"/>
        <w:spacing w:after="0" w:line="240" w:lineRule="auto"/>
        <w:rPr>
          <w:rFonts w:ascii="Times New Roman" w:eastAsia="Times New Roman" w:hAnsi="Times New Roman" w:cs="Times New Roman"/>
          <w:b/>
          <w:bCs/>
          <w:sz w:val="24"/>
          <w:szCs w:val="24"/>
          <w:lang w:val="uk-UA"/>
        </w:rPr>
      </w:pPr>
    </w:p>
    <w:p w:rsidR="003E789C" w:rsidRPr="003426F7" w:rsidRDefault="00D40884" w:rsidP="003E789C">
      <w:pPr>
        <w:shd w:val="clear" w:color="auto" w:fill="E7E6E6" w:themeFill="background2"/>
        <w:spacing w:after="0" w:line="240" w:lineRule="auto"/>
        <w:rPr>
          <w:rFonts w:ascii="Times New Roman" w:eastAsia="Times New Roman" w:hAnsi="Times New Roman" w:cs="Times New Roman"/>
          <w:b/>
          <w:sz w:val="24"/>
          <w:szCs w:val="24"/>
          <w:lang w:val="uk-UA" w:eastAsia="uk-UA"/>
        </w:rPr>
      </w:pPr>
      <w:r w:rsidRPr="003426F7">
        <w:rPr>
          <w:rFonts w:ascii="Times New Roman" w:eastAsia="Times New Roman" w:hAnsi="Times New Roman" w:cs="Times New Roman"/>
          <w:b/>
          <w:bCs/>
          <w:sz w:val="24"/>
          <w:szCs w:val="24"/>
          <w:lang w:val="uk-UA"/>
        </w:rPr>
        <w:t>Розділ ІІ</w:t>
      </w:r>
    </w:p>
    <w:p w:rsidR="00D40884" w:rsidRPr="003426F7" w:rsidRDefault="00D40884" w:rsidP="003E789C">
      <w:pPr>
        <w:shd w:val="clear" w:color="auto" w:fill="FFFFFF"/>
        <w:spacing w:after="0" w:line="240" w:lineRule="auto"/>
        <w:rPr>
          <w:rFonts w:ascii="Times New Roman" w:eastAsia="Times New Roman" w:hAnsi="Times New Roman" w:cs="Times New Roman"/>
          <w:b/>
          <w:bCs/>
          <w:sz w:val="24"/>
          <w:szCs w:val="24"/>
          <w:lang w:val="uk-UA"/>
        </w:rPr>
      </w:pPr>
      <w:r w:rsidRPr="003426F7">
        <w:rPr>
          <w:rFonts w:ascii="Times New Roman" w:eastAsia="Times New Roman" w:hAnsi="Times New Roman" w:cs="Times New Roman"/>
          <w:b/>
          <w:sz w:val="24"/>
          <w:szCs w:val="24"/>
          <w:lang w:val="uk-UA" w:eastAsia="uk-UA"/>
        </w:rPr>
        <w:t>Розроблення проекту Статуту об’єднаної територіальної громади з центром у м. Боярка</w:t>
      </w:r>
    </w:p>
    <w:p w:rsidR="00790D49" w:rsidRPr="003426F7" w:rsidRDefault="00790D49" w:rsidP="00790D49">
      <w:pPr>
        <w:pStyle w:val="a3"/>
        <w:shd w:val="clear" w:color="auto" w:fill="FFFFFF"/>
        <w:spacing w:before="0" w:beforeAutospacing="0" w:after="0" w:afterAutospacing="0"/>
        <w:ind w:firstLine="567"/>
        <w:jc w:val="both"/>
        <w:textAlignment w:val="baseline"/>
        <w:rPr>
          <w:lang w:val="uk-UA"/>
        </w:rPr>
      </w:pPr>
      <w:r w:rsidRPr="003426F7">
        <w:rPr>
          <w:lang w:val="uk-UA"/>
        </w:rPr>
        <w:t>Повноцінне партнерство через форми демократії участі має замінити ситуативну та формально-демонстративну взаємодію, яка спостерігається сьогодні. У перспективі таке партнерство в об’єднаній територіальній громаді дозволить ефективно вирішувати проблеми місцевого розвитку.</w:t>
      </w:r>
    </w:p>
    <w:p w:rsidR="00790D49" w:rsidRPr="003426F7" w:rsidRDefault="00790D49" w:rsidP="00790D49">
      <w:pPr>
        <w:pStyle w:val="a3"/>
        <w:shd w:val="clear" w:color="auto" w:fill="FFFFFF"/>
        <w:spacing w:before="0" w:beforeAutospacing="0" w:after="0" w:afterAutospacing="0"/>
        <w:ind w:firstLine="567"/>
        <w:jc w:val="both"/>
        <w:textAlignment w:val="baseline"/>
        <w:rPr>
          <w:lang w:val="uk-UA"/>
        </w:rPr>
      </w:pPr>
      <w:r w:rsidRPr="003426F7">
        <w:rPr>
          <w:lang w:val="uk-UA"/>
        </w:rPr>
        <w:t>Розвиток демократії участі сприятиме відходу від патерналістського сприйняття українцями влади, допоможе громадянам усвідомити себе суб’єктами місцевої політики й розвиватиме їх відповідальність та ініціативність.</w:t>
      </w:r>
    </w:p>
    <w:p w:rsidR="00790D49" w:rsidRPr="003426F7" w:rsidRDefault="00790D49" w:rsidP="00790D49">
      <w:pPr>
        <w:pStyle w:val="a3"/>
        <w:shd w:val="clear" w:color="auto" w:fill="FFFFFF"/>
        <w:spacing w:before="0" w:beforeAutospacing="0" w:after="0" w:afterAutospacing="0"/>
        <w:ind w:firstLine="567"/>
        <w:jc w:val="both"/>
        <w:textAlignment w:val="baseline"/>
        <w:rPr>
          <w:lang w:val="uk-UA"/>
        </w:rPr>
      </w:pPr>
      <w:r w:rsidRPr="003426F7">
        <w:rPr>
          <w:lang w:val="uk-UA"/>
        </w:rPr>
        <w:t xml:space="preserve">Згідно з українським законодавством, більшість процедур безпосередньої демократії регулюються на рівні </w:t>
      </w:r>
      <w:r w:rsidRPr="003426F7">
        <w:rPr>
          <w:rStyle w:val="a4"/>
          <w:bdr w:val="none" w:sz="0" w:space="0" w:color="auto" w:frame="1"/>
          <w:lang w:val="uk-UA"/>
        </w:rPr>
        <w:t>статутів територіальних громад.</w:t>
      </w:r>
    </w:p>
    <w:p w:rsidR="00790D49" w:rsidRPr="003426F7" w:rsidRDefault="00790D49" w:rsidP="00790D49">
      <w:pPr>
        <w:pStyle w:val="a3"/>
        <w:shd w:val="clear" w:color="auto" w:fill="FFFFFF"/>
        <w:spacing w:before="0" w:beforeAutospacing="0" w:after="0" w:afterAutospacing="0"/>
        <w:ind w:firstLine="567"/>
        <w:jc w:val="both"/>
        <w:textAlignment w:val="baseline"/>
        <w:rPr>
          <w:lang w:val="uk-UA"/>
        </w:rPr>
      </w:pPr>
      <w:r w:rsidRPr="003426F7">
        <w:rPr>
          <w:lang w:val="uk-UA"/>
        </w:rPr>
        <w:t>Статут має стати ефективним засобом саморегуляції об’єднаної територіальної громади, може допомогти регламентувати відносини як між громадами, що об’єднались, так і між громадою та місцевою владою.</w:t>
      </w:r>
    </w:p>
    <w:p w:rsidR="00790D49" w:rsidRPr="003426F7" w:rsidRDefault="00790D49" w:rsidP="00790D49">
      <w:pPr>
        <w:pStyle w:val="a3"/>
        <w:shd w:val="clear" w:color="auto" w:fill="FFFFFF"/>
        <w:spacing w:before="0" w:beforeAutospacing="0" w:after="0" w:afterAutospacing="0"/>
        <w:ind w:firstLine="567"/>
        <w:jc w:val="both"/>
        <w:textAlignment w:val="baseline"/>
        <w:rPr>
          <w:lang w:val="uk-UA"/>
        </w:rPr>
      </w:pPr>
      <w:r w:rsidRPr="003426F7">
        <w:rPr>
          <w:lang w:val="uk-UA"/>
        </w:rPr>
        <w:t>У деяких територіальних громадах люди бояться, що в результаті об’єднання їх інтереси не будуть враховані органами місцевого самоврядування, а бюджетні кошти будуть нерівномірно розподілені між великими та малими громадами.</w:t>
      </w:r>
    </w:p>
    <w:p w:rsidR="00790D49" w:rsidRPr="003426F7" w:rsidRDefault="00790D49" w:rsidP="00790D49">
      <w:pPr>
        <w:pStyle w:val="a3"/>
        <w:shd w:val="clear" w:color="auto" w:fill="FFFFFF"/>
        <w:spacing w:before="0" w:beforeAutospacing="0" w:after="0" w:afterAutospacing="0"/>
        <w:ind w:firstLine="567"/>
        <w:jc w:val="both"/>
        <w:textAlignment w:val="baseline"/>
        <w:rPr>
          <w:lang w:val="uk-UA"/>
        </w:rPr>
      </w:pPr>
      <w:r w:rsidRPr="003426F7">
        <w:rPr>
          <w:lang w:val="uk-UA"/>
        </w:rPr>
        <w:t>Також спостерігається спротив громад об’єднанню через побоювання, що влада об’єднаної громади не буде узгоджувати із громадою рішення із землевідведення, побудові виробництв, розташування та діяльності об’єктів соціальної інфраструктури.</w:t>
      </w:r>
    </w:p>
    <w:p w:rsidR="00790D49" w:rsidRPr="003426F7" w:rsidRDefault="00790D49" w:rsidP="00790D49">
      <w:pPr>
        <w:pStyle w:val="a3"/>
        <w:shd w:val="clear" w:color="auto" w:fill="FFFFFF"/>
        <w:spacing w:before="0" w:beforeAutospacing="0" w:after="0" w:afterAutospacing="0"/>
        <w:ind w:firstLine="567"/>
        <w:jc w:val="both"/>
        <w:textAlignment w:val="baseline"/>
        <w:rPr>
          <w:lang w:val="uk-UA"/>
        </w:rPr>
      </w:pPr>
      <w:r w:rsidRPr="003426F7">
        <w:rPr>
          <w:lang w:val="uk-UA"/>
        </w:rPr>
        <w:t>На сьогодні органи місцевого самоврядування не досягли значного успіху в комунікації зі своїми громадами, тому наївно вважати, що ради об’єднаних громад діаметрально протилежно змінять свої підходи. За цих умов права територіальних громад мають бути нормативно закріплені й гарантовані – як на рівні закону, так і на рівні статутів громад.</w:t>
      </w:r>
    </w:p>
    <w:p w:rsidR="00C46035" w:rsidRPr="003426F7" w:rsidRDefault="00C46035" w:rsidP="00790D49">
      <w:pPr>
        <w:pStyle w:val="a3"/>
        <w:shd w:val="clear" w:color="auto" w:fill="FFFFFF"/>
        <w:spacing w:before="0" w:beforeAutospacing="0" w:after="0" w:afterAutospacing="0"/>
        <w:ind w:firstLine="567"/>
        <w:jc w:val="both"/>
        <w:textAlignment w:val="baseline"/>
        <w:rPr>
          <w:lang w:val="uk-UA" w:eastAsia="uk-UA"/>
        </w:rPr>
      </w:pPr>
      <w:r w:rsidRPr="003426F7">
        <w:rPr>
          <w:lang w:val="uk-UA"/>
        </w:rPr>
        <w:t xml:space="preserve">Саме </w:t>
      </w:r>
      <w:r w:rsidRPr="003426F7">
        <w:rPr>
          <w:lang w:val="uk-UA" w:eastAsia="uk-UA"/>
        </w:rPr>
        <w:t xml:space="preserve">спільне розроблення проекту Статуту об’єднаної територіальної громади з центром у м. Боярка стане потужним інструментом формування довіри між жителями різних частин майбутньої об’єднаної територіальної громади. </w:t>
      </w:r>
    </w:p>
    <w:p w:rsidR="00C46035" w:rsidRPr="003426F7" w:rsidRDefault="00C46035" w:rsidP="00790D49">
      <w:pPr>
        <w:pStyle w:val="a3"/>
        <w:shd w:val="clear" w:color="auto" w:fill="FFFFFF"/>
        <w:spacing w:before="0" w:beforeAutospacing="0" w:after="0" w:afterAutospacing="0"/>
        <w:ind w:firstLine="567"/>
        <w:jc w:val="both"/>
        <w:textAlignment w:val="baseline"/>
        <w:rPr>
          <w:lang w:val="uk-UA"/>
        </w:rPr>
      </w:pPr>
    </w:p>
    <w:p w:rsidR="0000348F" w:rsidRPr="003426F7" w:rsidRDefault="0000348F" w:rsidP="0000348F">
      <w:pPr>
        <w:pStyle w:val="a3"/>
        <w:shd w:val="clear" w:color="auto" w:fill="E7E6E6" w:themeFill="background2"/>
        <w:spacing w:before="0" w:beforeAutospacing="0" w:after="0" w:afterAutospacing="0"/>
        <w:jc w:val="both"/>
        <w:textAlignment w:val="baseline"/>
        <w:rPr>
          <w:b/>
          <w:bCs/>
          <w:lang w:val="uk-UA"/>
        </w:rPr>
      </w:pPr>
      <w:r w:rsidRPr="003426F7">
        <w:rPr>
          <w:b/>
          <w:bCs/>
          <w:lang w:val="uk-UA"/>
        </w:rPr>
        <w:t>Розділ ІІІ</w:t>
      </w:r>
    </w:p>
    <w:p w:rsidR="0000348F" w:rsidRPr="003426F7" w:rsidRDefault="0000348F" w:rsidP="0000348F">
      <w:pPr>
        <w:pStyle w:val="a3"/>
        <w:spacing w:before="0" w:beforeAutospacing="0" w:after="0" w:afterAutospacing="0"/>
        <w:jc w:val="both"/>
        <w:textAlignment w:val="baseline"/>
        <w:rPr>
          <w:b/>
          <w:lang w:val="uk-UA"/>
        </w:rPr>
      </w:pPr>
      <w:r w:rsidRPr="003426F7">
        <w:rPr>
          <w:b/>
          <w:lang w:val="uk-UA"/>
        </w:rPr>
        <w:t>Формування освітнього простору об’єднаної громади</w:t>
      </w:r>
    </w:p>
    <w:p w:rsidR="00826CC5" w:rsidRPr="003426F7" w:rsidRDefault="00826CC5" w:rsidP="00826CC5">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Забезпечення якісних освітніх послуг є одним із найбільш важливих та соціально чутливих завдань об’єднаної громади. Майже у кожній громаді послуги освіти стосуються не менше 30% населення громади (діти, їх батьки, вчителі), освіта складає до 45% видаткової частини місцевого бюджету, діяльність освітньої мережі забезпечує постійною роботою до 25% працездатного населення громад. </w:t>
      </w:r>
    </w:p>
    <w:p w:rsidR="00826CC5" w:rsidRPr="003426F7" w:rsidRDefault="00826CC5" w:rsidP="00826CC5">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lastRenderedPageBreak/>
        <w:t xml:space="preserve">Проте, даний напрям діяльності об’єднаної територіальної громади містить багато викликів. Саме тому, Програмою </w:t>
      </w:r>
      <w:r w:rsidR="00E839DE" w:rsidRPr="003426F7">
        <w:rPr>
          <w:rFonts w:ascii="Times New Roman" w:eastAsia="Times New Roman" w:hAnsi="Times New Roman" w:cs="Times New Roman"/>
          <w:sz w:val="24"/>
          <w:szCs w:val="24"/>
          <w:lang w:val="uk-UA"/>
        </w:rPr>
        <w:t xml:space="preserve">передбачено розроблення механізмів та для забезпечення виконання таких </w:t>
      </w:r>
      <w:r w:rsidRPr="003426F7">
        <w:rPr>
          <w:rFonts w:ascii="Times New Roman" w:eastAsia="Times New Roman" w:hAnsi="Times New Roman" w:cs="Times New Roman"/>
          <w:sz w:val="24"/>
          <w:szCs w:val="24"/>
          <w:lang w:val="uk-UA"/>
        </w:rPr>
        <w:t>основни</w:t>
      </w:r>
      <w:r w:rsidR="00E839DE" w:rsidRPr="003426F7">
        <w:rPr>
          <w:rFonts w:ascii="Times New Roman" w:eastAsia="Times New Roman" w:hAnsi="Times New Roman" w:cs="Times New Roman"/>
          <w:sz w:val="24"/>
          <w:szCs w:val="24"/>
          <w:lang w:val="uk-UA"/>
        </w:rPr>
        <w:t>х</w:t>
      </w:r>
      <w:r w:rsidRPr="003426F7">
        <w:rPr>
          <w:rFonts w:ascii="Times New Roman" w:eastAsia="Times New Roman" w:hAnsi="Times New Roman" w:cs="Times New Roman"/>
          <w:sz w:val="24"/>
          <w:szCs w:val="24"/>
          <w:lang w:val="uk-UA"/>
        </w:rPr>
        <w:t xml:space="preserve"> </w:t>
      </w:r>
      <w:r w:rsidR="00E839DE" w:rsidRPr="003426F7">
        <w:rPr>
          <w:rFonts w:ascii="Times New Roman" w:eastAsia="Times New Roman" w:hAnsi="Times New Roman" w:cs="Times New Roman"/>
          <w:sz w:val="24"/>
          <w:szCs w:val="24"/>
          <w:lang w:val="uk-UA"/>
        </w:rPr>
        <w:t>завдань, спрямованих на</w:t>
      </w:r>
      <w:r w:rsidRPr="003426F7">
        <w:rPr>
          <w:rFonts w:ascii="Times New Roman" w:eastAsia="Times New Roman" w:hAnsi="Times New Roman" w:cs="Times New Roman"/>
          <w:sz w:val="24"/>
          <w:szCs w:val="24"/>
          <w:lang w:val="uk-UA"/>
        </w:rPr>
        <w:t>:</w:t>
      </w:r>
    </w:p>
    <w:p w:rsidR="00826CC5" w:rsidRPr="003426F7" w:rsidRDefault="00826CC5" w:rsidP="00826CC5">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1) створення органу управління освітою </w:t>
      </w:r>
      <w:r w:rsidR="00E839DE" w:rsidRPr="003426F7">
        <w:rPr>
          <w:rFonts w:ascii="Times New Roman" w:eastAsia="Times New Roman" w:hAnsi="Times New Roman" w:cs="Times New Roman"/>
          <w:sz w:val="24"/>
          <w:szCs w:val="24"/>
          <w:lang w:val="uk-UA"/>
        </w:rPr>
        <w:t>об’єднаної громади</w:t>
      </w:r>
      <w:r w:rsidRPr="003426F7">
        <w:rPr>
          <w:rFonts w:ascii="Times New Roman" w:eastAsia="Times New Roman" w:hAnsi="Times New Roman" w:cs="Times New Roman"/>
          <w:sz w:val="24"/>
          <w:szCs w:val="24"/>
          <w:lang w:val="uk-UA"/>
        </w:rPr>
        <w:t>;</w:t>
      </w:r>
    </w:p>
    <w:p w:rsidR="00826CC5" w:rsidRPr="003426F7" w:rsidRDefault="00826CC5" w:rsidP="00826CC5">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2) організація методичного супроводу</w:t>
      </w:r>
      <w:r w:rsidR="00E839DE" w:rsidRPr="003426F7">
        <w:rPr>
          <w:rFonts w:ascii="Times New Roman" w:eastAsia="Times New Roman" w:hAnsi="Times New Roman" w:cs="Times New Roman"/>
          <w:sz w:val="24"/>
          <w:szCs w:val="24"/>
          <w:lang w:val="uk-UA"/>
        </w:rPr>
        <w:t xml:space="preserve"> для освітньої галузі</w:t>
      </w:r>
      <w:r w:rsidRPr="003426F7">
        <w:rPr>
          <w:rFonts w:ascii="Times New Roman" w:eastAsia="Times New Roman" w:hAnsi="Times New Roman" w:cs="Times New Roman"/>
          <w:sz w:val="24"/>
          <w:szCs w:val="24"/>
          <w:lang w:val="uk-UA"/>
        </w:rPr>
        <w:t>;</w:t>
      </w:r>
    </w:p>
    <w:p w:rsidR="00826CC5" w:rsidRPr="003426F7" w:rsidRDefault="00826CC5" w:rsidP="00826CC5">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3) організація позашкільної роботи;</w:t>
      </w:r>
    </w:p>
    <w:p w:rsidR="00826CC5" w:rsidRPr="003426F7" w:rsidRDefault="00826CC5" w:rsidP="00826CC5">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4) розробка </w:t>
      </w:r>
      <w:r w:rsidR="00E839DE" w:rsidRPr="003426F7">
        <w:rPr>
          <w:rFonts w:ascii="Times New Roman" w:eastAsia="Times New Roman" w:hAnsi="Times New Roman" w:cs="Times New Roman"/>
          <w:sz w:val="24"/>
          <w:szCs w:val="24"/>
          <w:lang w:val="uk-UA"/>
        </w:rPr>
        <w:t>п</w:t>
      </w:r>
      <w:r w:rsidRPr="003426F7">
        <w:rPr>
          <w:rFonts w:ascii="Times New Roman" w:eastAsia="Times New Roman" w:hAnsi="Times New Roman" w:cs="Times New Roman"/>
          <w:sz w:val="24"/>
          <w:szCs w:val="24"/>
          <w:lang w:val="uk-UA"/>
        </w:rPr>
        <w:t>лану оптимізації мереж</w:t>
      </w:r>
      <w:r w:rsidR="00E839DE" w:rsidRPr="003426F7">
        <w:rPr>
          <w:rFonts w:ascii="Times New Roman" w:eastAsia="Times New Roman" w:hAnsi="Times New Roman" w:cs="Times New Roman"/>
          <w:sz w:val="24"/>
          <w:szCs w:val="24"/>
          <w:lang w:val="uk-UA"/>
        </w:rPr>
        <w:t>і</w:t>
      </w:r>
      <w:r w:rsidRPr="003426F7">
        <w:rPr>
          <w:rFonts w:ascii="Times New Roman" w:eastAsia="Times New Roman" w:hAnsi="Times New Roman" w:cs="Times New Roman"/>
          <w:sz w:val="24"/>
          <w:szCs w:val="24"/>
          <w:lang w:val="uk-UA"/>
        </w:rPr>
        <w:t xml:space="preserve"> ЗНЗ;</w:t>
      </w:r>
    </w:p>
    <w:p w:rsidR="00826CC5" w:rsidRPr="003426F7" w:rsidRDefault="00826CC5" w:rsidP="00826CC5">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5) організація підвезення учнів</w:t>
      </w:r>
      <w:r w:rsidR="00E839DE" w:rsidRPr="003426F7">
        <w:rPr>
          <w:rFonts w:ascii="Times New Roman" w:eastAsia="Times New Roman" w:hAnsi="Times New Roman" w:cs="Times New Roman"/>
          <w:sz w:val="24"/>
          <w:szCs w:val="24"/>
          <w:lang w:val="uk-UA"/>
        </w:rPr>
        <w:t xml:space="preserve"> до освітніх закладів та додому</w:t>
      </w:r>
      <w:r w:rsidRPr="003426F7">
        <w:rPr>
          <w:rFonts w:ascii="Times New Roman" w:eastAsia="Times New Roman" w:hAnsi="Times New Roman" w:cs="Times New Roman"/>
          <w:sz w:val="24"/>
          <w:szCs w:val="24"/>
          <w:lang w:val="uk-UA"/>
        </w:rPr>
        <w:t>;</w:t>
      </w:r>
    </w:p>
    <w:p w:rsidR="00826CC5" w:rsidRPr="003426F7" w:rsidRDefault="00826CC5" w:rsidP="00826CC5">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6) господарська діяльність для мережі </w:t>
      </w:r>
      <w:r w:rsidR="00E839DE" w:rsidRPr="003426F7">
        <w:rPr>
          <w:rFonts w:ascii="Times New Roman" w:eastAsia="Times New Roman" w:hAnsi="Times New Roman" w:cs="Times New Roman"/>
          <w:sz w:val="24"/>
          <w:szCs w:val="24"/>
          <w:lang w:val="uk-UA"/>
        </w:rPr>
        <w:t>освітніх закладів</w:t>
      </w:r>
      <w:r w:rsidRPr="003426F7">
        <w:rPr>
          <w:rFonts w:ascii="Times New Roman" w:eastAsia="Times New Roman" w:hAnsi="Times New Roman" w:cs="Times New Roman"/>
          <w:sz w:val="24"/>
          <w:szCs w:val="24"/>
          <w:lang w:val="uk-UA"/>
        </w:rPr>
        <w:t>;</w:t>
      </w:r>
    </w:p>
    <w:p w:rsidR="00826CC5" w:rsidRPr="003426F7" w:rsidRDefault="00826CC5" w:rsidP="00826CC5">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7) взаємодія з учасниками НВП (батьки, учні);</w:t>
      </w:r>
    </w:p>
    <w:p w:rsidR="00826CC5" w:rsidRPr="003426F7" w:rsidRDefault="00826CC5" w:rsidP="00826CC5">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8) партнерство з шкільними адміністраціями </w:t>
      </w:r>
      <w:r w:rsidR="00E839DE" w:rsidRPr="003426F7">
        <w:rPr>
          <w:rFonts w:ascii="Times New Roman" w:eastAsia="Times New Roman" w:hAnsi="Times New Roman" w:cs="Times New Roman"/>
          <w:sz w:val="24"/>
          <w:szCs w:val="24"/>
          <w:lang w:val="uk-UA"/>
        </w:rPr>
        <w:t xml:space="preserve">й </w:t>
      </w:r>
      <w:r w:rsidRPr="003426F7">
        <w:rPr>
          <w:rFonts w:ascii="Times New Roman" w:eastAsia="Times New Roman" w:hAnsi="Times New Roman" w:cs="Times New Roman"/>
          <w:sz w:val="24"/>
          <w:szCs w:val="24"/>
          <w:lang w:val="uk-UA"/>
        </w:rPr>
        <w:t>педагогічною спільнотою;</w:t>
      </w:r>
    </w:p>
    <w:p w:rsidR="00826CC5" w:rsidRPr="003426F7" w:rsidRDefault="00826CC5" w:rsidP="00826CC5">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9) </w:t>
      </w:r>
      <w:r w:rsidR="00E839DE" w:rsidRPr="003426F7">
        <w:rPr>
          <w:rFonts w:ascii="Times New Roman" w:eastAsia="Times New Roman" w:hAnsi="Times New Roman" w:cs="Times New Roman"/>
          <w:sz w:val="24"/>
          <w:szCs w:val="24"/>
          <w:lang w:val="uk-UA"/>
        </w:rPr>
        <w:t xml:space="preserve">організація </w:t>
      </w:r>
      <w:r w:rsidRPr="003426F7">
        <w:rPr>
          <w:rFonts w:ascii="Times New Roman" w:eastAsia="Times New Roman" w:hAnsi="Times New Roman" w:cs="Times New Roman"/>
          <w:sz w:val="24"/>
          <w:szCs w:val="24"/>
          <w:lang w:val="uk-UA"/>
        </w:rPr>
        <w:t>ефективн</w:t>
      </w:r>
      <w:r w:rsidR="00E839DE" w:rsidRPr="003426F7">
        <w:rPr>
          <w:rFonts w:ascii="Times New Roman" w:eastAsia="Times New Roman" w:hAnsi="Times New Roman" w:cs="Times New Roman"/>
          <w:sz w:val="24"/>
          <w:szCs w:val="24"/>
          <w:lang w:val="uk-UA"/>
        </w:rPr>
        <w:t>ої</w:t>
      </w:r>
      <w:r w:rsidRPr="003426F7">
        <w:rPr>
          <w:rFonts w:ascii="Times New Roman" w:eastAsia="Times New Roman" w:hAnsi="Times New Roman" w:cs="Times New Roman"/>
          <w:sz w:val="24"/>
          <w:szCs w:val="24"/>
          <w:lang w:val="uk-UA"/>
        </w:rPr>
        <w:t xml:space="preserve"> комунікаці</w:t>
      </w:r>
      <w:r w:rsidR="00E839DE" w:rsidRPr="003426F7">
        <w:rPr>
          <w:rFonts w:ascii="Times New Roman" w:eastAsia="Times New Roman" w:hAnsi="Times New Roman" w:cs="Times New Roman"/>
          <w:sz w:val="24"/>
          <w:szCs w:val="24"/>
          <w:lang w:val="uk-UA"/>
        </w:rPr>
        <w:t>ї</w:t>
      </w:r>
      <w:r w:rsidRPr="003426F7">
        <w:rPr>
          <w:rFonts w:ascii="Times New Roman" w:eastAsia="Times New Roman" w:hAnsi="Times New Roman" w:cs="Times New Roman"/>
          <w:sz w:val="24"/>
          <w:szCs w:val="24"/>
          <w:lang w:val="uk-UA"/>
        </w:rPr>
        <w:t xml:space="preserve"> </w:t>
      </w:r>
      <w:r w:rsidR="00E839DE" w:rsidRPr="003426F7">
        <w:rPr>
          <w:rFonts w:ascii="Times New Roman" w:eastAsia="Times New Roman" w:hAnsi="Times New Roman" w:cs="Times New Roman"/>
          <w:sz w:val="24"/>
          <w:szCs w:val="24"/>
          <w:lang w:val="uk-UA"/>
        </w:rPr>
        <w:t xml:space="preserve"> освітніх закладів </w:t>
      </w:r>
      <w:r w:rsidRPr="003426F7">
        <w:rPr>
          <w:rFonts w:ascii="Times New Roman" w:eastAsia="Times New Roman" w:hAnsi="Times New Roman" w:cs="Times New Roman"/>
          <w:sz w:val="24"/>
          <w:szCs w:val="24"/>
          <w:lang w:val="uk-UA"/>
        </w:rPr>
        <w:t xml:space="preserve">з </w:t>
      </w:r>
      <w:r w:rsidR="00E839DE" w:rsidRPr="003426F7">
        <w:rPr>
          <w:rFonts w:ascii="Times New Roman" w:eastAsia="Times New Roman" w:hAnsi="Times New Roman" w:cs="Times New Roman"/>
          <w:sz w:val="24"/>
          <w:szCs w:val="24"/>
          <w:lang w:val="uk-UA"/>
        </w:rPr>
        <w:t xml:space="preserve">представниками виконавчих органів </w:t>
      </w:r>
      <w:r w:rsidRPr="003426F7">
        <w:rPr>
          <w:rFonts w:ascii="Times New Roman" w:eastAsia="Times New Roman" w:hAnsi="Times New Roman" w:cs="Times New Roman"/>
          <w:sz w:val="24"/>
          <w:szCs w:val="24"/>
          <w:lang w:val="uk-UA"/>
        </w:rPr>
        <w:t>та депутатами місцевої ради;</w:t>
      </w:r>
    </w:p>
    <w:p w:rsidR="00826CC5" w:rsidRPr="003426F7" w:rsidRDefault="00826CC5" w:rsidP="00826CC5">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10) </w:t>
      </w:r>
      <w:r w:rsidR="00E839DE" w:rsidRPr="003426F7">
        <w:rPr>
          <w:rFonts w:ascii="Times New Roman" w:eastAsia="Times New Roman" w:hAnsi="Times New Roman" w:cs="Times New Roman"/>
          <w:sz w:val="24"/>
          <w:szCs w:val="24"/>
          <w:lang w:val="uk-UA"/>
        </w:rPr>
        <w:t xml:space="preserve">налаштування </w:t>
      </w:r>
      <w:r w:rsidRPr="003426F7">
        <w:rPr>
          <w:rFonts w:ascii="Times New Roman" w:eastAsia="Times New Roman" w:hAnsi="Times New Roman" w:cs="Times New Roman"/>
          <w:sz w:val="24"/>
          <w:szCs w:val="24"/>
          <w:lang w:val="uk-UA"/>
        </w:rPr>
        <w:t>партнерс</w:t>
      </w:r>
      <w:r w:rsidR="00E839DE" w:rsidRPr="003426F7">
        <w:rPr>
          <w:rFonts w:ascii="Times New Roman" w:eastAsia="Times New Roman" w:hAnsi="Times New Roman" w:cs="Times New Roman"/>
          <w:sz w:val="24"/>
          <w:szCs w:val="24"/>
          <w:lang w:val="uk-UA"/>
        </w:rPr>
        <w:t xml:space="preserve">ьких відносин </w:t>
      </w:r>
      <w:r w:rsidRPr="003426F7">
        <w:rPr>
          <w:rFonts w:ascii="Times New Roman" w:eastAsia="Times New Roman" w:hAnsi="Times New Roman" w:cs="Times New Roman"/>
          <w:sz w:val="24"/>
          <w:szCs w:val="24"/>
          <w:lang w:val="uk-UA"/>
        </w:rPr>
        <w:t xml:space="preserve"> з виконавчими органами влади на районному </w:t>
      </w:r>
      <w:r w:rsidR="00E839DE" w:rsidRPr="003426F7">
        <w:rPr>
          <w:rFonts w:ascii="Times New Roman" w:eastAsia="Times New Roman" w:hAnsi="Times New Roman" w:cs="Times New Roman"/>
          <w:sz w:val="24"/>
          <w:szCs w:val="24"/>
          <w:lang w:val="uk-UA"/>
        </w:rPr>
        <w:t>й</w:t>
      </w:r>
      <w:r w:rsidRPr="003426F7">
        <w:rPr>
          <w:rFonts w:ascii="Times New Roman" w:eastAsia="Times New Roman" w:hAnsi="Times New Roman" w:cs="Times New Roman"/>
          <w:sz w:val="24"/>
          <w:szCs w:val="24"/>
          <w:lang w:val="uk-UA"/>
        </w:rPr>
        <w:t xml:space="preserve"> обласному рівнях;</w:t>
      </w:r>
    </w:p>
    <w:p w:rsidR="00826CC5" w:rsidRPr="003426F7" w:rsidRDefault="00826CC5" w:rsidP="00826CC5">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11) </w:t>
      </w:r>
      <w:r w:rsidR="00E839DE" w:rsidRPr="003426F7">
        <w:rPr>
          <w:rFonts w:ascii="Times New Roman" w:eastAsia="Times New Roman" w:hAnsi="Times New Roman" w:cs="Times New Roman"/>
          <w:sz w:val="24"/>
          <w:szCs w:val="24"/>
          <w:lang w:val="uk-UA"/>
        </w:rPr>
        <w:t xml:space="preserve">підтримка </w:t>
      </w:r>
      <w:r w:rsidRPr="003426F7">
        <w:rPr>
          <w:rFonts w:ascii="Times New Roman" w:eastAsia="Times New Roman" w:hAnsi="Times New Roman" w:cs="Times New Roman"/>
          <w:sz w:val="24"/>
          <w:szCs w:val="24"/>
          <w:lang w:val="uk-UA"/>
        </w:rPr>
        <w:t>автономі</w:t>
      </w:r>
      <w:r w:rsidR="00E839DE" w:rsidRPr="003426F7">
        <w:rPr>
          <w:rFonts w:ascii="Times New Roman" w:eastAsia="Times New Roman" w:hAnsi="Times New Roman" w:cs="Times New Roman"/>
          <w:sz w:val="24"/>
          <w:szCs w:val="24"/>
          <w:lang w:val="uk-UA"/>
        </w:rPr>
        <w:t>ї</w:t>
      </w:r>
      <w:r w:rsidRPr="003426F7">
        <w:rPr>
          <w:rFonts w:ascii="Times New Roman" w:eastAsia="Times New Roman" w:hAnsi="Times New Roman" w:cs="Times New Roman"/>
          <w:sz w:val="24"/>
          <w:szCs w:val="24"/>
          <w:lang w:val="uk-UA"/>
        </w:rPr>
        <w:t xml:space="preserve"> ЗНЗ</w:t>
      </w:r>
      <w:r w:rsidR="00E839DE" w:rsidRPr="003426F7">
        <w:rPr>
          <w:rFonts w:ascii="Times New Roman" w:eastAsia="Times New Roman" w:hAnsi="Times New Roman" w:cs="Times New Roman"/>
          <w:sz w:val="24"/>
          <w:szCs w:val="24"/>
          <w:lang w:val="uk-UA"/>
        </w:rPr>
        <w:t>;</w:t>
      </w:r>
    </w:p>
    <w:p w:rsidR="00826CC5" w:rsidRPr="003426F7" w:rsidRDefault="00826CC5" w:rsidP="00826CC5">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12) розробка Стратегії освіти</w:t>
      </w:r>
      <w:r w:rsidR="00E839DE" w:rsidRPr="003426F7">
        <w:rPr>
          <w:rFonts w:ascii="Times New Roman" w:eastAsia="Times New Roman" w:hAnsi="Times New Roman" w:cs="Times New Roman"/>
          <w:sz w:val="24"/>
          <w:szCs w:val="24"/>
          <w:lang w:val="uk-UA"/>
        </w:rPr>
        <w:t xml:space="preserve"> об’єднаної громади</w:t>
      </w:r>
      <w:r w:rsidRPr="003426F7">
        <w:rPr>
          <w:rFonts w:ascii="Times New Roman" w:eastAsia="Times New Roman" w:hAnsi="Times New Roman" w:cs="Times New Roman"/>
          <w:sz w:val="24"/>
          <w:szCs w:val="24"/>
          <w:lang w:val="uk-UA"/>
        </w:rPr>
        <w:t xml:space="preserve"> </w:t>
      </w:r>
      <w:r w:rsidR="00E839DE" w:rsidRPr="003426F7">
        <w:rPr>
          <w:rFonts w:ascii="Times New Roman" w:eastAsia="Times New Roman" w:hAnsi="Times New Roman" w:cs="Times New Roman"/>
          <w:sz w:val="24"/>
          <w:szCs w:val="24"/>
          <w:lang w:val="uk-UA"/>
        </w:rPr>
        <w:t>тощо.</w:t>
      </w:r>
    </w:p>
    <w:p w:rsidR="00BB471A" w:rsidRPr="003426F7" w:rsidRDefault="00BB471A" w:rsidP="00826CC5">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p>
    <w:p w:rsidR="00D722CC" w:rsidRPr="003426F7" w:rsidRDefault="00D722CC" w:rsidP="00D722CC">
      <w:pPr>
        <w:shd w:val="clear" w:color="auto" w:fill="E7E6E6" w:themeFill="background2"/>
        <w:spacing w:after="0" w:line="240" w:lineRule="auto"/>
        <w:ind w:firstLine="567"/>
        <w:jc w:val="both"/>
        <w:textAlignment w:val="baseline"/>
        <w:rPr>
          <w:rFonts w:ascii="Times New Roman" w:eastAsia="Times New Roman" w:hAnsi="Times New Roman" w:cs="Times New Roman"/>
          <w:b/>
          <w:bCs/>
          <w:sz w:val="24"/>
          <w:szCs w:val="24"/>
          <w:lang w:val="uk-UA"/>
        </w:rPr>
      </w:pPr>
      <w:r w:rsidRPr="003426F7">
        <w:rPr>
          <w:rFonts w:ascii="Times New Roman" w:eastAsia="Times New Roman" w:hAnsi="Times New Roman" w:cs="Times New Roman"/>
          <w:b/>
          <w:bCs/>
          <w:sz w:val="24"/>
          <w:szCs w:val="24"/>
          <w:lang w:val="uk-UA"/>
        </w:rPr>
        <w:t>Розділ ІV</w:t>
      </w:r>
    </w:p>
    <w:p w:rsidR="00E839DE" w:rsidRPr="003426F7" w:rsidRDefault="00D722CC" w:rsidP="00D722CC">
      <w:pPr>
        <w:shd w:val="clear" w:color="auto" w:fill="FFFFFF"/>
        <w:spacing w:after="0" w:line="240" w:lineRule="auto"/>
        <w:ind w:firstLine="567"/>
        <w:jc w:val="both"/>
        <w:textAlignment w:val="baseline"/>
        <w:rPr>
          <w:rFonts w:ascii="Times New Roman" w:eastAsia="Times New Roman" w:hAnsi="Times New Roman" w:cs="Times New Roman"/>
          <w:b/>
          <w:sz w:val="24"/>
          <w:szCs w:val="24"/>
          <w:lang w:val="uk-UA"/>
        </w:rPr>
      </w:pPr>
      <w:r w:rsidRPr="003426F7">
        <w:rPr>
          <w:rFonts w:ascii="Times New Roman" w:eastAsia="Times New Roman" w:hAnsi="Times New Roman" w:cs="Times New Roman"/>
          <w:b/>
          <w:sz w:val="24"/>
          <w:szCs w:val="24"/>
          <w:lang w:val="uk-UA" w:eastAsia="uk-UA"/>
        </w:rPr>
        <w:t>Створення системи охорони здоров’я</w:t>
      </w:r>
    </w:p>
    <w:p w:rsidR="00D722CC" w:rsidRPr="003426F7" w:rsidRDefault="00D722CC" w:rsidP="00D722CC">
      <w:pPr>
        <w:shd w:val="clear" w:color="auto" w:fill="FFFFFF"/>
        <w:spacing w:after="0" w:line="240" w:lineRule="auto"/>
        <w:ind w:firstLine="567"/>
        <w:jc w:val="both"/>
        <w:textAlignment w:val="baseline"/>
        <w:outlineLvl w:val="3"/>
        <w:rPr>
          <w:rFonts w:ascii="Times New Roman" w:eastAsia="Times New Roman" w:hAnsi="Times New Roman" w:cs="Times New Roman"/>
          <w:bCs/>
          <w:sz w:val="24"/>
          <w:szCs w:val="24"/>
          <w:bdr w:val="none" w:sz="0" w:space="0" w:color="auto" w:frame="1"/>
          <w:lang w:val="uk-UA"/>
        </w:rPr>
      </w:pPr>
      <w:r w:rsidRPr="003426F7">
        <w:rPr>
          <w:rFonts w:ascii="Times New Roman" w:eastAsia="Times New Roman" w:hAnsi="Times New Roman" w:cs="Times New Roman"/>
          <w:bCs/>
          <w:sz w:val="24"/>
          <w:szCs w:val="24"/>
          <w:bdr w:val="none" w:sz="0" w:space="0" w:color="auto" w:frame="1"/>
          <w:lang w:val="uk-UA"/>
        </w:rPr>
        <w:t xml:space="preserve">Надзвичайно актуальними постають питання організації управління системою охорони здоров’я на території об’єднаної територіальної громади та реорганізації мережі відповідних закладів. </w:t>
      </w:r>
    </w:p>
    <w:p w:rsidR="00D722CC" w:rsidRPr="003426F7" w:rsidRDefault="00D722CC" w:rsidP="00D722CC">
      <w:pPr>
        <w:shd w:val="clear" w:color="auto" w:fill="FFFFFF"/>
        <w:spacing w:after="0" w:line="240" w:lineRule="auto"/>
        <w:ind w:firstLine="567"/>
        <w:jc w:val="both"/>
        <w:textAlignment w:val="baseline"/>
        <w:outlineLvl w:val="3"/>
        <w:rPr>
          <w:rFonts w:ascii="Times New Roman" w:eastAsia="Times New Roman" w:hAnsi="Times New Roman" w:cs="Times New Roman"/>
          <w:i/>
          <w:sz w:val="24"/>
          <w:szCs w:val="24"/>
          <w:lang w:val="uk-UA"/>
        </w:rPr>
      </w:pPr>
      <w:r w:rsidRPr="003426F7">
        <w:rPr>
          <w:rFonts w:ascii="Times New Roman" w:eastAsia="Times New Roman" w:hAnsi="Times New Roman" w:cs="Times New Roman"/>
          <w:i/>
          <w:sz w:val="24"/>
          <w:szCs w:val="24"/>
          <w:lang w:val="uk-UA"/>
        </w:rPr>
        <w:t xml:space="preserve">Основними напрямами діяльності  у цій сфері мають стати: </w:t>
      </w:r>
    </w:p>
    <w:p w:rsidR="00D722CC" w:rsidRPr="003426F7" w:rsidRDefault="00D722CC" w:rsidP="00D722CC">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1) збільшення фізичної доступності ПМД для мешканців сільської та міської територій;</w:t>
      </w:r>
    </w:p>
    <w:p w:rsidR="00D722CC" w:rsidRPr="003426F7" w:rsidRDefault="00D722CC" w:rsidP="00D722CC">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2) збільшення якості надання ПМД, передусім у частині профілактики і раннього виявлення захворювань відповідно до Індикаторів якості первинної медичної допомоги;</w:t>
      </w:r>
    </w:p>
    <w:p w:rsidR="00D722CC" w:rsidRPr="003426F7" w:rsidRDefault="00D722CC" w:rsidP="00D722CC">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3) підвищення ефективності використання ресурсів галузі ОЗ, зокрема шляхом впровадження нової моделі фінансування ПМД (</w:t>
      </w:r>
      <w:proofErr w:type="spellStart"/>
      <w:r w:rsidRPr="003426F7">
        <w:rPr>
          <w:rFonts w:ascii="Times New Roman" w:eastAsia="Times New Roman" w:hAnsi="Times New Roman" w:cs="Times New Roman"/>
          <w:sz w:val="24"/>
          <w:szCs w:val="24"/>
          <w:lang w:val="uk-UA"/>
        </w:rPr>
        <w:t>капітаційна</w:t>
      </w:r>
      <w:proofErr w:type="spellEnd"/>
      <w:r w:rsidRPr="003426F7">
        <w:rPr>
          <w:rFonts w:ascii="Times New Roman" w:eastAsia="Times New Roman" w:hAnsi="Times New Roman" w:cs="Times New Roman"/>
          <w:sz w:val="24"/>
          <w:szCs w:val="24"/>
          <w:lang w:val="uk-UA"/>
        </w:rPr>
        <w:t xml:space="preserve"> ставка з доповненнями).</w:t>
      </w:r>
    </w:p>
    <w:p w:rsidR="00D722CC" w:rsidRPr="003426F7" w:rsidRDefault="00D722CC" w:rsidP="00D722CC">
      <w:pPr>
        <w:shd w:val="clear" w:color="auto" w:fill="FFFFFF"/>
        <w:spacing w:after="0" w:line="240" w:lineRule="auto"/>
        <w:ind w:firstLine="567"/>
        <w:jc w:val="both"/>
        <w:textAlignment w:val="baseline"/>
        <w:rPr>
          <w:rFonts w:ascii="Times New Roman" w:eastAsia="Times New Roman" w:hAnsi="Times New Roman" w:cs="Times New Roman"/>
          <w:i/>
          <w:sz w:val="24"/>
          <w:szCs w:val="24"/>
          <w:lang w:val="uk-UA"/>
        </w:rPr>
      </w:pPr>
      <w:r w:rsidRPr="003426F7">
        <w:rPr>
          <w:rFonts w:ascii="Times New Roman" w:eastAsia="Times New Roman" w:hAnsi="Times New Roman" w:cs="Times New Roman"/>
          <w:i/>
          <w:sz w:val="24"/>
          <w:szCs w:val="24"/>
          <w:lang w:val="uk-UA"/>
        </w:rPr>
        <w:t>Для досягнення зазначених напрямів реформування ПМД на рівні територіальної громади необхідно виконати такі групи завдань:</w:t>
      </w:r>
    </w:p>
    <w:p w:rsidR="00D722CC" w:rsidRPr="003426F7" w:rsidRDefault="00D722CC" w:rsidP="00D722CC">
      <w:pPr>
        <w:shd w:val="clear" w:color="auto" w:fill="FFFFFF"/>
        <w:spacing w:after="0" w:line="240" w:lineRule="auto"/>
        <w:ind w:firstLine="567"/>
        <w:jc w:val="both"/>
        <w:textAlignment w:val="baseline"/>
        <w:rPr>
          <w:rFonts w:ascii="Times New Roman" w:eastAsia="Times New Roman" w:hAnsi="Times New Roman" w:cs="Times New Roman"/>
          <w:i/>
          <w:sz w:val="24"/>
          <w:szCs w:val="24"/>
          <w:lang w:val="uk-UA"/>
        </w:rPr>
      </w:pPr>
      <w:r w:rsidRPr="003426F7">
        <w:rPr>
          <w:rFonts w:ascii="Times New Roman" w:eastAsia="Times New Roman" w:hAnsi="Times New Roman" w:cs="Times New Roman"/>
          <w:sz w:val="24"/>
          <w:szCs w:val="24"/>
          <w:lang w:val="uk-UA"/>
        </w:rPr>
        <w:t xml:space="preserve">1. Забезпечити рівну фізичну доступність інфраструктури ПМД через розбудову мережі амбулаторій, </w:t>
      </w:r>
      <w:proofErr w:type="spellStart"/>
      <w:r w:rsidRPr="003426F7">
        <w:rPr>
          <w:rFonts w:ascii="Times New Roman" w:eastAsia="Times New Roman" w:hAnsi="Times New Roman" w:cs="Times New Roman"/>
          <w:sz w:val="24"/>
          <w:szCs w:val="24"/>
          <w:lang w:val="uk-UA"/>
        </w:rPr>
        <w:t>ФАПів</w:t>
      </w:r>
      <w:proofErr w:type="spellEnd"/>
      <w:r w:rsidRPr="003426F7">
        <w:rPr>
          <w:rFonts w:ascii="Times New Roman" w:eastAsia="Times New Roman" w:hAnsi="Times New Roman" w:cs="Times New Roman"/>
          <w:sz w:val="24"/>
          <w:szCs w:val="24"/>
          <w:lang w:val="uk-UA"/>
        </w:rPr>
        <w:t>, ФП та їх оснащення;</w:t>
      </w:r>
    </w:p>
    <w:p w:rsidR="00D722CC" w:rsidRPr="003426F7" w:rsidRDefault="00D722CC" w:rsidP="00D722CC">
      <w:pPr>
        <w:shd w:val="clear" w:color="auto" w:fill="FFFFFF"/>
        <w:spacing w:after="0" w:line="240" w:lineRule="auto"/>
        <w:ind w:firstLine="567"/>
        <w:jc w:val="both"/>
        <w:textAlignment w:val="baseline"/>
        <w:rPr>
          <w:rFonts w:ascii="Times New Roman" w:eastAsia="Times New Roman" w:hAnsi="Times New Roman" w:cs="Times New Roman"/>
          <w:i/>
          <w:sz w:val="24"/>
          <w:szCs w:val="24"/>
          <w:lang w:val="uk-UA"/>
        </w:rPr>
      </w:pPr>
      <w:r w:rsidRPr="003426F7">
        <w:rPr>
          <w:rFonts w:ascii="Times New Roman" w:eastAsia="Times New Roman" w:hAnsi="Times New Roman" w:cs="Times New Roman"/>
          <w:sz w:val="24"/>
          <w:szCs w:val="24"/>
          <w:lang w:val="uk-UA"/>
        </w:rPr>
        <w:t>2. Забезпечити заклади ПМД медичними кадрами з належним фаховим рівнем;</w:t>
      </w:r>
    </w:p>
    <w:p w:rsidR="00D722CC" w:rsidRPr="003426F7" w:rsidRDefault="00D722CC" w:rsidP="00D722CC">
      <w:pPr>
        <w:shd w:val="clear" w:color="auto" w:fill="FFFFFF"/>
        <w:spacing w:after="0" w:line="240" w:lineRule="auto"/>
        <w:ind w:firstLine="567"/>
        <w:jc w:val="both"/>
        <w:textAlignment w:val="baseline"/>
        <w:rPr>
          <w:rFonts w:ascii="Times New Roman" w:eastAsia="Times New Roman" w:hAnsi="Times New Roman" w:cs="Times New Roman"/>
          <w:i/>
          <w:sz w:val="24"/>
          <w:szCs w:val="24"/>
          <w:lang w:val="uk-UA"/>
        </w:rPr>
      </w:pPr>
      <w:r w:rsidRPr="003426F7">
        <w:rPr>
          <w:rFonts w:ascii="Times New Roman" w:eastAsia="Times New Roman" w:hAnsi="Times New Roman" w:cs="Times New Roman"/>
          <w:sz w:val="24"/>
          <w:szCs w:val="24"/>
          <w:lang w:val="uk-UA"/>
        </w:rPr>
        <w:t>3. Організувати передумови і практично запровадити нові механізми фінансування ПМД;</w:t>
      </w:r>
    </w:p>
    <w:p w:rsidR="00D722CC" w:rsidRPr="003426F7" w:rsidRDefault="00D722CC" w:rsidP="00D722CC">
      <w:pPr>
        <w:shd w:val="clear" w:color="auto" w:fill="FFFFFF"/>
        <w:spacing w:after="0" w:line="240" w:lineRule="auto"/>
        <w:ind w:firstLine="567"/>
        <w:jc w:val="both"/>
        <w:textAlignment w:val="baseline"/>
        <w:rPr>
          <w:rFonts w:ascii="Times New Roman" w:eastAsia="Times New Roman" w:hAnsi="Times New Roman" w:cs="Times New Roman"/>
          <w:i/>
          <w:sz w:val="24"/>
          <w:szCs w:val="24"/>
          <w:lang w:val="uk-UA"/>
        </w:rPr>
      </w:pPr>
      <w:r w:rsidRPr="003426F7">
        <w:rPr>
          <w:rFonts w:ascii="Times New Roman" w:eastAsia="Times New Roman" w:hAnsi="Times New Roman" w:cs="Times New Roman"/>
          <w:sz w:val="24"/>
          <w:szCs w:val="24"/>
          <w:lang w:val="uk-UA"/>
        </w:rPr>
        <w:t>4. Проводити постійну комунікаційну кампанію для цільових груп населення і медпрацівників.</w:t>
      </w:r>
    </w:p>
    <w:p w:rsidR="00D722CC" w:rsidRPr="003426F7" w:rsidRDefault="00D722CC" w:rsidP="00D722CC">
      <w:pPr>
        <w:shd w:val="clear" w:color="auto" w:fill="FFFFFF"/>
        <w:spacing w:after="0" w:line="240" w:lineRule="auto"/>
        <w:ind w:firstLine="567"/>
        <w:jc w:val="both"/>
        <w:textAlignment w:val="baseline"/>
        <w:rPr>
          <w:rFonts w:ascii="Times New Roman" w:eastAsia="Times New Roman" w:hAnsi="Times New Roman" w:cs="Times New Roman"/>
          <w:i/>
          <w:sz w:val="24"/>
          <w:szCs w:val="24"/>
          <w:lang w:val="uk-UA"/>
        </w:rPr>
      </w:pPr>
      <w:r w:rsidRPr="003426F7">
        <w:rPr>
          <w:rFonts w:ascii="Times New Roman" w:eastAsia="Times New Roman" w:hAnsi="Times New Roman" w:cs="Times New Roman"/>
          <w:i/>
          <w:sz w:val="24"/>
          <w:szCs w:val="24"/>
          <w:lang w:val="uk-UA"/>
        </w:rPr>
        <w:t>На нижчому рівні планування пріоритетними мають стати заходи щодо:</w:t>
      </w:r>
    </w:p>
    <w:p w:rsidR="00D722CC" w:rsidRPr="003426F7" w:rsidRDefault="00D722CC" w:rsidP="00D722CC">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1) формування мережі ЗОЗ ПМД (амбулаторій, </w:t>
      </w:r>
      <w:proofErr w:type="spellStart"/>
      <w:r w:rsidRPr="003426F7">
        <w:rPr>
          <w:rFonts w:ascii="Times New Roman" w:eastAsia="Times New Roman" w:hAnsi="Times New Roman" w:cs="Times New Roman"/>
          <w:sz w:val="24"/>
          <w:szCs w:val="24"/>
          <w:lang w:val="uk-UA"/>
        </w:rPr>
        <w:t>ФАПів</w:t>
      </w:r>
      <w:proofErr w:type="spellEnd"/>
      <w:r w:rsidRPr="003426F7">
        <w:rPr>
          <w:rFonts w:ascii="Times New Roman" w:eastAsia="Times New Roman" w:hAnsi="Times New Roman" w:cs="Times New Roman"/>
          <w:sz w:val="24"/>
          <w:szCs w:val="24"/>
          <w:lang w:val="uk-UA"/>
        </w:rPr>
        <w:t>, ФП), наближених до місць проживання населення у сільській місцевості і у містах (з урахуванням характеру забудови);</w:t>
      </w:r>
    </w:p>
    <w:p w:rsidR="00D722CC" w:rsidRPr="003426F7" w:rsidRDefault="00D722CC" w:rsidP="00D722CC">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2) оснащення ЗОЗ ПМД (амбулаторій) відповідно до табеля оснащення;</w:t>
      </w:r>
    </w:p>
    <w:p w:rsidR="00D722CC" w:rsidRPr="003426F7" w:rsidRDefault="00D722CC" w:rsidP="00D722CC">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3) забезпечення ЗОЗ ПМД транспортними засобами;</w:t>
      </w:r>
    </w:p>
    <w:p w:rsidR="00D722CC" w:rsidRPr="003426F7" w:rsidRDefault="00D722CC" w:rsidP="00D722CC">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4) адаптації маршрутів громадського транспорту у межах територіальної громади до потреб маршрутів пацієнта на первинному рівні.</w:t>
      </w:r>
    </w:p>
    <w:p w:rsidR="00D722CC" w:rsidRPr="003426F7" w:rsidRDefault="00D722CC" w:rsidP="00D722CC">
      <w:pPr>
        <w:shd w:val="clear" w:color="auto" w:fill="FFFFFF"/>
        <w:spacing w:after="0" w:line="240" w:lineRule="auto"/>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5) підготовки лікарів ЗП-СМ у кількості, необхідній для переходу на обслуговування на засадах ЗПСМ з врахуванням відтоку лікарів з ПМД та прихованого дефіциту лікарів ПМД (пенсійний вік);</w:t>
      </w:r>
    </w:p>
    <w:p w:rsidR="00D722CC" w:rsidRPr="003426F7" w:rsidRDefault="00D722CC" w:rsidP="00D722CC">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6) підготовки та перепідготовки молодших спеціалістів з медичною освітою, що працюють у ЗОЗ ПМД (крім </w:t>
      </w:r>
      <w:proofErr w:type="spellStart"/>
      <w:r w:rsidRPr="003426F7">
        <w:rPr>
          <w:rFonts w:ascii="Times New Roman" w:eastAsia="Times New Roman" w:hAnsi="Times New Roman" w:cs="Times New Roman"/>
          <w:sz w:val="24"/>
          <w:szCs w:val="24"/>
          <w:lang w:val="uk-UA"/>
        </w:rPr>
        <w:t>медсестер</w:t>
      </w:r>
      <w:proofErr w:type="spellEnd"/>
      <w:r w:rsidRPr="003426F7">
        <w:rPr>
          <w:rFonts w:ascii="Times New Roman" w:eastAsia="Times New Roman" w:hAnsi="Times New Roman" w:cs="Times New Roman"/>
          <w:sz w:val="24"/>
          <w:szCs w:val="24"/>
          <w:lang w:val="uk-UA"/>
        </w:rPr>
        <w:t xml:space="preserve"> ЗП-СМ), за спеціальністю ЗП-СМ;</w:t>
      </w:r>
    </w:p>
    <w:p w:rsidR="00D722CC" w:rsidRPr="003426F7" w:rsidRDefault="00D722CC" w:rsidP="00D722CC">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lastRenderedPageBreak/>
        <w:t>7) створення місцевих програм стимулів для закріплення кадрів (передусім лікарських) у ПМД;</w:t>
      </w:r>
    </w:p>
    <w:p w:rsidR="00D722CC" w:rsidRPr="003426F7" w:rsidRDefault="00D722CC" w:rsidP="00D722CC">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8) зміну механізму фінансування ЗОЗ ПМД (зокрема програмно-цільовий метод бюджетного фінансування для місцевих бюджетів обов’язковий для застосування з 01.01.2017 року);</w:t>
      </w:r>
    </w:p>
    <w:p w:rsidR="00C11FE8" w:rsidRPr="003426F7" w:rsidRDefault="00C11FE8" w:rsidP="00C11FE8">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9) </w:t>
      </w:r>
      <w:r w:rsidR="00D722CC" w:rsidRPr="003426F7">
        <w:rPr>
          <w:rFonts w:ascii="Times New Roman" w:eastAsia="Times New Roman" w:hAnsi="Times New Roman" w:cs="Times New Roman"/>
          <w:sz w:val="24"/>
          <w:szCs w:val="24"/>
          <w:lang w:val="uk-UA"/>
        </w:rPr>
        <w:t>розробки та затвердження локальних медико-технологічних документів (протоколів та настанов) для захворювань і станів, що відносяться до компетенції лікаря ЗП-СЛ та процедур, що відносяться до компетенції медсестри ЗП-СЛ;</w:t>
      </w:r>
    </w:p>
    <w:p w:rsidR="00C11FE8" w:rsidRPr="003426F7" w:rsidRDefault="00C11FE8" w:rsidP="00C11FE8">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10) </w:t>
      </w:r>
      <w:r w:rsidR="00D722CC" w:rsidRPr="003426F7">
        <w:rPr>
          <w:rFonts w:ascii="Times New Roman" w:eastAsia="Times New Roman" w:hAnsi="Times New Roman" w:cs="Times New Roman"/>
          <w:sz w:val="24"/>
          <w:szCs w:val="24"/>
          <w:lang w:val="uk-UA"/>
        </w:rPr>
        <w:t>впровадження системи управління якістю у закладах охорони здоров’я, які надають первинну медичну допомогу (ЦПМСД);</w:t>
      </w:r>
    </w:p>
    <w:p w:rsidR="00C11FE8" w:rsidRPr="003426F7" w:rsidRDefault="00C11FE8" w:rsidP="00C11FE8">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11) </w:t>
      </w:r>
      <w:r w:rsidR="00D722CC" w:rsidRPr="003426F7">
        <w:rPr>
          <w:rFonts w:ascii="Times New Roman" w:eastAsia="Times New Roman" w:hAnsi="Times New Roman" w:cs="Times New Roman"/>
          <w:sz w:val="24"/>
          <w:szCs w:val="24"/>
          <w:lang w:val="uk-UA"/>
        </w:rPr>
        <w:t>запровадження механізму реалізації права пацієнта вибирати за змінювати лікаря, що надає ПМД;</w:t>
      </w:r>
    </w:p>
    <w:p w:rsidR="00C11FE8" w:rsidRPr="003426F7" w:rsidRDefault="00C11FE8" w:rsidP="00C11FE8">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12) </w:t>
      </w:r>
      <w:r w:rsidR="00D722CC" w:rsidRPr="003426F7">
        <w:rPr>
          <w:rFonts w:ascii="Times New Roman" w:eastAsia="Times New Roman" w:hAnsi="Times New Roman" w:cs="Times New Roman"/>
          <w:sz w:val="24"/>
          <w:szCs w:val="24"/>
          <w:lang w:val="uk-UA"/>
        </w:rPr>
        <w:t>впровадження оплати праці з урахуванням обсягів і якості наданої медичної допомоги (кількість прикріплених пацієнтів);</w:t>
      </w:r>
    </w:p>
    <w:p w:rsidR="00C11FE8" w:rsidRPr="003426F7" w:rsidRDefault="00C11FE8" w:rsidP="00C11FE8">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13) </w:t>
      </w:r>
      <w:r w:rsidR="00D722CC" w:rsidRPr="003426F7">
        <w:rPr>
          <w:rFonts w:ascii="Times New Roman" w:eastAsia="Times New Roman" w:hAnsi="Times New Roman" w:cs="Times New Roman"/>
          <w:sz w:val="24"/>
          <w:szCs w:val="24"/>
          <w:lang w:val="uk-UA"/>
        </w:rPr>
        <w:t xml:space="preserve">комп’ютеризації та інформатизації ПМД згідно національних стандартів </w:t>
      </w:r>
      <w:proofErr w:type="spellStart"/>
      <w:r w:rsidR="00D722CC" w:rsidRPr="003426F7">
        <w:rPr>
          <w:rFonts w:ascii="Times New Roman" w:eastAsia="Times New Roman" w:hAnsi="Times New Roman" w:cs="Times New Roman"/>
          <w:sz w:val="24"/>
          <w:szCs w:val="24"/>
          <w:lang w:val="uk-UA"/>
        </w:rPr>
        <w:t>eHealth</w:t>
      </w:r>
      <w:proofErr w:type="spellEnd"/>
      <w:r w:rsidR="00EE05D7" w:rsidRPr="003426F7">
        <w:rPr>
          <w:rFonts w:ascii="Times New Roman" w:eastAsia="Times New Roman" w:hAnsi="Times New Roman" w:cs="Times New Roman"/>
          <w:sz w:val="24"/>
          <w:szCs w:val="24"/>
          <w:lang w:val="uk-UA"/>
        </w:rPr>
        <w:t>;</w:t>
      </w:r>
    </w:p>
    <w:p w:rsidR="00C11FE8" w:rsidRPr="003426F7" w:rsidRDefault="00C11FE8" w:rsidP="00C11FE8">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14) </w:t>
      </w:r>
      <w:r w:rsidR="00D722CC" w:rsidRPr="003426F7">
        <w:rPr>
          <w:rFonts w:ascii="Times New Roman" w:eastAsia="Times New Roman" w:hAnsi="Times New Roman" w:cs="Times New Roman"/>
          <w:sz w:val="24"/>
          <w:szCs w:val="24"/>
          <w:lang w:val="uk-UA"/>
        </w:rPr>
        <w:t>залучення пацієнтів до активної участі у заходах ПМД, зокрема вторинній профілактиці;</w:t>
      </w:r>
    </w:p>
    <w:p w:rsidR="00C11FE8" w:rsidRPr="003426F7" w:rsidRDefault="00C11FE8" w:rsidP="00C11FE8">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15) </w:t>
      </w:r>
      <w:r w:rsidR="00D722CC" w:rsidRPr="003426F7">
        <w:rPr>
          <w:rFonts w:ascii="Times New Roman" w:eastAsia="Times New Roman" w:hAnsi="Times New Roman" w:cs="Times New Roman"/>
          <w:sz w:val="24"/>
          <w:szCs w:val="24"/>
          <w:lang w:val="uk-UA"/>
        </w:rPr>
        <w:t>створення та налагодження функціонування системи безперервного професійного розвитку медичних працівників, що надають ПМД;</w:t>
      </w:r>
    </w:p>
    <w:p w:rsidR="00D722CC" w:rsidRPr="003426F7" w:rsidRDefault="00C11FE8" w:rsidP="00C11FE8">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16) </w:t>
      </w:r>
      <w:r w:rsidR="00D722CC" w:rsidRPr="003426F7">
        <w:rPr>
          <w:rFonts w:ascii="Times New Roman" w:eastAsia="Times New Roman" w:hAnsi="Times New Roman" w:cs="Times New Roman"/>
          <w:sz w:val="24"/>
          <w:szCs w:val="24"/>
          <w:lang w:val="uk-UA"/>
        </w:rPr>
        <w:t>проведення інформаційно-комунікаційної кампанії та моніторингу громадської думки.</w:t>
      </w:r>
    </w:p>
    <w:p w:rsidR="00C11FE8" w:rsidRPr="003426F7" w:rsidRDefault="00D722CC" w:rsidP="00D722CC">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Виконання цього об’єму завдань передбачає залучення експертів та фахівців медичної галузі. </w:t>
      </w:r>
      <w:r w:rsidR="00C11FE8" w:rsidRPr="003426F7">
        <w:rPr>
          <w:rFonts w:ascii="Times New Roman" w:eastAsia="Times New Roman" w:hAnsi="Times New Roman" w:cs="Times New Roman"/>
          <w:sz w:val="24"/>
          <w:szCs w:val="24"/>
          <w:lang w:val="uk-UA"/>
        </w:rPr>
        <w:t xml:space="preserve">Проте, після об’єднання громада отримає чітку мережу та розмежування повноважень </w:t>
      </w:r>
      <w:r w:rsidR="00EE05D7" w:rsidRPr="003426F7">
        <w:rPr>
          <w:rFonts w:ascii="Times New Roman" w:eastAsia="Times New Roman" w:hAnsi="Times New Roman" w:cs="Times New Roman"/>
          <w:sz w:val="24"/>
          <w:szCs w:val="24"/>
          <w:lang w:val="uk-UA"/>
        </w:rPr>
        <w:t xml:space="preserve">між різними рівнями управління </w:t>
      </w:r>
      <w:r w:rsidR="00C11FE8" w:rsidRPr="003426F7">
        <w:rPr>
          <w:rFonts w:ascii="Times New Roman" w:eastAsia="Times New Roman" w:hAnsi="Times New Roman" w:cs="Times New Roman"/>
          <w:sz w:val="24"/>
          <w:szCs w:val="24"/>
          <w:lang w:val="uk-UA"/>
        </w:rPr>
        <w:t xml:space="preserve">у галузі охорони здоров’я </w:t>
      </w:r>
      <w:r w:rsidR="00EE05D7" w:rsidRPr="003426F7">
        <w:rPr>
          <w:rFonts w:ascii="Times New Roman" w:eastAsia="Times New Roman" w:hAnsi="Times New Roman" w:cs="Times New Roman"/>
          <w:sz w:val="24"/>
          <w:szCs w:val="24"/>
          <w:lang w:val="uk-UA"/>
        </w:rPr>
        <w:t xml:space="preserve">для створення ефективної місцевої медицини. </w:t>
      </w:r>
    </w:p>
    <w:p w:rsidR="00EE05D7" w:rsidRPr="003426F7" w:rsidRDefault="00EE05D7" w:rsidP="00EE05D7">
      <w:pPr>
        <w:shd w:val="clear" w:color="auto" w:fill="FFFFFF"/>
        <w:spacing w:after="0" w:line="240" w:lineRule="auto"/>
        <w:jc w:val="both"/>
        <w:rPr>
          <w:rFonts w:ascii="Times New Roman" w:eastAsia="Times New Roman" w:hAnsi="Times New Roman" w:cs="Times New Roman"/>
          <w:sz w:val="24"/>
          <w:szCs w:val="24"/>
          <w:lang w:val="uk-UA"/>
        </w:rPr>
      </w:pPr>
    </w:p>
    <w:p w:rsidR="00EE05D7" w:rsidRPr="003426F7" w:rsidRDefault="00EE05D7" w:rsidP="00596840">
      <w:pPr>
        <w:shd w:val="clear" w:color="auto" w:fill="E7E6E6" w:themeFill="background2"/>
        <w:spacing w:after="0" w:line="240" w:lineRule="auto"/>
        <w:jc w:val="both"/>
        <w:rPr>
          <w:rFonts w:ascii="Times New Roman" w:eastAsia="Times New Roman" w:hAnsi="Times New Roman" w:cs="Times New Roman"/>
          <w:b/>
          <w:bCs/>
          <w:sz w:val="24"/>
          <w:szCs w:val="24"/>
          <w:lang w:val="uk-UA"/>
        </w:rPr>
      </w:pPr>
      <w:r w:rsidRPr="003426F7">
        <w:rPr>
          <w:rFonts w:ascii="Times New Roman" w:eastAsia="Times New Roman" w:hAnsi="Times New Roman" w:cs="Times New Roman"/>
          <w:b/>
          <w:bCs/>
          <w:sz w:val="24"/>
          <w:szCs w:val="24"/>
          <w:lang w:val="uk-UA"/>
        </w:rPr>
        <w:t xml:space="preserve">Розділ V </w:t>
      </w:r>
    </w:p>
    <w:p w:rsidR="003E789C" w:rsidRPr="003426F7" w:rsidRDefault="00EE05D7" w:rsidP="00596840">
      <w:pPr>
        <w:shd w:val="clear" w:color="auto" w:fill="FFFFFF"/>
        <w:spacing w:after="0" w:line="240" w:lineRule="auto"/>
        <w:jc w:val="both"/>
        <w:rPr>
          <w:rFonts w:ascii="Times New Roman" w:eastAsia="Times New Roman" w:hAnsi="Times New Roman" w:cs="Times New Roman"/>
          <w:b/>
          <w:bCs/>
          <w:sz w:val="24"/>
          <w:szCs w:val="24"/>
          <w:lang w:val="uk-UA"/>
        </w:rPr>
      </w:pPr>
      <w:r w:rsidRPr="003426F7">
        <w:rPr>
          <w:rFonts w:ascii="Times New Roman" w:hAnsi="Times New Roman" w:cs="Times New Roman"/>
          <w:b/>
          <w:bCs/>
          <w:sz w:val="24"/>
          <w:szCs w:val="24"/>
          <w:lang w:val="uk-UA"/>
        </w:rPr>
        <w:t>Впровадження моделі соціальної підтримки жителів</w:t>
      </w:r>
    </w:p>
    <w:p w:rsidR="00596840" w:rsidRPr="003426F7" w:rsidRDefault="00596840" w:rsidP="00596840">
      <w:pPr>
        <w:widowControl w:val="0"/>
        <w:spacing w:after="0" w:line="240" w:lineRule="auto"/>
        <w:ind w:firstLine="567"/>
        <w:jc w:val="both"/>
        <w:rPr>
          <w:rFonts w:ascii="Times New Roman" w:hAnsi="Times New Roman" w:cs="Times New Roman"/>
          <w:sz w:val="24"/>
          <w:szCs w:val="24"/>
          <w:lang w:val="uk-UA"/>
        </w:rPr>
      </w:pPr>
      <w:r w:rsidRPr="003426F7">
        <w:rPr>
          <w:rFonts w:ascii="Times New Roman" w:hAnsi="Times New Roman" w:cs="Times New Roman"/>
          <w:sz w:val="24"/>
          <w:szCs w:val="24"/>
          <w:lang w:val="uk-UA"/>
        </w:rPr>
        <w:t xml:space="preserve">Одним із стратегічних напрямів розвитку об’єднаної територіальної громади має стати соціальна інтеграція та підтримка, спрямована на охоплення соціально вразливих груп жителів об’єднаної територіальної громади соціальними послугами та сервісами. </w:t>
      </w:r>
    </w:p>
    <w:p w:rsidR="00596840" w:rsidRPr="003426F7" w:rsidRDefault="00596840" w:rsidP="00596840">
      <w:pPr>
        <w:widowControl w:val="0"/>
        <w:shd w:val="clear" w:color="auto" w:fill="FFFFFF"/>
        <w:spacing w:after="0" w:line="240" w:lineRule="auto"/>
        <w:ind w:firstLine="567"/>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Для створення в базових населених пунктах типової моделі організації соціального захисту населення, у межах єдиного соціального простору та за принципом єдиного вікна, Міністерство </w:t>
      </w:r>
      <w:proofErr w:type="spellStart"/>
      <w:r w:rsidRPr="003426F7">
        <w:rPr>
          <w:rFonts w:ascii="Times New Roman" w:eastAsia="Times New Roman" w:hAnsi="Times New Roman" w:cs="Times New Roman"/>
          <w:sz w:val="24"/>
          <w:szCs w:val="24"/>
          <w:lang w:val="uk-UA"/>
        </w:rPr>
        <w:t>соцполітики</w:t>
      </w:r>
      <w:proofErr w:type="spellEnd"/>
      <w:r w:rsidRPr="003426F7">
        <w:rPr>
          <w:rFonts w:ascii="Times New Roman" w:eastAsia="Times New Roman" w:hAnsi="Times New Roman" w:cs="Times New Roman"/>
          <w:sz w:val="24"/>
          <w:szCs w:val="24"/>
          <w:lang w:val="uk-UA"/>
        </w:rPr>
        <w:t xml:space="preserve"> затвердило Методичні рекомендації щодо діяльності ОТГ та орієнтовний перелік 19 послуг із соціальної підтримки населення.</w:t>
      </w:r>
    </w:p>
    <w:p w:rsidR="00596840" w:rsidRPr="003426F7" w:rsidRDefault="00596840" w:rsidP="00596840">
      <w:pPr>
        <w:spacing w:after="0" w:line="240" w:lineRule="auto"/>
        <w:ind w:firstLine="567"/>
        <w:jc w:val="both"/>
        <w:rPr>
          <w:rFonts w:ascii="Times New Roman" w:hAnsi="Times New Roman" w:cs="Times New Roman"/>
          <w:sz w:val="24"/>
          <w:szCs w:val="24"/>
          <w:shd w:val="clear" w:color="auto" w:fill="FFFFFF"/>
          <w:lang w:val="uk-UA"/>
        </w:rPr>
      </w:pPr>
      <w:r w:rsidRPr="003426F7">
        <w:rPr>
          <w:rFonts w:ascii="Times New Roman" w:hAnsi="Times New Roman" w:cs="Times New Roman"/>
          <w:sz w:val="24"/>
          <w:szCs w:val="24"/>
          <w:shd w:val="clear" w:color="auto" w:fill="FFFFFF"/>
          <w:lang w:val="uk-UA"/>
        </w:rPr>
        <w:t xml:space="preserve">На виконання власних повноважень у сфері соціального захисту населення, у т. ч. захисту прав дітей, у структурі виконавчого органу ОТГ потрібно утворити спеціальні структурні підрозділи або покласти повноваження на відповідних працівників виконавчого органу. </w:t>
      </w:r>
    </w:p>
    <w:p w:rsidR="00596840" w:rsidRPr="003426F7" w:rsidRDefault="00596840" w:rsidP="00596840">
      <w:pPr>
        <w:spacing w:after="0" w:line="240" w:lineRule="auto"/>
        <w:ind w:firstLine="567"/>
        <w:jc w:val="both"/>
        <w:rPr>
          <w:rFonts w:ascii="Times New Roman" w:hAnsi="Times New Roman" w:cs="Times New Roman"/>
          <w:sz w:val="24"/>
          <w:szCs w:val="24"/>
          <w:shd w:val="clear" w:color="auto" w:fill="FFFFFF"/>
          <w:lang w:val="uk-UA"/>
        </w:rPr>
      </w:pPr>
      <w:r w:rsidRPr="003426F7">
        <w:rPr>
          <w:rFonts w:ascii="Times New Roman" w:hAnsi="Times New Roman" w:cs="Times New Roman"/>
          <w:sz w:val="24"/>
          <w:szCs w:val="24"/>
          <w:shd w:val="clear" w:color="auto" w:fill="FFFFFF"/>
          <w:lang w:val="uk-UA"/>
        </w:rPr>
        <w:t xml:space="preserve">Так, у сфері соціальних послуг та організації соціальної роботи з максимальною зручністю та мінімальними затратами, залежно від чисельності мешканців, в штатному розписі виконавчого органу ОТГ рекомендується передбачити посаду фахівця із соціальної роботи та надання соціальних послуг (консультування, інформування, оцінювання потреб мешканців громади у соціальних послугах, організація соціального супроводу, направлення до закладів соціального обслуговування). </w:t>
      </w:r>
    </w:p>
    <w:p w:rsidR="00596840" w:rsidRPr="003426F7" w:rsidRDefault="00596840" w:rsidP="00596840">
      <w:pPr>
        <w:spacing w:after="0" w:line="240" w:lineRule="auto"/>
        <w:ind w:firstLine="567"/>
        <w:jc w:val="both"/>
        <w:rPr>
          <w:rFonts w:ascii="Times New Roman" w:hAnsi="Times New Roman" w:cs="Times New Roman"/>
          <w:sz w:val="24"/>
          <w:szCs w:val="24"/>
          <w:shd w:val="clear" w:color="auto" w:fill="FFFFFF"/>
          <w:lang w:val="uk-UA"/>
        </w:rPr>
      </w:pPr>
      <w:r w:rsidRPr="003426F7">
        <w:rPr>
          <w:rFonts w:ascii="Times New Roman" w:hAnsi="Times New Roman" w:cs="Times New Roman"/>
          <w:sz w:val="24"/>
          <w:szCs w:val="24"/>
          <w:shd w:val="clear" w:color="auto" w:fill="FFFFFF"/>
          <w:lang w:val="uk-UA"/>
        </w:rPr>
        <w:t>Для виконання власних (самоврядних) повноважень ОТГ у сфері захисту прав дітей рекомендується передбачити посади спеціалістів з питань захисту прав дітей у штатному розписі виконавчого органу ОТГ, або утворити структурний підрозділ захисту прав дітей.</w:t>
      </w:r>
    </w:p>
    <w:p w:rsidR="00596840" w:rsidRPr="003426F7" w:rsidRDefault="00596840" w:rsidP="00596840">
      <w:pPr>
        <w:widowControl w:val="0"/>
        <w:shd w:val="clear" w:color="auto" w:fill="FFFFFF"/>
        <w:spacing w:after="0" w:line="240" w:lineRule="auto"/>
        <w:ind w:firstLine="567"/>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Кінцевим результатом роботи має стати безперешкодний доступ мешканців ОТГ до якісних та безкоштовних соціальних і реабілітаційних послуг, наближення соціальних послуг </w:t>
      </w:r>
      <w:r w:rsidRPr="003426F7">
        <w:rPr>
          <w:rFonts w:ascii="Times New Roman" w:eastAsia="Times New Roman" w:hAnsi="Times New Roman" w:cs="Times New Roman"/>
          <w:sz w:val="24"/>
          <w:szCs w:val="24"/>
          <w:lang w:val="uk-UA"/>
        </w:rPr>
        <w:lastRenderedPageBreak/>
        <w:t>безпосередньо до отримувача, а також функціонування розгалуженої мережі закладів та установ, що надають соціальні послуги відповідно до державних стандартів</w:t>
      </w:r>
    </w:p>
    <w:p w:rsidR="005919CB" w:rsidRPr="003426F7" w:rsidRDefault="005919CB" w:rsidP="005919CB">
      <w:pPr>
        <w:shd w:val="clear" w:color="auto" w:fill="FFFFFF"/>
        <w:spacing w:after="0" w:line="240" w:lineRule="auto"/>
        <w:jc w:val="both"/>
        <w:rPr>
          <w:rFonts w:ascii="Times New Roman" w:hAnsi="Times New Roman" w:cs="Times New Roman"/>
          <w:bCs/>
          <w:sz w:val="24"/>
          <w:szCs w:val="24"/>
          <w:lang w:val="uk-UA"/>
        </w:rPr>
      </w:pPr>
      <w:r w:rsidRPr="003426F7">
        <w:rPr>
          <w:rFonts w:ascii="Times New Roman" w:eastAsia="Times New Roman" w:hAnsi="Times New Roman" w:cs="Times New Roman"/>
          <w:bCs/>
          <w:sz w:val="24"/>
          <w:szCs w:val="24"/>
          <w:lang w:val="uk-UA"/>
        </w:rPr>
        <w:t xml:space="preserve">Розробка таких інструментів функціонування майбутньої територіальної громади забезпечить реалізацію завдань </w:t>
      </w:r>
      <w:r w:rsidRPr="003426F7">
        <w:rPr>
          <w:rFonts w:ascii="Times New Roman" w:hAnsi="Times New Roman" w:cs="Times New Roman"/>
          <w:bCs/>
          <w:sz w:val="24"/>
          <w:szCs w:val="24"/>
          <w:lang w:val="uk-UA"/>
        </w:rPr>
        <w:t>впровадження ефективної моделі соціальної підтримки жителів.</w:t>
      </w:r>
    </w:p>
    <w:p w:rsidR="00AC5886" w:rsidRPr="003426F7" w:rsidRDefault="00AC5886" w:rsidP="005919CB">
      <w:pPr>
        <w:shd w:val="clear" w:color="auto" w:fill="FFFFFF"/>
        <w:spacing w:after="0" w:line="240" w:lineRule="auto"/>
        <w:jc w:val="both"/>
        <w:rPr>
          <w:rFonts w:ascii="Times New Roman" w:hAnsi="Times New Roman" w:cs="Times New Roman"/>
          <w:bCs/>
          <w:sz w:val="24"/>
          <w:szCs w:val="24"/>
          <w:lang w:val="uk-UA"/>
        </w:rPr>
      </w:pPr>
    </w:p>
    <w:p w:rsidR="004E7B17" w:rsidRPr="003426F7" w:rsidRDefault="004E7B17" w:rsidP="004E7B17">
      <w:pPr>
        <w:shd w:val="clear" w:color="auto" w:fill="E7E6E6" w:themeFill="background2"/>
        <w:spacing w:after="0" w:line="240" w:lineRule="auto"/>
        <w:jc w:val="both"/>
        <w:rPr>
          <w:rFonts w:ascii="Times New Roman" w:eastAsia="Times New Roman" w:hAnsi="Times New Roman" w:cs="Times New Roman"/>
          <w:b/>
          <w:bCs/>
          <w:sz w:val="24"/>
          <w:szCs w:val="24"/>
          <w:lang w:val="uk-UA"/>
        </w:rPr>
      </w:pPr>
      <w:r w:rsidRPr="003426F7">
        <w:rPr>
          <w:rFonts w:ascii="Times New Roman" w:eastAsia="Times New Roman" w:hAnsi="Times New Roman" w:cs="Times New Roman"/>
          <w:b/>
          <w:bCs/>
          <w:sz w:val="24"/>
          <w:szCs w:val="24"/>
          <w:lang w:val="uk-UA"/>
        </w:rPr>
        <w:t>Розділ VI</w:t>
      </w:r>
    </w:p>
    <w:p w:rsidR="00790D49" w:rsidRPr="003426F7" w:rsidRDefault="004E7B17" w:rsidP="004E7B17">
      <w:pPr>
        <w:shd w:val="clear" w:color="auto" w:fill="FFFFFF"/>
        <w:spacing w:after="0" w:line="240" w:lineRule="auto"/>
        <w:jc w:val="both"/>
        <w:rPr>
          <w:rFonts w:ascii="Times New Roman" w:eastAsia="Times New Roman" w:hAnsi="Times New Roman" w:cs="Times New Roman"/>
          <w:b/>
          <w:bCs/>
          <w:sz w:val="24"/>
          <w:szCs w:val="24"/>
          <w:lang w:val="uk-UA"/>
        </w:rPr>
      </w:pPr>
      <w:r w:rsidRPr="003426F7">
        <w:rPr>
          <w:rFonts w:ascii="Times New Roman" w:hAnsi="Times New Roman" w:cs="Times New Roman"/>
          <w:b/>
          <w:sz w:val="24"/>
          <w:szCs w:val="24"/>
          <w:lang w:val="uk-UA"/>
        </w:rPr>
        <w:t>Формування мережі перевезення пасажирів та їх багажу в межах об’єднаної територіальної громади</w:t>
      </w:r>
    </w:p>
    <w:p w:rsidR="004E7B17" w:rsidRPr="003426F7" w:rsidRDefault="004E7B17" w:rsidP="004E7B17">
      <w:pPr>
        <w:spacing w:after="0" w:line="240" w:lineRule="auto"/>
        <w:ind w:firstLine="567"/>
        <w:jc w:val="both"/>
        <w:rPr>
          <w:rFonts w:ascii="Times New Roman" w:hAnsi="Times New Roman"/>
          <w:sz w:val="24"/>
          <w:szCs w:val="24"/>
          <w:lang w:val="uk-UA"/>
        </w:rPr>
      </w:pPr>
      <w:r w:rsidRPr="003426F7">
        <w:rPr>
          <w:rFonts w:ascii="Times New Roman" w:hAnsi="Times New Roman"/>
          <w:sz w:val="24"/>
          <w:szCs w:val="24"/>
          <w:lang w:val="uk-UA"/>
        </w:rPr>
        <w:t>Вирішальну роль в організації пасажирських перевезень, для задоволення потреб об’єднаної територіальної громади, має відігравати ефективна реалізація місцевої транспортної політики в галузі пасажирського автомобільного транспорту на території ОТГ. Вона закладає основу для вирішення завдань фінансового забезпечення організації перевезень та визначенню планів діяльності у цій сфері окремих суб’єктів підприємницької діяльності й інвесторів.</w:t>
      </w:r>
    </w:p>
    <w:p w:rsidR="004E7B17" w:rsidRPr="003426F7" w:rsidRDefault="004E7B17" w:rsidP="004E7B17">
      <w:pPr>
        <w:spacing w:after="0" w:line="240" w:lineRule="auto"/>
        <w:ind w:firstLine="567"/>
        <w:jc w:val="both"/>
        <w:rPr>
          <w:rFonts w:ascii="Times New Roman" w:hAnsi="Times New Roman"/>
          <w:sz w:val="24"/>
          <w:szCs w:val="24"/>
          <w:lang w:val="uk-UA"/>
        </w:rPr>
      </w:pPr>
      <w:r w:rsidRPr="003426F7">
        <w:rPr>
          <w:rFonts w:ascii="Times New Roman" w:hAnsi="Times New Roman"/>
          <w:sz w:val="24"/>
          <w:szCs w:val="24"/>
          <w:lang w:val="uk-UA"/>
        </w:rPr>
        <w:t>Пасажирські автомобільні перевезення, знаходяться поза державною власністю тому, потребують особливої уваги й зусиль з боку місцевих органів самоврядування, фахівців та громадських організацій.</w:t>
      </w:r>
    </w:p>
    <w:p w:rsidR="004E7B17" w:rsidRPr="003426F7" w:rsidRDefault="004E7B17" w:rsidP="004E7B17">
      <w:pPr>
        <w:spacing w:after="0" w:line="240" w:lineRule="auto"/>
        <w:ind w:firstLine="567"/>
        <w:jc w:val="both"/>
        <w:rPr>
          <w:rFonts w:ascii="Times New Roman" w:hAnsi="Times New Roman"/>
          <w:sz w:val="24"/>
          <w:szCs w:val="24"/>
          <w:lang w:val="uk-UA"/>
        </w:rPr>
      </w:pPr>
      <w:r w:rsidRPr="003426F7">
        <w:rPr>
          <w:rFonts w:ascii="Times New Roman" w:hAnsi="Times New Roman"/>
          <w:sz w:val="24"/>
          <w:szCs w:val="24"/>
          <w:lang w:val="uk-UA"/>
        </w:rPr>
        <w:t xml:space="preserve">До основних напрямів реалізації завдань </w:t>
      </w:r>
      <w:r w:rsidRPr="003426F7">
        <w:rPr>
          <w:rFonts w:ascii="Times New Roman" w:hAnsi="Times New Roman" w:cs="Times New Roman"/>
          <w:sz w:val="24"/>
          <w:szCs w:val="24"/>
          <w:lang w:val="uk-UA"/>
        </w:rPr>
        <w:t>формування мережі перевезення пасажирів та їх багажу в межах об’єднаної територіальної громади належать:</w:t>
      </w:r>
    </w:p>
    <w:p w:rsidR="004E7B17" w:rsidRPr="003426F7" w:rsidRDefault="004E7B17" w:rsidP="004E7B17">
      <w:pPr>
        <w:spacing w:after="0" w:line="240" w:lineRule="auto"/>
        <w:ind w:firstLine="567"/>
        <w:jc w:val="both"/>
        <w:rPr>
          <w:rFonts w:ascii="Times New Roman" w:hAnsi="Times New Roman"/>
          <w:sz w:val="24"/>
          <w:szCs w:val="24"/>
          <w:lang w:val="uk-UA"/>
        </w:rPr>
      </w:pPr>
      <w:r w:rsidRPr="003426F7">
        <w:rPr>
          <w:rFonts w:ascii="Times New Roman" w:hAnsi="Times New Roman"/>
          <w:sz w:val="24"/>
          <w:szCs w:val="24"/>
          <w:lang w:val="uk-UA"/>
        </w:rPr>
        <w:t xml:space="preserve">1) </w:t>
      </w:r>
      <w:r w:rsidRPr="003426F7">
        <w:rPr>
          <w:rFonts w:ascii="Times New Roman" w:hAnsi="Times New Roman"/>
          <w:i/>
          <w:sz w:val="24"/>
          <w:szCs w:val="24"/>
          <w:lang w:val="uk-UA"/>
        </w:rPr>
        <w:t>створення місцевого комунального підприємства та придбання рухомого складу пасажирського автотранспорту шляхом:</w:t>
      </w:r>
    </w:p>
    <w:p w:rsidR="004E7B17" w:rsidRPr="003426F7" w:rsidRDefault="004E7B17" w:rsidP="004E7B17">
      <w:pPr>
        <w:spacing w:after="0" w:line="240" w:lineRule="auto"/>
        <w:ind w:firstLine="567"/>
        <w:jc w:val="both"/>
        <w:rPr>
          <w:rFonts w:ascii="Times New Roman" w:hAnsi="Times New Roman"/>
          <w:sz w:val="24"/>
          <w:szCs w:val="24"/>
          <w:lang w:val="uk-UA"/>
        </w:rPr>
      </w:pPr>
      <w:r w:rsidRPr="003426F7">
        <w:rPr>
          <w:rFonts w:ascii="Times New Roman" w:hAnsi="Times New Roman"/>
          <w:sz w:val="24"/>
          <w:szCs w:val="24"/>
          <w:lang w:val="uk-UA"/>
        </w:rPr>
        <w:t xml:space="preserve">- формування раціональної структури парку рухомого складу з  урахуванням потужності, </w:t>
      </w:r>
      <w:proofErr w:type="spellStart"/>
      <w:r w:rsidRPr="003426F7">
        <w:rPr>
          <w:rFonts w:ascii="Times New Roman" w:hAnsi="Times New Roman"/>
          <w:sz w:val="24"/>
          <w:szCs w:val="24"/>
          <w:lang w:val="uk-UA"/>
        </w:rPr>
        <w:t>пасажиромісткості</w:t>
      </w:r>
      <w:proofErr w:type="spellEnd"/>
      <w:r w:rsidRPr="003426F7">
        <w:rPr>
          <w:rFonts w:ascii="Times New Roman" w:hAnsi="Times New Roman"/>
          <w:sz w:val="24"/>
          <w:szCs w:val="24"/>
          <w:lang w:val="uk-UA"/>
        </w:rPr>
        <w:t xml:space="preserve">, спеціалізації пасажирських автотранспортних засобів; </w:t>
      </w:r>
    </w:p>
    <w:p w:rsidR="004E7B17" w:rsidRPr="003426F7" w:rsidRDefault="004E7B17" w:rsidP="004E7B17">
      <w:pPr>
        <w:spacing w:after="0" w:line="240" w:lineRule="auto"/>
        <w:ind w:firstLine="567"/>
        <w:jc w:val="both"/>
        <w:rPr>
          <w:rFonts w:ascii="Times New Roman" w:hAnsi="Times New Roman"/>
          <w:sz w:val="24"/>
          <w:szCs w:val="24"/>
          <w:lang w:val="uk-UA"/>
        </w:rPr>
      </w:pPr>
      <w:r w:rsidRPr="003426F7">
        <w:rPr>
          <w:rFonts w:ascii="Times New Roman" w:hAnsi="Times New Roman"/>
          <w:sz w:val="24"/>
          <w:szCs w:val="24"/>
          <w:lang w:val="uk-UA"/>
        </w:rPr>
        <w:t xml:space="preserve">- пріоритетного придбання рухомого складу, призначеного  для здійснення  соціально значущих пасажирських перевезень (пільгових категорій громадян,  мешканців сільської  місцевості, осіб з обмеженими фізичними можливостями); </w:t>
      </w:r>
    </w:p>
    <w:p w:rsidR="004E7B17" w:rsidRPr="003426F7" w:rsidRDefault="004E7B17" w:rsidP="004E7B17">
      <w:pPr>
        <w:spacing w:after="0" w:line="240" w:lineRule="auto"/>
        <w:ind w:firstLine="567"/>
        <w:jc w:val="both"/>
        <w:rPr>
          <w:rFonts w:ascii="Times New Roman" w:hAnsi="Times New Roman"/>
          <w:sz w:val="24"/>
          <w:szCs w:val="24"/>
          <w:lang w:val="uk-UA"/>
        </w:rPr>
      </w:pPr>
      <w:r w:rsidRPr="003426F7">
        <w:rPr>
          <w:rFonts w:ascii="Times New Roman" w:hAnsi="Times New Roman"/>
          <w:sz w:val="24"/>
          <w:szCs w:val="24"/>
          <w:lang w:val="uk-UA"/>
        </w:rPr>
        <w:t>- упровадження пасажирських автотранспортних засобів, сервісні, технічні та економічні показники експлуатації яких відповідають сучасним європейським вимогам до безпечності, екологічності та енергоефективності пасажирського автотранспорту.</w:t>
      </w:r>
    </w:p>
    <w:p w:rsidR="004E7B17" w:rsidRPr="003426F7" w:rsidRDefault="004E7B17" w:rsidP="004E7B17">
      <w:pPr>
        <w:spacing w:after="0" w:line="240" w:lineRule="auto"/>
        <w:ind w:firstLine="567"/>
        <w:jc w:val="both"/>
        <w:rPr>
          <w:rFonts w:ascii="Times New Roman" w:hAnsi="Times New Roman"/>
          <w:sz w:val="24"/>
          <w:szCs w:val="24"/>
          <w:lang w:val="uk-UA"/>
        </w:rPr>
      </w:pPr>
      <w:r w:rsidRPr="003426F7">
        <w:rPr>
          <w:rFonts w:ascii="Times New Roman" w:hAnsi="Times New Roman"/>
          <w:i/>
          <w:sz w:val="24"/>
          <w:szCs w:val="24"/>
          <w:lang w:val="uk-UA"/>
        </w:rPr>
        <w:t xml:space="preserve">2) забезпечення доступності та підвищення якості транспортних послуг шляхом: </w:t>
      </w:r>
    </w:p>
    <w:p w:rsidR="004E7B17" w:rsidRPr="003426F7" w:rsidRDefault="004E7B17" w:rsidP="004E7B17">
      <w:pPr>
        <w:spacing w:after="0" w:line="240" w:lineRule="auto"/>
        <w:ind w:firstLine="567"/>
        <w:jc w:val="both"/>
        <w:rPr>
          <w:rFonts w:ascii="Times New Roman" w:hAnsi="Times New Roman"/>
          <w:sz w:val="24"/>
          <w:szCs w:val="24"/>
          <w:lang w:val="uk-UA"/>
        </w:rPr>
      </w:pPr>
      <w:r w:rsidRPr="003426F7">
        <w:rPr>
          <w:rFonts w:ascii="Times New Roman" w:hAnsi="Times New Roman"/>
          <w:sz w:val="24"/>
          <w:szCs w:val="24"/>
          <w:lang w:val="uk-UA"/>
        </w:rPr>
        <w:t xml:space="preserve">- оптимізації мережі автобусних маршрутів; </w:t>
      </w:r>
    </w:p>
    <w:p w:rsidR="004E7B17" w:rsidRPr="003426F7" w:rsidRDefault="004E7B17" w:rsidP="004E7B17">
      <w:pPr>
        <w:spacing w:after="0" w:line="240" w:lineRule="auto"/>
        <w:ind w:firstLine="567"/>
        <w:jc w:val="both"/>
        <w:rPr>
          <w:rFonts w:ascii="Times New Roman" w:hAnsi="Times New Roman"/>
          <w:sz w:val="24"/>
          <w:szCs w:val="24"/>
          <w:lang w:val="uk-UA"/>
        </w:rPr>
      </w:pPr>
      <w:r w:rsidRPr="003426F7">
        <w:rPr>
          <w:rFonts w:ascii="Times New Roman" w:hAnsi="Times New Roman"/>
          <w:sz w:val="24"/>
          <w:szCs w:val="24"/>
          <w:lang w:val="uk-UA"/>
        </w:rPr>
        <w:t>- забезпечення визначальної ролі створеного комунального підприємства  в організації процесу пасажирських перевезень на автобусних маршрутах загального користування (диспетчеризація, первинний контроль, облік, продаж квитків, надання супутніх послуг, передбачених нормативними документами, тощо);</w:t>
      </w:r>
    </w:p>
    <w:p w:rsidR="004E7B17" w:rsidRPr="003426F7" w:rsidRDefault="004E7B17" w:rsidP="004E7B17">
      <w:pPr>
        <w:spacing w:after="0" w:line="240" w:lineRule="auto"/>
        <w:ind w:firstLine="567"/>
        <w:jc w:val="both"/>
        <w:rPr>
          <w:rFonts w:ascii="Times New Roman" w:hAnsi="Times New Roman"/>
          <w:sz w:val="24"/>
          <w:szCs w:val="24"/>
          <w:lang w:val="uk-UA"/>
        </w:rPr>
      </w:pPr>
      <w:r w:rsidRPr="003426F7">
        <w:rPr>
          <w:rFonts w:ascii="Times New Roman" w:hAnsi="Times New Roman"/>
          <w:sz w:val="24"/>
          <w:szCs w:val="24"/>
          <w:lang w:val="uk-UA"/>
        </w:rPr>
        <w:t xml:space="preserve">- поліпшення обслуговування осіб з обмеженими фізичними можливостями. </w:t>
      </w:r>
    </w:p>
    <w:p w:rsidR="004E7B17" w:rsidRPr="003426F7" w:rsidRDefault="004E7B17" w:rsidP="004E7B17">
      <w:pPr>
        <w:spacing w:after="0" w:line="240" w:lineRule="auto"/>
        <w:ind w:firstLine="567"/>
        <w:jc w:val="both"/>
        <w:rPr>
          <w:rFonts w:ascii="Times New Roman" w:hAnsi="Times New Roman"/>
          <w:i/>
          <w:sz w:val="24"/>
          <w:szCs w:val="24"/>
          <w:lang w:val="uk-UA"/>
        </w:rPr>
      </w:pPr>
      <w:r w:rsidRPr="003426F7">
        <w:rPr>
          <w:rFonts w:ascii="Times New Roman" w:hAnsi="Times New Roman"/>
          <w:i/>
          <w:sz w:val="24"/>
          <w:szCs w:val="24"/>
          <w:lang w:val="uk-UA"/>
        </w:rPr>
        <w:t xml:space="preserve">3) забезпечення безпеки автотранспортних процесів шляхом: </w:t>
      </w:r>
    </w:p>
    <w:p w:rsidR="004E7B17" w:rsidRPr="003426F7" w:rsidRDefault="004E7B17" w:rsidP="004E7B17">
      <w:pPr>
        <w:spacing w:after="0" w:line="240" w:lineRule="auto"/>
        <w:ind w:firstLine="567"/>
        <w:jc w:val="both"/>
        <w:rPr>
          <w:rFonts w:ascii="Times New Roman" w:hAnsi="Times New Roman"/>
          <w:sz w:val="24"/>
          <w:szCs w:val="24"/>
          <w:lang w:val="uk-UA"/>
        </w:rPr>
      </w:pPr>
      <w:r w:rsidRPr="003426F7">
        <w:rPr>
          <w:rFonts w:ascii="Times New Roman" w:hAnsi="Times New Roman"/>
          <w:sz w:val="24"/>
          <w:szCs w:val="24"/>
          <w:lang w:val="uk-UA"/>
        </w:rPr>
        <w:t xml:space="preserve">- удосконалення порядку допуску суб’єктів господарювання до провадження діяльності з перевезення пасажирів на автобусних маршрутах загального користування; </w:t>
      </w:r>
    </w:p>
    <w:p w:rsidR="004E7B17" w:rsidRPr="003426F7" w:rsidRDefault="004E7B17" w:rsidP="004E7B17">
      <w:pPr>
        <w:spacing w:after="0" w:line="240" w:lineRule="auto"/>
        <w:ind w:firstLine="567"/>
        <w:jc w:val="both"/>
        <w:rPr>
          <w:rFonts w:ascii="Times New Roman" w:hAnsi="Times New Roman"/>
          <w:sz w:val="24"/>
          <w:szCs w:val="24"/>
          <w:lang w:val="uk-UA"/>
        </w:rPr>
      </w:pPr>
      <w:r w:rsidRPr="003426F7">
        <w:rPr>
          <w:rFonts w:ascii="Times New Roman" w:hAnsi="Times New Roman"/>
          <w:sz w:val="24"/>
          <w:szCs w:val="24"/>
          <w:lang w:val="uk-UA"/>
        </w:rPr>
        <w:t xml:space="preserve">- підвищення рівня облаштування автомобільних доріг, вулиць та залізничних переїздів з метою забезпечення безпеки дорожнього руху; </w:t>
      </w:r>
    </w:p>
    <w:p w:rsidR="004E7B17" w:rsidRPr="003426F7" w:rsidRDefault="004E7B17" w:rsidP="004E7B17">
      <w:pPr>
        <w:spacing w:after="0" w:line="240" w:lineRule="auto"/>
        <w:ind w:firstLine="567"/>
        <w:jc w:val="both"/>
        <w:rPr>
          <w:rFonts w:ascii="Times New Roman" w:hAnsi="Times New Roman"/>
          <w:sz w:val="24"/>
          <w:szCs w:val="24"/>
          <w:lang w:val="uk-UA"/>
        </w:rPr>
      </w:pPr>
      <w:r w:rsidRPr="003426F7">
        <w:rPr>
          <w:rFonts w:ascii="Times New Roman" w:hAnsi="Times New Roman"/>
          <w:sz w:val="24"/>
          <w:szCs w:val="24"/>
          <w:lang w:val="uk-UA"/>
        </w:rPr>
        <w:t xml:space="preserve">- підвищення вимог до технічного стану автотранспортних засобів. </w:t>
      </w:r>
    </w:p>
    <w:p w:rsidR="004E7B17" w:rsidRPr="003426F7" w:rsidRDefault="004E7B17" w:rsidP="004E7B17">
      <w:pPr>
        <w:spacing w:after="0" w:line="240" w:lineRule="auto"/>
        <w:ind w:firstLine="567"/>
        <w:jc w:val="both"/>
        <w:rPr>
          <w:rFonts w:ascii="Times New Roman" w:hAnsi="Times New Roman"/>
          <w:i/>
          <w:sz w:val="24"/>
          <w:szCs w:val="24"/>
          <w:lang w:val="uk-UA"/>
        </w:rPr>
      </w:pPr>
      <w:r w:rsidRPr="003426F7">
        <w:rPr>
          <w:rFonts w:ascii="Times New Roman" w:hAnsi="Times New Roman"/>
          <w:i/>
          <w:sz w:val="24"/>
          <w:szCs w:val="24"/>
          <w:lang w:val="uk-UA"/>
        </w:rPr>
        <w:t xml:space="preserve">4) підвищення екологічності та енергоефективності транспортних засобів шляхом: </w:t>
      </w:r>
    </w:p>
    <w:p w:rsidR="004E7B17" w:rsidRPr="003426F7" w:rsidRDefault="004E7B17" w:rsidP="004E7B17">
      <w:pPr>
        <w:spacing w:after="0" w:line="240" w:lineRule="auto"/>
        <w:ind w:firstLine="567"/>
        <w:jc w:val="both"/>
        <w:rPr>
          <w:rFonts w:ascii="Times New Roman" w:hAnsi="Times New Roman"/>
          <w:sz w:val="24"/>
          <w:szCs w:val="24"/>
          <w:lang w:val="uk-UA"/>
        </w:rPr>
      </w:pPr>
      <w:r w:rsidRPr="003426F7">
        <w:rPr>
          <w:rFonts w:ascii="Times New Roman" w:hAnsi="Times New Roman"/>
          <w:sz w:val="24"/>
          <w:szCs w:val="24"/>
          <w:lang w:val="uk-UA"/>
        </w:rPr>
        <w:t xml:space="preserve">- забезпечення використання енергоефективних, екологічно безпечних та альтернативних видів рідкого та газового палива; </w:t>
      </w:r>
    </w:p>
    <w:p w:rsidR="004E7B17" w:rsidRPr="003426F7" w:rsidRDefault="004E7B17" w:rsidP="004E7B17">
      <w:pPr>
        <w:spacing w:after="0" w:line="240" w:lineRule="auto"/>
        <w:ind w:firstLine="567"/>
        <w:jc w:val="both"/>
        <w:rPr>
          <w:rFonts w:ascii="Times New Roman" w:hAnsi="Times New Roman"/>
          <w:sz w:val="24"/>
          <w:szCs w:val="24"/>
          <w:lang w:val="uk-UA"/>
        </w:rPr>
      </w:pPr>
      <w:r w:rsidRPr="003426F7">
        <w:rPr>
          <w:rFonts w:ascii="Times New Roman" w:hAnsi="Times New Roman"/>
          <w:sz w:val="24"/>
          <w:szCs w:val="24"/>
          <w:lang w:val="uk-UA"/>
        </w:rPr>
        <w:t>- оптимізації терміну експлуатації, технічного обслуговування і ремонту автотранспортних засобів.</w:t>
      </w:r>
    </w:p>
    <w:p w:rsidR="004E7B17" w:rsidRPr="003426F7" w:rsidRDefault="004E7B17" w:rsidP="004E7B17">
      <w:pPr>
        <w:spacing w:after="0" w:line="240" w:lineRule="auto"/>
        <w:ind w:firstLine="567"/>
        <w:jc w:val="both"/>
        <w:rPr>
          <w:rFonts w:ascii="Times New Roman" w:hAnsi="Times New Roman"/>
          <w:sz w:val="24"/>
          <w:szCs w:val="24"/>
          <w:lang w:val="uk-UA"/>
        </w:rPr>
      </w:pPr>
      <w:r w:rsidRPr="003426F7">
        <w:rPr>
          <w:rFonts w:ascii="Times New Roman" w:eastAsia="Times New Roman" w:hAnsi="Times New Roman" w:cs="Times New Roman"/>
          <w:sz w:val="24"/>
          <w:szCs w:val="24"/>
          <w:lang w:val="uk-UA" w:eastAsia="uk-UA"/>
        </w:rPr>
        <w:t xml:space="preserve">- формування </w:t>
      </w:r>
      <w:r w:rsidRPr="003426F7">
        <w:rPr>
          <w:rFonts w:ascii="Times New Roman" w:hAnsi="Times New Roman"/>
          <w:sz w:val="24"/>
          <w:szCs w:val="24"/>
          <w:lang w:val="uk-UA"/>
        </w:rPr>
        <w:t xml:space="preserve">власної виробничої бази, що дозволить здійснювати необхідний комплекс послуг щодо зберігання, технічного контролю, технічного обслуговування та ремонту </w:t>
      </w:r>
      <w:r w:rsidRPr="003426F7">
        <w:rPr>
          <w:rFonts w:ascii="Times New Roman" w:hAnsi="Times New Roman"/>
          <w:sz w:val="24"/>
          <w:szCs w:val="24"/>
          <w:lang w:val="uk-UA"/>
        </w:rPr>
        <w:lastRenderedPageBreak/>
        <w:t>транспортних засобів, медичного обстеження водіїв тощо, в обсязі, передбаченому відповідними законодавчими та нормативними актами.</w:t>
      </w:r>
    </w:p>
    <w:p w:rsidR="00790D49" w:rsidRPr="003426F7" w:rsidRDefault="00790D49" w:rsidP="004E7B17">
      <w:pPr>
        <w:shd w:val="clear" w:color="auto" w:fill="FFFFFF"/>
        <w:spacing w:after="0" w:line="240" w:lineRule="auto"/>
        <w:ind w:firstLine="567"/>
        <w:jc w:val="both"/>
        <w:rPr>
          <w:rFonts w:ascii="Times New Roman" w:eastAsia="Times New Roman" w:hAnsi="Times New Roman" w:cs="Times New Roman"/>
          <w:bCs/>
          <w:sz w:val="24"/>
          <w:szCs w:val="24"/>
          <w:lang w:val="uk-UA"/>
        </w:rPr>
      </w:pPr>
    </w:p>
    <w:p w:rsidR="00A94570" w:rsidRPr="003426F7" w:rsidRDefault="00A94570" w:rsidP="00A94570">
      <w:pPr>
        <w:shd w:val="clear" w:color="auto" w:fill="E7E6E6" w:themeFill="background2"/>
        <w:spacing w:after="0" w:line="240" w:lineRule="auto"/>
        <w:ind w:firstLine="567"/>
        <w:jc w:val="both"/>
        <w:rPr>
          <w:rFonts w:ascii="Times New Roman" w:eastAsia="Times New Roman" w:hAnsi="Times New Roman" w:cs="Times New Roman"/>
          <w:b/>
          <w:bCs/>
          <w:sz w:val="24"/>
          <w:szCs w:val="24"/>
          <w:lang w:val="uk-UA"/>
        </w:rPr>
      </w:pPr>
      <w:r w:rsidRPr="003426F7">
        <w:rPr>
          <w:rFonts w:ascii="Times New Roman" w:eastAsia="Times New Roman" w:hAnsi="Times New Roman" w:cs="Times New Roman"/>
          <w:b/>
          <w:bCs/>
          <w:sz w:val="24"/>
          <w:szCs w:val="24"/>
          <w:lang w:val="uk-UA"/>
        </w:rPr>
        <w:t>Розділ VII</w:t>
      </w:r>
    </w:p>
    <w:p w:rsidR="004E7B17" w:rsidRPr="003426F7" w:rsidRDefault="00A94570" w:rsidP="00A94570">
      <w:pPr>
        <w:shd w:val="clear" w:color="auto" w:fill="FFFFFF"/>
        <w:spacing w:after="0" w:line="240" w:lineRule="auto"/>
        <w:ind w:firstLine="567"/>
        <w:jc w:val="both"/>
        <w:rPr>
          <w:rFonts w:ascii="Times New Roman" w:eastAsia="Times New Roman" w:hAnsi="Times New Roman" w:cs="Times New Roman"/>
          <w:b/>
          <w:bCs/>
          <w:sz w:val="24"/>
          <w:szCs w:val="24"/>
          <w:lang w:val="uk-UA"/>
        </w:rPr>
      </w:pPr>
      <w:r w:rsidRPr="003426F7">
        <w:rPr>
          <w:rFonts w:ascii="Times New Roman" w:eastAsia="Times New Roman" w:hAnsi="Times New Roman" w:cs="Times New Roman"/>
          <w:b/>
          <w:sz w:val="24"/>
          <w:szCs w:val="24"/>
          <w:lang w:val="uk-UA" w:eastAsia="uk-UA"/>
        </w:rPr>
        <w:t>Створення центру безпеки громади</w:t>
      </w:r>
    </w:p>
    <w:p w:rsidR="00A94570" w:rsidRPr="003426F7" w:rsidRDefault="00A94570" w:rsidP="00D56C48">
      <w:pPr>
        <w:shd w:val="clear" w:color="auto" w:fill="FFFFFF"/>
        <w:spacing w:after="0" w:line="240" w:lineRule="auto"/>
        <w:ind w:firstLine="567"/>
        <w:jc w:val="both"/>
        <w:rPr>
          <w:rFonts w:ascii="Times New Roman" w:hAnsi="Times New Roman" w:cs="Times New Roman"/>
          <w:sz w:val="24"/>
          <w:szCs w:val="24"/>
          <w:shd w:val="clear" w:color="auto" w:fill="FFFFFF"/>
          <w:lang w:val="uk-UA"/>
        </w:rPr>
      </w:pPr>
      <w:r w:rsidRPr="003426F7">
        <w:rPr>
          <w:rFonts w:ascii="Times New Roman" w:hAnsi="Times New Roman" w:cs="Times New Roman"/>
          <w:sz w:val="24"/>
          <w:szCs w:val="24"/>
          <w:shd w:val="clear" w:color="auto" w:fill="FFFFFF"/>
          <w:lang w:val="uk-UA"/>
        </w:rPr>
        <w:t>Безпека жителів – найголовніше завдання. Тому створення Центрів безпеки громади – це зовсім нова якість послуги, яку вже надає Державна служба України з надзвичайних ситуацій</w:t>
      </w:r>
      <w:r w:rsidRPr="003426F7">
        <w:rPr>
          <w:rStyle w:val="a4"/>
          <w:rFonts w:ascii="Times New Roman" w:hAnsi="Times New Roman" w:cs="Times New Roman"/>
          <w:sz w:val="24"/>
          <w:szCs w:val="24"/>
          <w:shd w:val="clear" w:color="auto" w:fill="FFFFFF"/>
          <w:lang w:val="uk-UA"/>
        </w:rPr>
        <w:t xml:space="preserve">, </w:t>
      </w:r>
      <w:r w:rsidRPr="003426F7">
        <w:rPr>
          <w:rFonts w:ascii="Times New Roman" w:hAnsi="Times New Roman" w:cs="Times New Roman"/>
          <w:sz w:val="24"/>
          <w:szCs w:val="24"/>
          <w:shd w:val="clear" w:color="auto" w:fill="FFFFFF"/>
          <w:lang w:val="uk-UA"/>
        </w:rPr>
        <w:t xml:space="preserve">на рівні громади. </w:t>
      </w:r>
    </w:p>
    <w:p w:rsidR="00A94570" w:rsidRPr="003426F7" w:rsidRDefault="00A94570" w:rsidP="00D56C48">
      <w:pPr>
        <w:shd w:val="clear" w:color="auto" w:fill="FFFFFF"/>
        <w:spacing w:after="0" w:line="240" w:lineRule="auto"/>
        <w:ind w:firstLine="567"/>
        <w:jc w:val="both"/>
        <w:rPr>
          <w:rFonts w:ascii="Times New Roman" w:hAnsi="Times New Roman" w:cs="Times New Roman"/>
          <w:sz w:val="24"/>
          <w:szCs w:val="24"/>
          <w:shd w:val="clear" w:color="auto" w:fill="FFFFFF"/>
          <w:lang w:val="uk-UA"/>
        </w:rPr>
      </w:pPr>
      <w:r w:rsidRPr="003426F7">
        <w:rPr>
          <w:rFonts w:ascii="Times New Roman" w:hAnsi="Times New Roman" w:cs="Times New Roman"/>
          <w:sz w:val="24"/>
          <w:szCs w:val="24"/>
          <w:shd w:val="clear" w:color="auto" w:fill="FFFFFF"/>
          <w:lang w:val="uk-UA"/>
        </w:rPr>
        <w:t xml:space="preserve">Це можливість </w:t>
      </w:r>
      <w:r w:rsidR="00D56C48" w:rsidRPr="003426F7">
        <w:rPr>
          <w:rFonts w:ascii="Times New Roman" w:hAnsi="Times New Roman" w:cs="Times New Roman"/>
          <w:sz w:val="24"/>
          <w:szCs w:val="24"/>
          <w:shd w:val="clear" w:color="auto" w:fill="FFFFFF"/>
          <w:lang w:val="uk-UA"/>
        </w:rPr>
        <w:t>й</w:t>
      </w:r>
      <w:r w:rsidRPr="003426F7">
        <w:rPr>
          <w:rFonts w:ascii="Times New Roman" w:hAnsi="Times New Roman" w:cs="Times New Roman"/>
          <w:sz w:val="24"/>
          <w:szCs w:val="24"/>
          <w:shd w:val="clear" w:color="auto" w:fill="FFFFFF"/>
          <w:lang w:val="uk-UA"/>
        </w:rPr>
        <w:t xml:space="preserve"> спроможність громади повноцінно убезпечити життя своїх мешканців. Це комплексний підхід – у такому Центрі передбачається розміщення пожежного депо, кабінету дільничного офіцера поліції та громадського формування з охорони правопорядку, за необхідності рятувальний загін тощо.  </w:t>
      </w:r>
    </w:p>
    <w:p w:rsidR="00A94570" w:rsidRPr="003426F7" w:rsidRDefault="00A94570" w:rsidP="00D56C48">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Центр безпеки громади наділений таким функціональним навантаженнями та п’ятьма компонентами:</w:t>
      </w:r>
    </w:p>
    <w:p w:rsidR="00A94570" w:rsidRPr="003426F7" w:rsidRDefault="00A94570" w:rsidP="00D56C48">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1) екстрена допомога;</w:t>
      </w:r>
    </w:p>
    <w:p w:rsidR="00A94570" w:rsidRPr="003426F7" w:rsidRDefault="00A94570" w:rsidP="00D56C48">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2) муніципальна поліція;</w:t>
      </w:r>
    </w:p>
    <w:p w:rsidR="00A94570" w:rsidRPr="003426F7" w:rsidRDefault="00A94570" w:rsidP="00D56C48">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3) муніципальна служба надзвичайних ситуацій;</w:t>
      </w:r>
    </w:p>
    <w:p w:rsidR="00A94570" w:rsidRPr="003426F7" w:rsidRDefault="00A94570" w:rsidP="00D56C48">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4) рятувальні загони;</w:t>
      </w:r>
    </w:p>
    <w:p w:rsidR="00A94570" w:rsidRPr="003426F7" w:rsidRDefault="00A94570" w:rsidP="00D56C48">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5) система відео нагляду та реагування на кризові ситуації.</w:t>
      </w:r>
    </w:p>
    <w:p w:rsidR="00A94570" w:rsidRPr="003426F7" w:rsidRDefault="00A94570" w:rsidP="00D56C48">
      <w:pPr>
        <w:spacing w:after="0" w:line="240" w:lineRule="auto"/>
        <w:ind w:firstLine="567"/>
        <w:jc w:val="both"/>
        <w:rPr>
          <w:rFonts w:ascii="Times New Roman" w:eastAsia="Times New Roman" w:hAnsi="Times New Roman" w:cs="Times New Roman"/>
          <w:sz w:val="24"/>
          <w:szCs w:val="24"/>
          <w:lang w:val="uk-UA" w:eastAsia="uk-UA"/>
        </w:rPr>
      </w:pPr>
      <w:r w:rsidRPr="003426F7">
        <w:rPr>
          <w:rFonts w:ascii="Times New Roman" w:hAnsi="Times New Roman" w:cs="Times New Roman"/>
          <w:sz w:val="24"/>
          <w:szCs w:val="24"/>
          <w:shd w:val="clear" w:color="auto" w:fill="FFFFFF"/>
          <w:lang w:val="uk-UA"/>
        </w:rPr>
        <w:t xml:space="preserve">Вартість базового Центру безпеки, станом на кінець 2017 року, орієнтовно  складав 2 – 2,5 млн. гривень, а оптимального – 3 млн. гривень. Тож, одним із головним напрямом діяльності за програмою може стати </w:t>
      </w:r>
      <w:r w:rsidRPr="003426F7">
        <w:rPr>
          <w:rFonts w:ascii="Times New Roman" w:hAnsi="Times New Roman" w:cs="Times New Roman"/>
          <w:sz w:val="24"/>
          <w:szCs w:val="24"/>
          <w:lang w:val="uk-UA"/>
        </w:rPr>
        <w:t>виготовлення проектно-кошторисної документації, необхідної для будівництва центру безпеки громади на території ОТГ. У подальшому передбачається направлення  проекту будівництва цього об’єкту для участі у конкурсі на виділення коштів з ДФРР.</w:t>
      </w:r>
    </w:p>
    <w:p w:rsidR="00AC5886" w:rsidRPr="003426F7" w:rsidRDefault="00AC5886" w:rsidP="001B63E8">
      <w:pPr>
        <w:shd w:val="clear" w:color="auto" w:fill="FFFFFF"/>
        <w:spacing w:after="150" w:line="240" w:lineRule="auto"/>
        <w:jc w:val="center"/>
        <w:rPr>
          <w:rFonts w:ascii="Times New Roman" w:eastAsia="Times New Roman" w:hAnsi="Times New Roman" w:cs="Times New Roman"/>
          <w:b/>
          <w:bCs/>
          <w:sz w:val="24"/>
          <w:szCs w:val="24"/>
          <w:lang w:val="uk-UA"/>
        </w:rPr>
      </w:pPr>
    </w:p>
    <w:p w:rsidR="00AC5886" w:rsidRPr="003426F7" w:rsidRDefault="00AC5886" w:rsidP="001B63E8">
      <w:pPr>
        <w:shd w:val="clear" w:color="auto" w:fill="FFFFFF"/>
        <w:spacing w:after="150" w:line="240" w:lineRule="auto"/>
        <w:jc w:val="center"/>
        <w:rPr>
          <w:rFonts w:ascii="Times New Roman" w:eastAsia="Times New Roman" w:hAnsi="Times New Roman" w:cs="Times New Roman"/>
          <w:b/>
          <w:bCs/>
          <w:sz w:val="24"/>
          <w:szCs w:val="24"/>
          <w:lang w:val="uk-UA"/>
        </w:rPr>
      </w:pPr>
    </w:p>
    <w:p w:rsidR="00AC5886" w:rsidRPr="003426F7" w:rsidRDefault="00AC5886" w:rsidP="001B63E8">
      <w:pPr>
        <w:shd w:val="clear" w:color="auto" w:fill="FFFFFF"/>
        <w:spacing w:after="150" w:line="240" w:lineRule="auto"/>
        <w:jc w:val="center"/>
        <w:rPr>
          <w:rFonts w:ascii="Times New Roman" w:eastAsia="Times New Roman" w:hAnsi="Times New Roman" w:cs="Times New Roman"/>
          <w:b/>
          <w:bCs/>
          <w:sz w:val="24"/>
          <w:szCs w:val="24"/>
          <w:lang w:val="uk-UA"/>
        </w:rPr>
      </w:pPr>
    </w:p>
    <w:p w:rsidR="00AC5886" w:rsidRPr="003426F7" w:rsidRDefault="00AC5886" w:rsidP="001B63E8">
      <w:pPr>
        <w:shd w:val="clear" w:color="auto" w:fill="FFFFFF"/>
        <w:spacing w:after="150" w:line="240" w:lineRule="auto"/>
        <w:jc w:val="center"/>
        <w:rPr>
          <w:rFonts w:ascii="Times New Roman" w:eastAsia="Times New Roman" w:hAnsi="Times New Roman" w:cs="Times New Roman"/>
          <w:b/>
          <w:bCs/>
          <w:sz w:val="24"/>
          <w:szCs w:val="24"/>
          <w:lang w:val="uk-UA"/>
        </w:rPr>
      </w:pPr>
    </w:p>
    <w:p w:rsidR="00AC5886" w:rsidRPr="003426F7" w:rsidRDefault="00AC5886" w:rsidP="001B63E8">
      <w:pPr>
        <w:shd w:val="clear" w:color="auto" w:fill="FFFFFF"/>
        <w:spacing w:after="150" w:line="240" w:lineRule="auto"/>
        <w:jc w:val="center"/>
        <w:rPr>
          <w:rFonts w:ascii="Times New Roman" w:eastAsia="Times New Roman" w:hAnsi="Times New Roman" w:cs="Times New Roman"/>
          <w:b/>
          <w:bCs/>
          <w:sz w:val="24"/>
          <w:szCs w:val="24"/>
          <w:lang w:val="uk-UA"/>
        </w:rPr>
      </w:pPr>
    </w:p>
    <w:p w:rsidR="00AC5886" w:rsidRPr="003426F7" w:rsidRDefault="00AC5886" w:rsidP="001B63E8">
      <w:pPr>
        <w:shd w:val="clear" w:color="auto" w:fill="FFFFFF"/>
        <w:spacing w:after="150" w:line="240" w:lineRule="auto"/>
        <w:jc w:val="center"/>
        <w:rPr>
          <w:rFonts w:ascii="Times New Roman" w:eastAsia="Times New Roman" w:hAnsi="Times New Roman" w:cs="Times New Roman"/>
          <w:b/>
          <w:bCs/>
          <w:sz w:val="24"/>
          <w:szCs w:val="24"/>
          <w:lang w:val="uk-UA"/>
        </w:rPr>
      </w:pPr>
    </w:p>
    <w:p w:rsidR="00AC5886" w:rsidRPr="003426F7" w:rsidRDefault="00AC5886" w:rsidP="001B63E8">
      <w:pPr>
        <w:shd w:val="clear" w:color="auto" w:fill="FFFFFF"/>
        <w:spacing w:after="150" w:line="240" w:lineRule="auto"/>
        <w:jc w:val="center"/>
        <w:rPr>
          <w:rFonts w:ascii="Times New Roman" w:eastAsia="Times New Roman" w:hAnsi="Times New Roman" w:cs="Times New Roman"/>
          <w:b/>
          <w:bCs/>
          <w:sz w:val="24"/>
          <w:szCs w:val="24"/>
          <w:lang w:val="uk-UA"/>
        </w:rPr>
      </w:pPr>
    </w:p>
    <w:p w:rsidR="00AC5886" w:rsidRPr="003426F7" w:rsidRDefault="00AC5886" w:rsidP="001B63E8">
      <w:pPr>
        <w:shd w:val="clear" w:color="auto" w:fill="FFFFFF"/>
        <w:spacing w:after="150" w:line="240" w:lineRule="auto"/>
        <w:jc w:val="center"/>
        <w:rPr>
          <w:rFonts w:ascii="Times New Roman" w:eastAsia="Times New Roman" w:hAnsi="Times New Roman" w:cs="Times New Roman"/>
          <w:b/>
          <w:bCs/>
          <w:sz w:val="24"/>
          <w:szCs w:val="24"/>
          <w:lang w:val="uk-UA"/>
        </w:rPr>
      </w:pPr>
    </w:p>
    <w:p w:rsidR="00AC5886" w:rsidRPr="003426F7" w:rsidRDefault="00AC5886" w:rsidP="001B63E8">
      <w:pPr>
        <w:shd w:val="clear" w:color="auto" w:fill="FFFFFF"/>
        <w:spacing w:after="150" w:line="240" w:lineRule="auto"/>
        <w:jc w:val="center"/>
        <w:rPr>
          <w:rFonts w:ascii="Times New Roman" w:eastAsia="Times New Roman" w:hAnsi="Times New Roman" w:cs="Times New Roman"/>
          <w:b/>
          <w:bCs/>
          <w:sz w:val="16"/>
          <w:szCs w:val="16"/>
          <w:lang w:val="uk-UA"/>
        </w:rPr>
      </w:pPr>
    </w:p>
    <w:p w:rsidR="00EC4C13" w:rsidRPr="003426F7" w:rsidRDefault="001B63E8" w:rsidP="001B63E8">
      <w:pPr>
        <w:shd w:val="clear" w:color="auto" w:fill="FFFFFF"/>
        <w:spacing w:after="15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b/>
          <w:bCs/>
          <w:sz w:val="24"/>
          <w:szCs w:val="24"/>
          <w:lang w:val="uk-UA"/>
        </w:rPr>
        <w:t>Кошторис Програми</w:t>
      </w:r>
    </w:p>
    <w:tbl>
      <w:tblPr>
        <w:tblW w:w="964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2955"/>
        <w:gridCol w:w="2097"/>
        <w:gridCol w:w="1447"/>
        <w:gridCol w:w="1418"/>
        <w:gridCol w:w="1022"/>
      </w:tblGrid>
      <w:tr w:rsidR="00EC4C13" w:rsidRPr="007D21F3" w:rsidTr="00C63A69">
        <w:tc>
          <w:tcPr>
            <w:tcW w:w="709" w:type="dxa"/>
            <w:vMerge w:val="restart"/>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D56C48">
            <w:pPr>
              <w:widowControl w:val="0"/>
              <w:spacing w:after="0" w:line="240" w:lineRule="auto"/>
              <w:jc w:val="center"/>
              <w:rPr>
                <w:rFonts w:ascii="Times New Roman" w:eastAsia="Times New Roman" w:hAnsi="Times New Roman" w:cs="Times New Roman"/>
                <w:sz w:val="24"/>
                <w:szCs w:val="24"/>
                <w:lang w:val="uk-UA"/>
              </w:rPr>
            </w:pPr>
          </w:p>
          <w:p w:rsidR="00EC4C13" w:rsidRPr="003426F7" w:rsidRDefault="00EC4C13"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bCs/>
                <w:sz w:val="24"/>
                <w:szCs w:val="24"/>
                <w:lang w:val="uk-UA"/>
              </w:rPr>
              <w:t>№</w:t>
            </w:r>
          </w:p>
          <w:p w:rsidR="00EC4C13" w:rsidRPr="003426F7" w:rsidRDefault="00EC4C13"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bCs/>
                <w:sz w:val="24"/>
                <w:szCs w:val="24"/>
                <w:lang w:val="uk-UA"/>
              </w:rPr>
              <w:t>з/п</w:t>
            </w:r>
          </w:p>
        </w:tc>
        <w:tc>
          <w:tcPr>
            <w:tcW w:w="2955" w:type="dxa"/>
            <w:vMerge w:val="restart"/>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D56C48">
            <w:pPr>
              <w:widowControl w:val="0"/>
              <w:spacing w:after="0" w:line="240" w:lineRule="auto"/>
              <w:jc w:val="center"/>
              <w:rPr>
                <w:rFonts w:ascii="Times New Roman" w:eastAsia="Times New Roman" w:hAnsi="Times New Roman" w:cs="Times New Roman"/>
                <w:sz w:val="24"/>
                <w:szCs w:val="24"/>
                <w:lang w:val="uk-UA"/>
              </w:rPr>
            </w:pPr>
          </w:p>
          <w:p w:rsidR="00EC4C13" w:rsidRPr="003426F7" w:rsidRDefault="00EC4C13"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bCs/>
                <w:sz w:val="24"/>
                <w:szCs w:val="24"/>
                <w:lang w:val="uk-UA"/>
              </w:rPr>
              <w:t xml:space="preserve">Зміст </w:t>
            </w:r>
            <w:r w:rsidR="001B63E8" w:rsidRPr="003426F7">
              <w:rPr>
                <w:rFonts w:ascii="Times New Roman" w:eastAsia="Times New Roman" w:hAnsi="Times New Roman" w:cs="Times New Roman"/>
                <w:bCs/>
                <w:sz w:val="24"/>
                <w:szCs w:val="24"/>
                <w:lang w:val="uk-UA"/>
              </w:rPr>
              <w:t>напряму</w:t>
            </w:r>
          </w:p>
        </w:tc>
        <w:tc>
          <w:tcPr>
            <w:tcW w:w="2097" w:type="dxa"/>
            <w:vMerge w:val="restart"/>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bCs/>
                <w:sz w:val="24"/>
                <w:szCs w:val="24"/>
                <w:lang w:val="uk-UA"/>
              </w:rPr>
              <w:t>Відповідальні</w:t>
            </w:r>
          </w:p>
          <w:p w:rsidR="00EC4C13" w:rsidRPr="003426F7" w:rsidRDefault="00EC4C13"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bCs/>
                <w:sz w:val="24"/>
                <w:szCs w:val="24"/>
                <w:lang w:val="uk-UA"/>
              </w:rPr>
              <w:t>за виконання</w:t>
            </w:r>
          </w:p>
        </w:tc>
        <w:tc>
          <w:tcPr>
            <w:tcW w:w="1447" w:type="dxa"/>
            <w:vMerge w:val="restart"/>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bCs/>
                <w:sz w:val="24"/>
                <w:szCs w:val="24"/>
                <w:lang w:val="uk-UA"/>
              </w:rPr>
              <w:t>Термін</w:t>
            </w:r>
          </w:p>
          <w:p w:rsidR="00EC4C13" w:rsidRPr="003426F7" w:rsidRDefault="00EC4C13"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bCs/>
                <w:sz w:val="24"/>
                <w:szCs w:val="24"/>
                <w:lang w:val="uk-UA"/>
              </w:rPr>
              <w:t>виконання</w:t>
            </w:r>
          </w:p>
          <w:p w:rsidR="00EC4C13" w:rsidRPr="003426F7" w:rsidRDefault="00EC4C13" w:rsidP="00D56C48">
            <w:pPr>
              <w:widowControl w:val="0"/>
              <w:spacing w:after="0" w:line="240" w:lineRule="auto"/>
              <w:jc w:val="center"/>
              <w:rPr>
                <w:rFonts w:ascii="Times New Roman" w:eastAsia="Times New Roman" w:hAnsi="Times New Roman" w:cs="Times New Roman"/>
                <w:sz w:val="24"/>
                <w:szCs w:val="24"/>
                <w:lang w:val="uk-UA"/>
              </w:rPr>
            </w:pPr>
          </w:p>
        </w:tc>
        <w:tc>
          <w:tcPr>
            <w:tcW w:w="2440" w:type="dxa"/>
            <w:gridSpan w:val="2"/>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bCs/>
                <w:sz w:val="24"/>
                <w:szCs w:val="24"/>
                <w:lang w:val="uk-UA"/>
              </w:rPr>
              <w:t>Орієнтовні обсяги фінансування</w:t>
            </w:r>
          </w:p>
          <w:p w:rsidR="00EC4C13" w:rsidRPr="003426F7" w:rsidRDefault="00EC4C13"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bCs/>
                <w:sz w:val="24"/>
                <w:szCs w:val="24"/>
                <w:lang w:val="uk-UA"/>
              </w:rPr>
              <w:t>(тис. грн.)</w:t>
            </w:r>
          </w:p>
        </w:tc>
      </w:tr>
      <w:tr w:rsidR="00EC4C13" w:rsidRPr="003426F7" w:rsidTr="00C63A69">
        <w:tc>
          <w:tcPr>
            <w:tcW w:w="709" w:type="dxa"/>
            <w:vMerge/>
            <w:tcBorders>
              <w:top w:val="single" w:sz="6" w:space="0" w:color="DDDDDD"/>
            </w:tcBorders>
            <w:shd w:val="clear" w:color="auto" w:fill="FFFFFF"/>
            <w:vAlign w:val="center"/>
            <w:hideMark/>
          </w:tcPr>
          <w:p w:rsidR="00EC4C13" w:rsidRPr="003426F7" w:rsidRDefault="00EC4C13" w:rsidP="00D56C48">
            <w:pPr>
              <w:widowControl w:val="0"/>
              <w:spacing w:after="0" w:line="240" w:lineRule="auto"/>
              <w:jc w:val="both"/>
              <w:rPr>
                <w:rFonts w:ascii="Times New Roman" w:eastAsia="Times New Roman" w:hAnsi="Times New Roman" w:cs="Times New Roman"/>
                <w:sz w:val="24"/>
                <w:szCs w:val="24"/>
                <w:lang w:val="uk-UA"/>
              </w:rPr>
            </w:pPr>
          </w:p>
        </w:tc>
        <w:tc>
          <w:tcPr>
            <w:tcW w:w="2955" w:type="dxa"/>
            <w:vMerge/>
            <w:tcBorders>
              <w:top w:val="single" w:sz="6" w:space="0" w:color="DDDDDD"/>
            </w:tcBorders>
            <w:shd w:val="clear" w:color="auto" w:fill="FFFFFF"/>
            <w:vAlign w:val="center"/>
            <w:hideMark/>
          </w:tcPr>
          <w:p w:rsidR="00EC4C13" w:rsidRPr="003426F7" w:rsidRDefault="00EC4C13" w:rsidP="00D56C48">
            <w:pPr>
              <w:widowControl w:val="0"/>
              <w:spacing w:after="0" w:line="240" w:lineRule="auto"/>
              <w:jc w:val="both"/>
              <w:rPr>
                <w:rFonts w:ascii="Times New Roman" w:eastAsia="Times New Roman" w:hAnsi="Times New Roman" w:cs="Times New Roman"/>
                <w:sz w:val="24"/>
                <w:szCs w:val="24"/>
                <w:lang w:val="uk-UA"/>
              </w:rPr>
            </w:pPr>
          </w:p>
        </w:tc>
        <w:tc>
          <w:tcPr>
            <w:tcW w:w="2097" w:type="dxa"/>
            <w:vMerge/>
            <w:tcBorders>
              <w:top w:val="single" w:sz="6" w:space="0" w:color="DDDDDD"/>
            </w:tcBorders>
            <w:shd w:val="clear" w:color="auto" w:fill="FFFFFF"/>
            <w:vAlign w:val="center"/>
            <w:hideMark/>
          </w:tcPr>
          <w:p w:rsidR="00EC4C13" w:rsidRPr="003426F7" w:rsidRDefault="00EC4C13" w:rsidP="00D56C48">
            <w:pPr>
              <w:widowControl w:val="0"/>
              <w:spacing w:after="0" w:line="240" w:lineRule="auto"/>
              <w:jc w:val="both"/>
              <w:rPr>
                <w:rFonts w:ascii="Times New Roman" w:eastAsia="Times New Roman" w:hAnsi="Times New Roman" w:cs="Times New Roman"/>
                <w:sz w:val="24"/>
                <w:szCs w:val="24"/>
                <w:lang w:val="uk-UA"/>
              </w:rPr>
            </w:pPr>
          </w:p>
        </w:tc>
        <w:tc>
          <w:tcPr>
            <w:tcW w:w="1447" w:type="dxa"/>
            <w:vMerge/>
            <w:tcBorders>
              <w:top w:val="single" w:sz="6" w:space="0" w:color="DDDDDD"/>
            </w:tcBorders>
            <w:shd w:val="clear" w:color="auto" w:fill="FFFFFF"/>
            <w:vAlign w:val="center"/>
            <w:hideMark/>
          </w:tcPr>
          <w:p w:rsidR="00EC4C13" w:rsidRPr="003426F7" w:rsidRDefault="00EC4C13" w:rsidP="00D56C48">
            <w:pPr>
              <w:widowControl w:val="0"/>
              <w:spacing w:after="0" w:line="240" w:lineRule="auto"/>
              <w:jc w:val="both"/>
              <w:rPr>
                <w:rFonts w:ascii="Times New Roman" w:eastAsia="Times New Roman" w:hAnsi="Times New Roman" w:cs="Times New Roman"/>
                <w:sz w:val="24"/>
                <w:szCs w:val="24"/>
                <w:lang w:val="uk-UA"/>
              </w:rPr>
            </w:pPr>
          </w:p>
        </w:tc>
        <w:tc>
          <w:tcPr>
            <w:tcW w:w="1418"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bCs/>
                <w:sz w:val="24"/>
                <w:szCs w:val="24"/>
                <w:lang w:val="uk-UA"/>
              </w:rPr>
              <w:t>Місцевий</w:t>
            </w:r>
          </w:p>
          <w:p w:rsidR="00EC4C13" w:rsidRPr="003426F7" w:rsidRDefault="00EC4C13"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bCs/>
                <w:sz w:val="24"/>
                <w:szCs w:val="24"/>
                <w:lang w:val="uk-UA"/>
              </w:rPr>
              <w:t>бюджет</w:t>
            </w:r>
          </w:p>
        </w:tc>
        <w:tc>
          <w:tcPr>
            <w:tcW w:w="1022"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bCs/>
                <w:sz w:val="24"/>
                <w:szCs w:val="24"/>
                <w:lang w:val="uk-UA"/>
              </w:rPr>
              <w:t>Інші джерела</w:t>
            </w:r>
          </w:p>
        </w:tc>
      </w:tr>
      <w:tr w:rsidR="00EC4C13" w:rsidRPr="003426F7" w:rsidTr="00C63A69">
        <w:trPr>
          <w:trHeight w:val="36"/>
        </w:trPr>
        <w:tc>
          <w:tcPr>
            <w:tcW w:w="709" w:type="dxa"/>
            <w:tcBorders>
              <w:top w:val="single" w:sz="6" w:space="0" w:color="DDDDDD"/>
            </w:tcBorders>
            <w:shd w:val="clear" w:color="auto" w:fill="E7E6E6" w:themeFill="background2"/>
            <w:tcMar>
              <w:top w:w="120" w:type="dxa"/>
              <w:left w:w="120" w:type="dxa"/>
              <w:bottom w:w="120" w:type="dxa"/>
              <w:right w:w="120" w:type="dxa"/>
            </w:tcMar>
            <w:hideMark/>
          </w:tcPr>
          <w:p w:rsidR="00EC4C13" w:rsidRPr="003426F7" w:rsidRDefault="00EC4C13"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bCs/>
                <w:sz w:val="24"/>
                <w:szCs w:val="24"/>
                <w:lang w:val="uk-UA"/>
              </w:rPr>
              <w:lastRenderedPageBreak/>
              <w:t>1</w:t>
            </w:r>
          </w:p>
        </w:tc>
        <w:tc>
          <w:tcPr>
            <w:tcW w:w="2955" w:type="dxa"/>
            <w:tcBorders>
              <w:top w:val="single" w:sz="6" w:space="0" w:color="DDDDDD"/>
            </w:tcBorders>
            <w:shd w:val="clear" w:color="auto" w:fill="E7E6E6" w:themeFill="background2"/>
            <w:tcMar>
              <w:top w:w="120" w:type="dxa"/>
              <w:left w:w="120" w:type="dxa"/>
              <w:bottom w:w="120" w:type="dxa"/>
              <w:right w:w="120" w:type="dxa"/>
            </w:tcMar>
            <w:hideMark/>
          </w:tcPr>
          <w:p w:rsidR="00EC4C13" w:rsidRPr="003426F7" w:rsidRDefault="00EC4C13"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bCs/>
                <w:sz w:val="24"/>
                <w:szCs w:val="24"/>
                <w:lang w:val="uk-UA"/>
              </w:rPr>
              <w:t>2</w:t>
            </w:r>
          </w:p>
        </w:tc>
        <w:tc>
          <w:tcPr>
            <w:tcW w:w="2097" w:type="dxa"/>
            <w:tcBorders>
              <w:top w:val="single" w:sz="6" w:space="0" w:color="DDDDDD"/>
            </w:tcBorders>
            <w:shd w:val="clear" w:color="auto" w:fill="E7E6E6" w:themeFill="background2"/>
            <w:tcMar>
              <w:top w:w="120" w:type="dxa"/>
              <w:left w:w="120" w:type="dxa"/>
              <w:bottom w:w="120" w:type="dxa"/>
              <w:right w:w="120" w:type="dxa"/>
            </w:tcMar>
            <w:hideMark/>
          </w:tcPr>
          <w:p w:rsidR="00EC4C13" w:rsidRPr="003426F7" w:rsidRDefault="00EC4C13"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bCs/>
                <w:sz w:val="24"/>
                <w:szCs w:val="24"/>
                <w:lang w:val="uk-UA"/>
              </w:rPr>
              <w:t>3</w:t>
            </w:r>
          </w:p>
        </w:tc>
        <w:tc>
          <w:tcPr>
            <w:tcW w:w="1447" w:type="dxa"/>
            <w:tcBorders>
              <w:top w:val="single" w:sz="6" w:space="0" w:color="DDDDDD"/>
            </w:tcBorders>
            <w:shd w:val="clear" w:color="auto" w:fill="E7E6E6" w:themeFill="background2"/>
            <w:tcMar>
              <w:top w:w="120" w:type="dxa"/>
              <w:left w:w="120" w:type="dxa"/>
              <w:bottom w:w="120" w:type="dxa"/>
              <w:right w:w="120" w:type="dxa"/>
            </w:tcMar>
            <w:hideMark/>
          </w:tcPr>
          <w:p w:rsidR="00EC4C13" w:rsidRPr="003426F7" w:rsidRDefault="00EC4C13"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bCs/>
                <w:sz w:val="24"/>
                <w:szCs w:val="24"/>
                <w:lang w:val="uk-UA"/>
              </w:rPr>
              <w:t>4</w:t>
            </w:r>
          </w:p>
        </w:tc>
        <w:tc>
          <w:tcPr>
            <w:tcW w:w="1418" w:type="dxa"/>
            <w:tcBorders>
              <w:top w:val="single" w:sz="6" w:space="0" w:color="DDDDDD"/>
            </w:tcBorders>
            <w:shd w:val="clear" w:color="auto" w:fill="E7E6E6" w:themeFill="background2"/>
            <w:tcMar>
              <w:top w:w="120" w:type="dxa"/>
              <w:left w:w="120" w:type="dxa"/>
              <w:bottom w:w="120" w:type="dxa"/>
              <w:right w:w="120" w:type="dxa"/>
            </w:tcMar>
            <w:hideMark/>
          </w:tcPr>
          <w:p w:rsidR="00EC4C13" w:rsidRPr="003426F7" w:rsidRDefault="00EC4C13"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bCs/>
                <w:sz w:val="24"/>
                <w:szCs w:val="24"/>
                <w:lang w:val="uk-UA"/>
              </w:rPr>
              <w:t>5</w:t>
            </w:r>
          </w:p>
        </w:tc>
        <w:tc>
          <w:tcPr>
            <w:tcW w:w="1022" w:type="dxa"/>
            <w:tcBorders>
              <w:top w:val="single" w:sz="6" w:space="0" w:color="DDDDDD"/>
            </w:tcBorders>
            <w:shd w:val="clear" w:color="auto" w:fill="E7E6E6" w:themeFill="background2"/>
            <w:tcMar>
              <w:top w:w="120" w:type="dxa"/>
              <w:left w:w="120" w:type="dxa"/>
              <w:bottom w:w="120" w:type="dxa"/>
              <w:right w:w="120" w:type="dxa"/>
            </w:tcMar>
            <w:hideMark/>
          </w:tcPr>
          <w:p w:rsidR="00EC4C13" w:rsidRPr="003426F7" w:rsidRDefault="00EC4C13"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bCs/>
                <w:sz w:val="24"/>
                <w:szCs w:val="24"/>
                <w:lang w:val="uk-UA"/>
              </w:rPr>
              <w:t>6</w:t>
            </w:r>
          </w:p>
        </w:tc>
      </w:tr>
      <w:tr w:rsidR="00EC4C13" w:rsidRPr="003426F7" w:rsidTr="00C63A69">
        <w:tc>
          <w:tcPr>
            <w:tcW w:w="709"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D56C48">
            <w:pPr>
              <w:widowControl w:val="0"/>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1.</w:t>
            </w:r>
          </w:p>
        </w:tc>
        <w:tc>
          <w:tcPr>
            <w:tcW w:w="2955" w:type="dxa"/>
            <w:tcBorders>
              <w:top w:val="single" w:sz="6" w:space="0" w:color="DDDDDD"/>
            </w:tcBorders>
            <w:shd w:val="clear" w:color="auto" w:fill="FFFFFF"/>
            <w:tcMar>
              <w:top w:w="120" w:type="dxa"/>
              <w:left w:w="120" w:type="dxa"/>
              <w:bottom w:w="120" w:type="dxa"/>
              <w:right w:w="120" w:type="dxa"/>
            </w:tcMar>
            <w:hideMark/>
          </w:tcPr>
          <w:p w:rsidR="00EC4C13" w:rsidRPr="003426F7" w:rsidRDefault="001B63E8" w:rsidP="00D56C48">
            <w:pPr>
              <w:widowControl w:val="0"/>
              <w:shd w:val="clear" w:color="auto" w:fill="FFFFFF"/>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eastAsia="uk-UA"/>
              </w:rPr>
              <w:t>Створення умов для прийняття Стратегії сталого розвитку об’єднаної територіальної громади з центром у м. Боярка</w:t>
            </w:r>
          </w:p>
        </w:tc>
        <w:tc>
          <w:tcPr>
            <w:tcW w:w="2097" w:type="dxa"/>
            <w:tcBorders>
              <w:top w:val="single" w:sz="6" w:space="0" w:color="DDDDDD"/>
            </w:tcBorders>
            <w:shd w:val="clear" w:color="auto" w:fill="FFFFFF"/>
            <w:tcMar>
              <w:top w:w="120" w:type="dxa"/>
              <w:left w:w="120" w:type="dxa"/>
              <w:bottom w:w="120" w:type="dxa"/>
              <w:right w:w="120" w:type="dxa"/>
            </w:tcMar>
            <w:hideMark/>
          </w:tcPr>
          <w:p w:rsidR="00EC4C13" w:rsidRPr="003426F7" w:rsidRDefault="001B63E8" w:rsidP="006E7799">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Відділ з питань освіти, молоді, спорту та соціального захисту виконкому</w:t>
            </w:r>
          </w:p>
        </w:tc>
        <w:tc>
          <w:tcPr>
            <w:tcW w:w="1447"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201</w:t>
            </w:r>
            <w:r w:rsidR="007D21F3">
              <w:rPr>
                <w:rFonts w:ascii="Times New Roman" w:eastAsia="Times New Roman" w:hAnsi="Times New Roman" w:cs="Times New Roman"/>
                <w:sz w:val="24"/>
                <w:szCs w:val="24"/>
                <w:lang w:val="uk-UA"/>
              </w:rPr>
              <w:t>9</w:t>
            </w:r>
          </w:p>
        </w:tc>
        <w:tc>
          <w:tcPr>
            <w:tcW w:w="1418" w:type="dxa"/>
            <w:tcBorders>
              <w:top w:val="single" w:sz="6" w:space="0" w:color="DDDDDD"/>
            </w:tcBorders>
            <w:shd w:val="clear" w:color="auto" w:fill="FFFFFF"/>
            <w:tcMar>
              <w:top w:w="120" w:type="dxa"/>
              <w:left w:w="120" w:type="dxa"/>
              <w:bottom w:w="120" w:type="dxa"/>
              <w:right w:w="120" w:type="dxa"/>
            </w:tcMar>
            <w:hideMark/>
          </w:tcPr>
          <w:p w:rsidR="00EC4C13" w:rsidRPr="003426F7" w:rsidRDefault="001B63E8"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0,0</w:t>
            </w:r>
          </w:p>
        </w:tc>
        <w:tc>
          <w:tcPr>
            <w:tcW w:w="1022"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bCs/>
                <w:sz w:val="24"/>
                <w:szCs w:val="24"/>
                <w:lang w:val="uk-UA"/>
              </w:rPr>
              <w:t>–</w:t>
            </w:r>
          </w:p>
        </w:tc>
      </w:tr>
      <w:tr w:rsidR="00EC4C13" w:rsidRPr="003426F7" w:rsidTr="00C63A69">
        <w:tc>
          <w:tcPr>
            <w:tcW w:w="709"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D56C48">
            <w:pPr>
              <w:widowControl w:val="0"/>
              <w:spacing w:after="0" w:line="240" w:lineRule="auto"/>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2.</w:t>
            </w:r>
          </w:p>
        </w:tc>
        <w:tc>
          <w:tcPr>
            <w:tcW w:w="2955" w:type="dxa"/>
            <w:tcBorders>
              <w:top w:val="single" w:sz="6" w:space="0" w:color="DDDDDD"/>
            </w:tcBorders>
            <w:shd w:val="clear" w:color="auto" w:fill="FFFFFF"/>
            <w:tcMar>
              <w:top w:w="120" w:type="dxa"/>
              <w:left w:w="120" w:type="dxa"/>
              <w:bottom w:w="120" w:type="dxa"/>
              <w:right w:w="120" w:type="dxa"/>
            </w:tcMar>
            <w:hideMark/>
          </w:tcPr>
          <w:p w:rsidR="00EC4C13" w:rsidRPr="003426F7" w:rsidRDefault="00C11FE8" w:rsidP="00D56C48">
            <w:pPr>
              <w:widowControl w:val="0"/>
              <w:shd w:val="clear" w:color="auto" w:fill="FFFFFF"/>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eastAsia="uk-UA"/>
              </w:rPr>
              <w:t>Розроблення проекту Статуту об’єднаної територіальної громади з центром у м. Боярка</w:t>
            </w:r>
          </w:p>
        </w:tc>
        <w:tc>
          <w:tcPr>
            <w:tcW w:w="2097" w:type="dxa"/>
            <w:tcBorders>
              <w:top w:val="single" w:sz="6" w:space="0" w:color="DDDDDD"/>
            </w:tcBorders>
            <w:shd w:val="clear" w:color="auto" w:fill="FFFFFF"/>
            <w:tcMar>
              <w:top w:w="120" w:type="dxa"/>
              <w:left w:w="120" w:type="dxa"/>
              <w:bottom w:w="120" w:type="dxa"/>
              <w:right w:w="120" w:type="dxa"/>
            </w:tcMar>
            <w:hideMark/>
          </w:tcPr>
          <w:p w:rsidR="00EC4C13" w:rsidRPr="003426F7" w:rsidRDefault="006E7799" w:rsidP="006E7799">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w:t>
            </w:r>
          </w:p>
        </w:tc>
        <w:tc>
          <w:tcPr>
            <w:tcW w:w="1447"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201</w:t>
            </w:r>
            <w:r w:rsidR="007D21F3">
              <w:rPr>
                <w:rFonts w:ascii="Times New Roman" w:eastAsia="Times New Roman" w:hAnsi="Times New Roman" w:cs="Times New Roman"/>
                <w:sz w:val="24"/>
                <w:szCs w:val="24"/>
                <w:lang w:val="uk-UA"/>
              </w:rPr>
              <w:t>9</w:t>
            </w:r>
          </w:p>
        </w:tc>
        <w:tc>
          <w:tcPr>
            <w:tcW w:w="1418" w:type="dxa"/>
            <w:tcBorders>
              <w:top w:val="single" w:sz="6" w:space="0" w:color="DDDDDD"/>
            </w:tcBorders>
            <w:shd w:val="clear" w:color="auto" w:fill="FFFFFF"/>
            <w:tcMar>
              <w:top w:w="120" w:type="dxa"/>
              <w:left w:w="120" w:type="dxa"/>
              <w:bottom w:w="120" w:type="dxa"/>
              <w:right w:w="120" w:type="dxa"/>
            </w:tcMar>
            <w:hideMark/>
          </w:tcPr>
          <w:p w:rsidR="00EC4C13" w:rsidRPr="003426F7" w:rsidRDefault="00C11FE8"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0,0</w:t>
            </w:r>
          </w:p>
        </w:tc>
        <w:tc>
          <w:tcPr>
            <w:tcW w:w="1022"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bCs/>
                <w:sz w:val="24"/>
                <w:szCs w:val="24"/>
                <w:lang w:val="uk-UA"/>
              </w:rPr>
              <w:t>–</w:t>
            </w:r>
          </w:p>
        </w:tc>
      </w:tr>
      <w:tr w:rsidR="00EC4C13" w:rsidRPr="003426F7" w:rsidTr="00C63A69">
        <w:tc>
          <w:tcPr>
            <w:tcW w:w="709"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D56C48">
            <w:pPr>
              <w:widowControl w:val="0"/>
              <w:spacing w:after="0" w:line="240" w:lineRule="auto"/>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3.</w:t>
            </w:r>
          </w:p>
        </w:tc>
        <w:tc>
          <w:tcPr>
            <w:tcW w:w="2955" w:type="dxa"/>
            <w:tcBorders>
              <w:top w:val="single" w:sz="6" w:space="0" w:color="DDDDDD"/>
            </w:tcBorders>
            <w:shd w:val="clear" w:color="auto" w:fill="FFFFFF"/>
            <w:tcMar>
              <w:top w:w="120" w:type="dxa"/>
              <w:left w:w="120" w:type="dxa"/>
              <w:bottom w:w="120" w:type="dxa"/>
              <w:right w:w="120" w:type="dxa"/>
            </w:tcMar>
            <w:hideMark/>
          </w:tcPr>
          <w:p w:rsidR="00EC4C13" w:rsidRPr="003426F7" w:rsidRDefault="00C11FE8" w:rsidP="00D56C48">
            <w:pPr>
              <w:pStyle w:val="a3"/>
              <w:widowControl w:val="0"/>
              <w:spacing w:before="0" w:beforeAutospacing="0" w:after="0" w:afterAutospacing="0"/>
              <w:textAlignment w:val="baseline"/>
              <w:rPr>
                <w:lang w:val="uk-UA"/>
              </w:rPr>
            </w:pPr>
            <w:r w:rsidRPr="003426F7">
              <w:rPr>
                <w:lang w:val="uk-UA"/>
              </w:rPr>
              <w:t>Формування освітнього простору об’єднаної громади</w:t>
            </w:r>
          </w:p>
        </w:tc>
        <w:tc>
          <w:tcPr>
            <w:tcW w:w="2097" w:type="dxa"/>
            <w:tcBorders>
              <w:top w:val="single" w:sz="6" w:space="0" w:color="DDDDDD"/>
            </w:tcBorders>
            <w:shd w:val="clear" w:color="auto" w:fill="FFFFFF"/>
            <w:tcMar>
              <w:top w:w="120" w:type="dxa"/>
              <w:left w:w="120" w:type="dxa"/>
              <w:bottom w:w="120" w:type="dxa"/>
              <w:right w:w="120" w:type="dxa"/>
            </w:tcMar>
            <w:hideMark/>
          </w:tcPr>
          <w:p w:rsidR="00EC4C13" w:rsidRPr="003426F7" w:rsidRDefault="006E7799" w:rsidP="006E7799">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w:t>
            </w:r>
          </w:p>
        </w:tc>
        <w:tc>
          <w:tcPr>
            <w:tcW w:w="1447"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201</w:t>
            </w:r>
            <w:r w:rsidR="007D21F3">
              <w:rPr>
                <w:rFonts w:ascii="Times New Roman" w:eastAsia="Times New Roman" w:hAnsi="Times New Roman" w:cs="Times New Roman"/>
                <w:sz w:val="24"/>
                <w:szCs w:val="24"/>
                <w:lang w:val="uk-UA"/>
              </w:rPr>
              <w:t>9</w:t>
            </w:r>
          </w:p>
        </w:tc>
        <w:tc>
          <w:tcPr>
            <w:tcW w:w="1418" w:type="dxa"/>
            <w:tcBorders>
              <w:top w:val="single" w:sz="6" w:space="0" w:color="DDDDDD"/>
            </w:tcBorders>
            <w:shd w:val="clear" w:color="auto" w:fill="FFFFFF"/>
            <w:tcMar>
              <w:top w:w="120" w:type="dxa"/>
              <w:left w:w="120" w:type="dxa"/>
              <w:bottom w:w="120" w:type="dxa"/>
              <w:right w:w="120" w:type="dxa"/>
            </w:tcMar>
            <w:hideMark/>
          </w:tcPr>
          <w:p w:rsidR="00EC4C13" w:rsidRPr="003426F7" w:rsidRDefault="00C11FE8"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0,</w:t>
            </w:r>
            <w:r w:rsidR="00EC4C13" w:rsidRPr="003426F7">
              <w:rPr>
                <w:rFonts w:ascii="Times New Roman" w:eastAsia="Times New Roman" w:hAnsi="Times New Roman" w:cs="Times New Roman"/>
                <w:sz w:val="24"/>
                <w:szCs w:val="24"/>
                <w:lang w:val="uk-UA"/>
              </w:rPr>
              <w:t>0</w:t>
            </w:r>
          </w:p>
        </w:tc>
        <w:tc>
          <w:tcPr>
            <w:tcW w:w="1022"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bCs/>
                <w:sz w:val="24"/>
                <w:szCs w:val="24"/>
                <w:lang w:val="uk-UA"/>
              </w:rPr>
              <w:t>–</w:t>
            </w:r>
          </w:p>
        </w:tc>
      </w:tr>
      <w:tr w:rsidR="00EC4C13" w:rsidRPr="003426F7" w:rsidTr="00C63A69">
        <w:tc>
          <w:tcPr>
            <w:tcW w:w="709"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D56C48">
            <w:pPr>
              <w:widowControl w:val="0"/>
              <w:spacing w:after="0" w:line="240" w:lineRule="auto"/>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4.</w:t>
            </w:r>
          </w:p>
        </w:tc>
        <w:tc>
          <w:tcPr>
            <w:tcW w:w="2955" w:type="dxa"/>
            <w:tcBorders>
              <w:top w:val="single" w:sz="6" w:space="0" w:color="DDDDDD"/>
            </w:tcBorders>
            <w:shd w:val="clear" w:color="auto" w:fill="FFFFFF"/>
            <w:tcMar>
              <w:top w:w="120" w:type="dxa"/>
              <w:left w:w="120" w:type="dxa"/>
              <w:bottom w:w="120" w:type="dxa"/>
              <w:right w:w="120" w:type="dxa"/>
            </w:tcMar>
            <w:hideMark/>
          </w:tcPr>
          <w:p w:rsidR="00EC4C13" w:rsidRPr="003426F7" w:rsidRDefault="00C11FE8" w:rsidP="00D56C48">
            <w:pPr>
              <w:widowControl w:val="0"/>
              <w:shd w:val="clear" w:color="auto" w:fill="FFFFFF"/>
              <w:spacing w:after="0" w:line="240" w:lineRule="auto"/>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eastAsia="uk-UA"/>
              </w:rPr>
              <w:t>Створення системи охорони здоров’я</w:t>
            </w:r>
          </w:p>
        </w:tc>
        <w:tc>
          <w:tcPr>
            <w:tcW w:w="2097" w:type="dxa"/>
            <w:tcBorders>
              <w:top w:val="single" w:sz="6" w:space="0" w:color="DDDDDD"/>
            </w:tcBorders>
            <w:shd w:val="clear" w:color="auto" w:fill="FFFFFF"/>
            <w:tcMar>
              <w:top w:w="120" w:type="dxa"/>
              <w:left w:w="120" w:type="dxa"/>
              <w:bottom w:w="120" w:type="dxa"/>
              <w:right w:w="120" w:type="dxa"/>
            </w:tcMar>
            <w:hideMark/>
          </w:tcPr>
          <w:p w:rsidR="00EC4C13" w:rsidRPr="003426F7" w:rsidRDefault="006E7799" w:rsidP="006E7799">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w:t>
            </w:r>
          </w:p>
        </w:tc>
        <w:tc>
          <w:tcPr>
            <w:tcW w:w="1447"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201</w:t>
            </w:r>
            <w:r w:rsidR="007D21F3">
              <w:rPr>
                <w:rFonts w:ascii="Times New Roman" w:eastAsia="Times New Roman" w:hAnsi="Times New Roman" w:cs="Times New Roman"/>
                <w:sz w:val="24"/>
                <w:szCs w:val="24"/>
                <w:lang w:val="uk-UA"/>
              </w:rPr>
              <w:t>9</w:t>
            </w:r>
          </w:p>
        </w:tc>
        <w:tc>
          <w:tcPr>
            <w:tcW w:w="1418" w:type="dxa"/>
            <w:tcBorders>
              <w:top w:val="single" w:sz="6" w:space="0" w:color="DDDDDD"/>
            </w:tcBorders>
            <w:shd w:val="clear" w:color="auto" w:fill="FFFFFF"/>
            <w:tcMar>
              <w:top w:w="120" w:type="dxa"/>
              <w:left w:w="120" w:type="dxa"/>
              <w:bottom w:w="120" w:type="dxa"/>
              <w:right w:w="120" w:type="dxa"/>
            </w:tcMar>
            <w:hideMark/>
          </w:tcPr>
          <w:p w:rsidR="00EC4C13" w:rsidRPr="003426F7" w:rsidRDefault="00C11FE8"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0,0</w:t>
            </w:r>
          </w:p>
        </w:tc>
        <w:tc>
          <w:tcPr>
            <w:tcW w:w="1022"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w:t>
            </w:r>
          </w:p>
        </w:tc>
      </w:tr>
      <w:tr w:rsidR="00C11FE8" w:rsidRPr="003426F7" w:rsidTr="00C63A69">
        <w:tc>
          <w:tcPr>
            <w:tcW w:w="709" w:type="dxa"/>
            <w:tcBorders>
              <w:top w:val="single" w:sz="6" w:space="0" w:color="DDDDDD"/>
            </w:tcBorders>
            <w:shd w:val="clear" w:color="auto" w:fill="FFFFFF"/>
            <w:tcMar>
              <w:top w:w="120" w:type="dxa"/>
              <w:left w:w="120" w:type="dxa"/>
              <w:bottom w:w="120" w:type="dxa"/>
              <w:right w:w="120" w:type="dxa"/>
            </w:tcMar>
          </w:tcPr>
          <w:p w:rsidR="00C11FE8" w:rsidRPr="003426F7" w:rsidRDefault="00EE05D7" w:rsidP="00D56C48">
            <w:pPr>
              <w:widowControl w:val="0"/>
              <w:spacing w:after="0" w:line="240" w:lineRule="auto"/>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5.</w:t>
            </w:r>
          </w:p>
        </w:tc>
        <w:tc>
          <w:tcPr>
            <w:tcW w:w="2955" w:type="dxa"/>
            <w:tcBorders>
              <w:top w:val="single" w:sz="6" w:space="0" w:color="DDDDDD"/>
            </w:tcBorders>
            <w:shd w:val="clear" w:color="auto" w:fill="FFFFFF"/>
            <w:tcMar>
              <w:top w:w="120" w:type="dxa"/>
              <w:left w:w="120" w:type="dxa"/>
              <w:bottom w:w="120" w:type="dxa"/>
              <w:right w:w="120" w:type="dxa"/>
            </w:tcMar>
          </w:tcPr>
          <w:p w:rsidR="00C11FE8" w:rsidRPr="003426F7" w:rsidRDefault="00EE05D7" w:rsidP="00D56C48">
            <w:pPr>
              <w:widowControl w:val="0"/>
              <w:shd w:val="clear" w:color="auto" w:fill="FFFFFF"/>
              <w:spacing w:after="0" w:line="240" w:lineRule="auto"/>
              <w:textAlignment w:val="baseline"/>
              <w:rPr>
                <w:rFonts w:ascii="Times New Roman" w:eastAsia="Times New Roman" w:hAnsi="Times New Roman" w:cs="Times New Roman"/>
                <w:sz w:val="24"/>
                <w:szCs w:val="24"/>
                <w:lang w:val="uk-UA" w:eastAsia="uk-UA"/>
              </w:rPr>
            </w:pPr>
            <w:r w:rsidRPr="003426F7">
              <w:rPr>
                <w:rFonts w:ascii="Times New Roman" w:hAnsi="Times New Roman" w:cs="Times New Roman"/>
                <w:bCs/>
                <w:sz w:val="24"/>
                <w:szCs w:val="24"/>
                <w:lang w:val="uk-UA"/>
              </w:rPr>
              <w:t>Впровадження моделі соціальної підтримки жителів</w:t>
            </w:r>
          </w:p>
        </w:tc>
        <w:tc>
          <w:tcPr>
            <w:tcW w:w="2097" w:type="dxa"/>
            <w:tcBorders>
              <w:top w:val="single" w:sz="6" w:space="0" w:color="DDDDDD"/>
            </w:tcBorders>
            <w:shd w:val="clear" w:color="auto" w:fill="FFFFFF"/>
            <w:tcMar>
              <w:top w:w="120" w:type="dxa"/>
              <w:left w:w="120" w:type="dxa"/>
              <w:bottom w:w="120" w:type="dxa"/>
              <w:right w:w="120" w:type="dxa"/>
            </w:tcMar>
          </w:tcPr>
          <w:p w:rsidR="00C11FE8" w:rsidRPr="003426F7" w:rsidRDefault="006E7799" w:rsidP="006E7799">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w:t>
            </w:r>
          </w:p>
        </w:tc>
        <w:tc>
          <w:tcPr>
            <w:tcW w:w="1447" w:type="dxa"/>
            <w:tcBorders>
              <w:top w:val="single" w:sz="6" w:space="0" w:color="DDDDDD"/>
            </w:tcBorders>
            <w:shd w:val="clear" w:color="auto" w:fill="FFFFFF"/>
            <w:tcMar>
              <w:top w:w="120" w:type="dxa"/>
              <w:left w:w="120" w:type="dxa"/>
              <w:bottom w:w="120" w:type="dxa"/>
              <w:right w:w="120" w:type="dxa"/>
            </w:tcMar>
          </w:tcPr>
          <w:p w:rsidR="00C11FE8" w:rsidRPr="003426F7" w:rsidRDefault="007D21F3" w:rsidP="00D56C48">
            <w:pPr>
              <w:widowControl w:val="0"/>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2019</w:t>
            </w:r>
          </w:p>
        </w:tc>
        <w:tc>
          <w:tcPr>
            <w:tcW w:w="1418" w:type="dxa"/>
            <w:tcBorders>
              <w:top w:val="single" w:sz="6" w:space="0" w:color="DDDDDD"/>
            </w:tcBorders>
            <w:shd w:val="clear" w:color="auto" w:fill="FFFFFF"/>
            <w:tcMar>
              <w:top w:w="120" w:type="dxa"/>
              <w:left w:w="120" w:type="dxa"/>
              <w:bottom w:w="120" w:type="dxa"/>
              <w:right w:w="120" w:type="dxa"/>
            </w:tcMar>
          </w:tcPr>
          <w:p w:rsidR="00C11FE8" w:rsidRPr="003426F7" w:rsidRDefault="004E7B17"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0,0</w:t>
            </w:r>
          </w:p>
        </w:tc>
        <w:tc>
          <w:tcPr>
            <w:tcW w:w="1022" w:type="dxa"/>
            <w:tcBorders>
              <w:top w:val="single" w:sz="6" w:space="0" w:color="DDDDDD"/>
            </w:tcBorders>
            <w:shd w:val="clear" w:color="auto" w:fill="FFFFFF"/>
            <w:tcMar>
              <w:top w:w="120" w:type="dxa"/>
              <w:left w:w="120" w:type="dxa"/>
              <w:bottom w:w="120" w:type="dxa"/>
              <w:right w:w="120" w:type="dxa"/>
            </w:tcMar>
          </w:tcPr>
          <w:p w:rsidR="00C11FE8" w:rsidRPr="003426F7" w:rsidRDefault="00C11FE8" w:rsidP="00D56C48">
            <w:pPr>
              <w:widowControl w:val="0"/>
              <w:spacing w:after="0" w:line="240" w:lineRule="auto"/>
              <w:jc w:val="center"/>
              <w:rPr>
                <w:rFonts w:ascii="Times New Roman" w:eastAsia="Times New Roman" w:hAnsi="Times New Roman" w:cs="Times New Roman"/>
                <w:sz w:val="24"/>
                <w:szCs w:val="24"/>
                <w:lang w:val="uk-UA"/>
              </w:rPr>
            </w:pPr>
          </w:p>
        </w:tc>
      </w:tr>
      <w:tr w:rsidR="00C11FE8" w:rsidRPr="003426F7" w:rsidTr="00C63A69">
        <w:tc>
          <w:tcPr>
            <w:tcW w:w="709" w:type="dxa"/>
            <w:tcBorders>
              <w:top w:val="single" w:sz="6" w:space="0" w:color="DDDDDD"/>
            </w:tcBorders>
            <w:shd w:val="clear" w:color="auto" w:fill="FFFFFF"/>
            <w:tcMar>
              <w:top w:w="120" w:type="dxa"/>
              <w:left w:w="120" w:type="dxa"/>
              <w:bottom w:w="120" w:type="dxa"/>
              <w:right w:w="120" w:type="dxa"/>
            </w:tcMar>
          </w:tcPr>
          <w:p w:rsidR="00C11FE8" w:rsidRPr="003426F7" w:rsidRDefault="004E7B17" w:rsidP="00D56C48">
            <w:pPr>
              <w:widowControl w:val="0"/>
              <w:spacing w:after="0" w:line="240" w:lineRule="auto"/>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6.</w:t>
            </w:r>
          </w:p>
        </w:tc>
        <w:tc>
          <w:tcPr>
            <w:tcW w:w="2955" w:type="dxa"/>
            <w:tcBorders>
              <w:top w:val="single" w:sz="6" w:space="0" w:color="DDDDDD"/>
            </w:tcBorders>
            <w:shd w:val="clear" w:color="auto" w:fill="FFFFFF"/>
            <w:tcMar>
              <w:top w:w="120" w:type="dxa"/>
              <w:left w:w="120" w:type="dxa"/>
              <w:bottom w:w="120" w:type="dxa"/>
              <w:right w:w="120" w:type="dxa"/>
            </w:tcMar>
          </w:tcPr>
          <w:p w:rsidR="00C11FE8" w:rsidRPr="003426F7" w:rsidRDefault="004E7B17" w:rsidP="00D56C48">
            <w:pPr>
              <w:widowControl w:val="0"/>
              <w:shd w:val="clear" w:color="auto" w:fill="FFFFFF"/>
              <w:spacing w:after="0" w:line="240" w:lineRule="auto"/>
              <w:textAlignment w:val="baseline"/>
              <w:rPr>
                <w:rFonts w:ascii="Times New Roman" w:eastAsia="Times New Roman" w:hAnsi="Times New Roman" w:cs="Times New Roman"/>
                <w:sz w:val="24"/>
                <w:szCs w:val="24"/>
                <w:lang w:val="uk-UA" w:eastAsia="uk-UA"/>
              </w:rPr>
            </w:pPr>
            <w:r w:rsidRPr="003426F7">
              <w:rPr>
                <w:rFonts w:ascii="Times New Roman" w:hAnsi="Times New Roman" w:cs="Times New Roman"/>
                <w:sz w:val="24"/>
                <w:szCs w:val="24"/>
                <w:lang w:val="uk-UA"/>
              </w:rPr>
              <w:t>Формування мережі перевезення пасажирів та їх багажу в межах об’єднаної територіальної громади</w:t>
            </w:r>
          </w:p>
        </w:tc>
        <w:tc>
          <w:tcPr>
            <w:tcW w:w="2097" w:type="dxa"/>
            <w:tcBorders>
              <w:top w:val="single" w:sz="6" w:space="0" w:color="DDDDDD"/>
            </w:tcBorders>
            <w:shd w:val="clear" w:color="auto" w:fill="FFFFFF"/>
            <w:tcMar>
              <w:top w:w="120" w:type="dxa"/>
              <w:left w:w="120" w:type="dxa"/>
              <w:bottom w:w="120" w:type="dxa"/>
              <w:right w:w="120" w:type="dxa"/>
            </w:tcMar>
          </w:tcPr>
          <w:p w:rsidR="00C11FE8" w:rsidRPr="003426F7" w:rsidRDefault="00A94570" w:rsidP="006E7799">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Відділ </w:t>
            </w:r>
            <w:r w:rsidR="00D56C48" w:rsidRPr="003426F7">
              <w:rPr>
                <w:rFonts w:ascii="Times New Roman" w:eastAsia="Times New Roman" w:hAnsi="Times New Roman" w:cs="Times New Roman"/>
                <w:sz w:val="24"/>
                <w:szCs w:val="24"/>
                <w:lang w:val="uk-UA"/>
              </w:rPr>
              <w:t>ЖКГ</w:t>
            </w:r>
            <w:r w:rsidRPr="003426F7">
              <w:rPr>
                <w:rFonts w:ascii="Times New Roman" w:eastAsia="Times New Roman" w:hAnsi="Times New Roman" w:cs="Times New Roman"/>
                <w:sz w:val="24"/>
                <w:szCs w:val="24"/>
                <w:lang w:val="uk-UA"/>
              </w:rPr>
              <w:t xml:space="preserve"> виконкому</w:t>
            </w:r>
          </w:p>
        </w:tc>
        <w:tc>
          <w:tcPr>
            <w:tcW w:w="1447" w:type="dxa"/>
            <w:tcBorders>
              <w:top w:val="single" w:sz="6" w:space="0" w:color="DDDDDD"/>
            </w:tcBorders>
            <w:shd w:val="clear" w:color="auto" w:fill="FFFFFF"/>
            <w:tcMar>
              <w:top w:w="120" w:type="dxa"/>
              <w:left w:w="120" w:type="dxa"/>
              <w:bottom w:w="120" w:type="dxa"/>
              <w:right w:w="120" w:type="dxa"/>
            </w:tcMar>
          </w:tcPr>
          <w:p w:rsidR="00C11FE8" w:rsidRPr="003426F7" w:rsidRDefault="007D21F3" w:rsidP="00D56C48">
            <w:pPr>
              <w:widowControl w:val="0"/>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2019</w:t>
            </w:r>
          </w:p>
        </w:tc>
        <w:tc>
          <w:tcPr>
            <w:tcW w:w="1418" w:type="dxa"/>
            <w:tcBorders>
              <w:top w:val="single" w:sz="6" w:space="0" w:color="DDDDDD"/>
            </w:tcBorders>
            <w:shd w:val="clear" w:color="auto" w:fill="FFFFFF"/>
            <w:tcMar>
              <w:top w:w="120" w:type="dxa"/>
              <w:left w:w="120" w:type="dxa"/>
              <w:bottom w:w="120" w:type="dxa"/>
              <w:right w:w="120" w:type="dxa"/>
            </w:tcMar>
          </w:tcPr>
          <w:p w:rsidR="00C11FE8" w:rsidRPr="003426F7" w:rsidRDefault="00A94570"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0,0</w:t>
            </w:r>
          </w:p>
        </w:tc>
        <w:tc>
          <w:tcPr>
            <w:tcW w:w="1022" w:type="dxa"/>
            <w:tcBorders>
              <w:top w:val="single" w:sz="6" w:space="0" w:color="DDDDDD"/>
            </w:tcBorders>
            <w:shd w:val="clear" w:color="auto" w:fill="FFFFFF"/>
            <w:tcMar>
              <w:top w:w="120" w:type="dxa"/>
              <w:left w:w="120" w:type="dxa"/>
              <w:bottom w:w="120" w:type="dxa"/>
              <w:right w:w="120" w:type="dxa"/>
            </w:tcMar>
          </w:tcPr>
          <w:p w:rsidR="00C11FE8" w:rsidRPr="003426F7" w:rsidRDefault="00C11FE8" w:rsidP="00D56C48">
            <w:pPr>
              <w:widowControl w:val="0"/>
              <w:spacing w:after="0" w:line="240" w:lineRule="auto"/>
              <w:jc w:val="center"/>
              <w:rPr>
                <w:rFonts w:ascii="Times New Roman" w:eastAsia="Times New Roman" w:hAnsi="Times New Roman" w:cs="Times New Roman"/>
                <w:sz w:val="24"/>
                <w:szCs w:val="24"/>
                <w:lang w:val="uk-UA"/>
              </w:rPr>
            </w:pPr>
          </w:p>
        </w:tc>
      </w:tr>
      <w:tr w:rsidR="00A94570" w:rsidRPr="003426F7" w:rsidTr="00C63A69">
        <w:tc>
          <w:tcPr>
            <w:tcW w:w="709" w:type="dxa"/>
            <w:tcBorders>
              <w:top w:val="single" w:sz="6" w:space="0" w:color="DDDDDD"/>
            </w:tcBorders>
            <w:shd w:val="clear" w:color="auto" w:fill="FFFFFF"/>
            <w:tcMar>
              <w:top w:w="120" w:type="dxa"/>
              <w:left w:w="120" w:type="dxa"/>
              <w:bottom w:w="120" w:type="dxa"/>
              <w:right w:w="120" w:type="dxa"/>
            </w:tcMar>
          </w:tcPr>
          <w:p w:rsidR="00A94570" w:rsidRPr="003426F7" w:rsidRDefault="00A94570" w:rsidP="00D56C48">
            <w:pPr>
              <w:widowControl w:val="0"/>
              <w:spacing w:after="0" w:line="240" w:lineRule="auto"/>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7.</w:t>
            </w:r>
          </w:p>
        </w:tc>
        <w:tc>
          <w:tcPr>
            <w:tcW w:w="2955" w:type="dxa"/>
            <w:tcBorders>
              <w:top w:val="single" w:sz="6" w:space="0" w:color="DDDDDD"/>
            </w:tcBorders>
            <w:shd w:val="clear" w:color="auto" w:fill="FFFFFF"/>
            <w:tcMar>
              <w:top w:w="120" w:type="dxa"/>
              <w:left w:w="120" w:type="dxa"/>
              <w:bottom w:w="120" w:type="dxa"/>
              <w:right w:w="120" w:type="dxa"/>
            </w:tcMar>
          </w:tcPr>
          <w:p w:rsidR="00A94570" w:rsidRPr="003426F7" w:rsidRDefault="00A94570" w:rsidP="00D56C48">
            <w:pPr>
              <w:widowControl w:val="0"/>
              <w:shd w:val="clear" w:color="auto" w:fill="FFFFFF"/>
              <w:spacing w:after="0" w:line="240" w:lineRule="auto"/>
              <w:textAlignment w:val="baseline"/>
              <w:rPr>
                <w:rFonts w:ascii="Times New Roman" w:eastAsia="Times New Roman" w:hAnsi="Times New Roman" w:cs="Times New Roman"/>
                <w:sz w:val="24"/>
                <w:szCs w:val="24"/>
                <w:lang w:val="uk-UA" w:eastAsia="uk-UA"/>
              </w:rPr>
            </w:pPr>
            <w:r w:rsidRPr="003426F7">
              <w:rPr>
                <w:rFonts w:ascii="Times New Roman" w:eastAsia="Times New Roman" w:hAnsi="Times New Roman" w:cs="Times New Roman"/>
                <w:sz w:val="24"/>
                <w:szCs w:val="24"/>
                <w:lang w:val="uk-UA" w:eastAsia="uk-UA"/>
              </w:rPr>
              <w:t>Створення центру безпеки громади</w:t>
            </w:r>
          </w:p>
        </w:tc>
        <w:tc>
          <w:tcPr>
            <w:tcW w:w="2097" w:type="dxa"/>
            <w:tcBorders>
              <w:top w:val="single" w:sz="6" w:space="0" w:color="DDDDDD"/>
            </w:tcBorders>
            <w:shd w:val="clear" w:color="auto" w:fill="FFFFFF"/>
            <w:tcMar>
              <w:top w:w="120" w:type="dxa"/>
              <w:left w:w="120" w:type="dxa"/>
              <w:bottom w:w="120" w:type="dxa"/>
              <w:right w:w="120" w:type="dxa"/>
            </w:tcMar>
          </w:tcPr>
          <w:p w:rsidR="00A94570" w:rsidRPr="003426F7" w:rsidRDefault="00A94570" w:rsidP="006E7799">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Відділ </w:t>
            </w:r>
            <w:r w:rsidR="00D56C48" w:rsidRPr="003426F7">
              <w:rPr>
                <w:rFonts w:ascii="Times New Roman" w:eastAsia="Times New Roman" w:hAnsi="Times New Roman" w:cs="Times New Roman"/>
                <w:sz w:val="24"/>
                <w:szCs w:val="24"/>
                <w:lang w:val="uk-UA"/>
              </w:rPr>
              <w:t>ЖКГ</w:t>
            </w:r>
          </w:p>
          <w:p w:rsidR="006E7799" w:rsidRPr="003426F7" w:rsidRDefault="006E7799" w:rsidP="00C63A69">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вик</w:t>
            </w:r>
            <w:r w:rsidR="00C63A69" w:rsidRPr="003426F7">
              <w:rPr>
                <w:rFonts w:ascii="Times New Roman" w:eastAsia="Times New Roman" w:hAnsi="Times New Roman" w:cs="Times New Roman"/>
                <w:sz w:val="24"/>
                <w:szCs w:val="24"/>
                <w:lang w:val="uk-UA"/>
              </w:rPr>
              <w:t>о</w:t>
            </w:r>
            <w:r w:rsidRPr="003426F7">
              <w:rPr>
                <w:rFonts w:ascii="Times New Roman" w:eastAsia="Times New Roman" w:hAnsi="Times New Roman" w:cs="Times New Roman"/>
                <w:sz w:val="24"/>
                <w:szCs w:val="24"/>
                <w:lang w:val="uk-UA"/>
              </w:rPr>
              <w:t>нкому</w:t>
            </w:r>
          </w:p>
        </w:tc>
        <w:tc>
          <w:tcPr>
            <w:tcW w:w="1447" w:type="dxa"/>
            <w:tcBorders>
              <w:top w:val="single" w:sz="6" w:space="0" w:color="DDDDDD"/>
            </w:tcBorders>
            <w:shd w:val="clear" w:color="auto" w:fill="FFFFFF"/>
            <w:tcMar>
              <w:top w:w="120" w:type="dxa"/>
              <w:left w:w="120" w:type="dxa"/>
              <w:bottom w:w="120" w:type="dxa"/>
              <w:right w:w="120" w:type="dxa"/>
            </w:tcMar>
          </w:tcPr>
          <w:p w:rsidR="00A94570" w:rsidRPr="003426F7" w:rsidRDefault="007D21F3" w:rsidP="00D56C48">
            <w:pPr>
              <w:widowControl w:val="0"/>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2019</w:t>
            </w:r>
            <w:bookmarkStart w:id="0" w:name="_GoBack"/>
            <w:bookmarkEnd w:id="0"/>
          </w:p>
        </w:tc>
        <w:tc>
          <w:tcPr>
            <w:tcW w:w="1418" w:type="dxa"/>
            <w:tcBorders>
              <w:top w:val="single" w:sz="6" w:space="0" w:color="DDDDDD"/>
            </w:tcBorders>
            <w:shd w:val="clear" w:color="auto" w:fill="FFFFFF"/>
            <w:tcMar>
              <w:top w:w="120" w:type="dxa"/>
              <w:left w:w="120" w:type="dxa"/>
              <w:bottom w:w="120" w:type="dxa"/>
              <w:right w:w="120" w:type="dxa"/>
            </w:tcMar>
          </w:tcPr>
          <w:p w:rsidR="00A94570" w:rsidRPr="003426F7" w:rsidRDefault="00A94570"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0,0</w:t>
            </w:r>
          </w:p>
        </w:tc>
        <w:tc>
          <w:tcPr>
            <w:tcW w:w="1022" w:type="dxa"/>
            <w:tcBorders>
              <w:top w:val="single" w:sz="6" w:space="0" w:color="DDDDDD"/>
            </w:tcBorders>
            <w:shd w:val="clear" w:color="auto" w:fill="FFFFFF"/>
            <w:tcMar>
              <w:top w:w="120" w:type="dxa"/>
              <w:left w:w="120" w:type="dxa"/>
              <w:bottom w:w="120" w:type="dxa"/>
              <w:right w:w="120" w:type="dxa"/>
            </w:tcMar>
          </w:tcPr>
          <w:p w:rsidR="00A94570" w:rsidRPr="003426F7" w:rsidRDefault="00A94570" w:rsidP="00D56C48">
            <w:pPr>
              <w:widowControl w:val="0"/>
              <w:spacing w:after="0" w:line="240" w:lineRule="auto"/>
              <w:jc w:val="center"/>
              <w:rPr>
                <w:rFonts w:ascii="Times New Roman" w:eastAsia="Times New Roman" w:hAnsi="Times New Roman" w:cs="Times New Roman"/>
                <w:sz w:val="24"/>
                <w:szCs w:val="24"/>
                <w:lang w:val="uk-UA"/>
              </w:rPr>
            </w:pPr>
          </w:p>
        </w:tc>
      </w:tr>
      <w:tr w:rsidR="00A94570" w:rsidRPr="003426F7" w:rsidTr="00C63A69">
        <w:tc>
          <w:tcPr>
            <w:tcW w:w="709" w:type="dxa"/>
            <w:tcBorders>
              <w:top w:val="single" w:sz="6" w:space="0" w:color="DDDDDD"/>
            </w:tcBorders>
            <w:shd w:val="clear" w:color="auto" w:fill="FFFFFF"/>
            <w:tcMar>
              <w:top w:w="120" w:type="dxa"/>
              <w:left w:w="120" w:type="dxa"/>
              <w:bottom w:w="120" w:type="dxa"/>
              <w:right w:w="120" w:type="dxa"/>
            </w:tcMar>
          </w:tcPr>
          <w:p w:rsidR="00A94570" w:rsidRPr="003426F7" w:rsidRDefault="00A94570" w:rsidP="00D56C48">
            <w:pPr>
              <w:widowControl w:val="0"/>
              <w:spacing w:after="0" w:line="240" w:lineRule="auto"/>
              <w:jc w:val="both"/>
              <w:rPr>
                <w:rFonts w:ascii="Times New Roman" w:eastAsia="Times New Roman" w:hAnsi="Times New Roman" w:cs="Times New Roman"/>
                <w:sz w:val="24"/>
                <w:szCs w:val="24"/>
                <w:lang w:val="uk-UA"/>
              </w:rPr>
            </w:pPr>
          </w:p>
        </w:tc>
        <w:tc>
          <w:tcPr>
            <w:tcW w:w="2955" w:type="dxa"/>
            <w:tcBorders>
              <w:top w:val="single" w:sz="6" w:space="0" w:color="DDDDDD"/>
            </w:tcBorders>
            <w:shd w:val="clear" w:color="auto" w:fill="FFFFFF"/>
            <w:tcMar>
              <w:top w:w="120" w:type="dxa"/>
              <w:left w:w="120" w:type="dxa"/>
              <w:bottom w:w="120" w:type="dxa"/>
              <w:right w:w="120" w:type="dxa"/>
            </w:tcMar>
          </w:tcPr>
          <w:p w:rsidR="00A94570" w:rsidRPr="003426F7" w:rsidRDefault="00A94570" w:rsidP="00D56C48">
            <w:pPr>
              <w:widowControl w:val="0"/>
              <w:shd w:val="clear" w:color="auto" w:fill="FFFFFF"/>
              <w:spacing w:after="0" w:line="240" w:lineRule="auto"/>
              <w:textAlignment w:val="baseline"/>
              <w:rPr>
                <w:rFonts w:ascii="Times New Roman" w:eastAsia="Times New Roman" w:hAnsi="Times New Roman" w:cs="Times New Roman"/>
                <w:b/>
                <w:sz w:val="24"/>
                <w:szCs w:val="24"/>
                <w:lang w:val="uk-UA" w:eastAsia="uk-UA"/>
              </w:rPr>
            </w:pPr>
            <w:r w:rsidRPr="003426F7">
              <w:rPr>
                <w:rFonts w:ascii="Times New Roman" w:eastAsia="Times New Roman" w:hAnsi="Times New Roman" w:cs="Times New Roman"/>
                <w:b/>
                <w:sz w:val="24"/>
                <w:szCs w:val="24"/>
                <w:lang w:val="uk-UA" w:eastAsia="uk-UA"/>
              </w:rPr>
              <w:t>РАЗОМ:</w:t>
            </w:r>
          </w:p>
        </w:tc>
        <w:tc>
          <w:tcPr>
            <w:tcW w:w="2097" w:type="dxa"/>
            <w:tcBorders>
              <w:top w:val="single" w:sz="6" w:space="0" w:color="DDDDDD"/>
            </w:tcBorders>
            <w:shd w:val="clear" w:color="auto" w:fill="FFFFFF"/>
            <w:tcMar>
              <w:top w:w="120" w:type="dxa"/>
              <w:left w:w="120" w:type="dxa"/>
              <w:bottom w:w="120" w:type="dxa"/>
              <w:right w:w="120" w:type="dxa"/>
            </w:tcMar>
          </w:tcPr>
          <w:p w:rsidR="00A94570" w:rsidRPr="003426F7" w:rsidRDefault="00A94570" w:rsidP="00D56C48">
            <w:pPr>
              <w:widowControl w:val="0"/>
              <w:spacing w:after="0" w:line="240" w:lineRule="auto"/>
              <w:rPr>
                <w:rFonts w:ascii="Times New Roman" w:eastAsia="Times New Roman" w:hAnsi="Times New Roman" w:cs="Times New Roman"/>
                <w:b/>
                <w:sz w:val="24"/>
                <w:szCs w:val="24"/>
                <w:lang w:val="uk-UA"/>
              </w:rPr>
            </w:pPr>
          </w:p>
        </w:tc>
        <w:tc>
          <w:tcPr>
            <w:tcW w:w="1447" w:type="dxa"/>
            <w:tcBorders>
              <w:top w:val="single" w:sz="6" w:space="0" w:color="DDDDDD"/>
            </w:tcBorders>
            <w:shd w:val="clear" w:color="auto" w:fill="FFFFFF"/>
            <w:tcMar>
              <w:top w:w="120" w:type="dxa"/>
              <w:left w:w="120" w:type="dxa"/>
              <w:bottom w:w="120" w:type="dxa"/>
              <w:right w:w="120" w:type="dxa"/>
            </w:tcMar>
          </w:tcPr>
          <w:p w:rsidR="00A94570" w:rsidRPr="003426F7" w:rsidRDefault="00A94570" w:rsidP="00D56C48">
            <w:pPr>
              <w:widowControl w:val="0"/>
              <w:spacing w:after="0" w:line="240" w:lineRule="auto"/>
              <w:jc w:val="center"/>
              <w:rPr>
                <w:rFonts w:ascii="Times New Roman" w:eastAsia="Times New Roman" w:hAnsi="Times New Roman" w:cs="Times New Roman"/>
                <w:b/>
                <w:sz w:val="24"/>
                <w:szCs w:val="24"/>
                <w:lang w:val="uk-UA"/>
              </w:rPr>
            </w:pPr>
          </w:p>
        </w:tc>
        <w:tc>
          <w:tcPr>
            <w:tcW w:w="1418" w:type="dxa"/>
            <w:tcBorders>
              <w:top w:val="single" w:sz="6" w:space="0" w:color="DDDDDD"/>
            </w:tcBorders>
            <w:shd w:val="clear" w:color="auto" w:fill="FFFFFF"/>
            <w:tcMar>
              <w:top w:w="120" w:type="dxa"/>
              <w:left w:w="120" w:type="dxa"/>
              <w:bottom w:w="120" w:type="dxa"/>
              <w:right w:w="120" w:type="dxa"/>
            </w:tcMar>
          </w:tcPr>
          <w:p w:rsidR="00A94570" w:rsidRPr="003426F7" w:rsidRDefault="00AC5886" w:rsidP="00AC5886">
            <w:pPr>
              <w:widowControl w:val="0"/>
              <w:spacing w:after="0" w:line="240" w:lineRule="auto"/>
              <w:jc w:val="center"/>
              <w:rPr>
                <w:rFonts w:ascii="Times New Roman" w:eastAsia="Times New Roman" w:hAnsi="Times New Roman" w:cs="Times New Roman"/>
                <w:b/>
                <w:sz w:val="24"/>
                <w:szCs w:val="24"/>
                <w:lang w:val="uk-UA"/>
              </w:rPr>
            </w:pPr>
            <w:r w:rsidRPr="003426F7">
              <w:rPr>
                <w:rFonts w:ascii="Times New Roman" w:eastAsia="Times New Roman" w:hAnsi="Times New Roman" w:cs="Times New Roman"/>
                <w:b/>
                <w:sz w:val="24"/>
                <w:szCs w:val="24"/>
                <w:lang w:val="uk-UA"/>
              </w:rPr>
              <w:t>0,0</w:t>
            </w:r>
          </w:p>
        </w:tc>
        <w:tc>
          <w:tcPr>
            <w:tcW w:w="1022" w:type="dxa"/>
            <w:tcBorders>
              <w:top w:val="single" w:sz="6" w:space="0" w:color="DDDDDD"/>
            </w:tcBorders>
            <w:shd w:val="clear" w:color="auto" w:fill="FFFFFF"/>
            <w:tcMar>
              <w:top w:w="120" w:type="dxa"/>
              <w:left w:w="120" w:type="dxa"/>
              <w:bottom w:w="120" w:type="dxa"/>
              <w:right w:w="120" w:type="dxa"/>
            </w:tcMar>
          </w:tcPr>
          <w:p w:rsidR="00A94570" w:rsidRPr="003426F7" w:rsidRDefault="00A94570" w:rsidP="00D56C48">
            <w:pPr>
              <w:widowControl w:val="0"/>
              <w:spacing w:after="0" w:line="240" w:lineRule="auto"/>
              <w:jc w:val="center"/>
              <w:rPr>
                <w:rFonts w:ascii="Times New Roman" w:eastAsia="Times New Roman" w:hAnsi="Times New Roman" w:cs="Times New Roman"/>
                <w:sz w:val="24"/>
                <w:szCs w:val="24"/>
                <w:lang w:val="uk-UA"/>
              </w:rPr>
            </w:pPr>
          </w:p>
        </w:tc>
      </w:tr>
    </w:tbl>
    <w:p w:rsidR="00A94570" w:rsidRPr="00A94570" w:rsidRDefault="00BB471A" w:rsidP="00A94570">
      <w:pPr>
        <w:shd w:val="clear" w:color="auto" w:fill="FFFFFF"/>
        <w:spacing w:after="150" w:line="240" w:lineRule="auto"/>
        <w:ind w:firstLine="567"/>
        <w:jc w:val="both"/>
        <w:rPr>
          <w:rFonts w:ascii="Times New Roman" w:hAnsi="Times New Roman" w:cs="Times New Roman"/>
          <w:b/>
          <w:sz w:val="24"/>
          <w:szCs w:val="24"/>
          <w:lang w:val="uk-UA"/>
        </w:rPr>
      </w:pPr>
      <w:r w:rsidRPr="003426F7">
        <w:rPr>
          <w:rFonts w:ascii="Times New Roman" w:hAnsi="Times New Roman" w:cs="Times New Roman"/>
          <w:b/>
          <w:sz w:val="24"/>
          <w:szCs w:val="24"/>
          <w:lang w:val="uk-UA"/>
        </w:rPr>
        <w:t>Заступник міського голови</w:t>
      </w:r>
      <w:r>
        <w:rPr>
          <w:rFonts w:ascii="Times New Roman" w:hAnsi="Times New Roman" w:cs="Times New Roman"/>
          <w:b/>
          <w:sz w:val="24"/>
          <w:szCs w:val="24"/>
          <w:lang w:val="uk-UA"/>
        </w:rPr>
        <w:t xml:space="preserve">                                                           Т.П. </w:t>
      </w:r>
      <w:proofErr w:type="spellStart"/>
      <w:r>
        <w:rPr>
          <w:rFonts w:ascii="Times New Roman" w:hAnsi="Times New Roman" w:cs="Times New Roman"/>
          <w:b/>
          <w:sz w:val="24"/>
          <w:szCs w:val="24"/>
          <w:lang w:val="uk-UA"/>
        </w:rPr>
        <w:t>Кочкова</w:t>
      </w:r>
      <w:proofErr w:type="spellEnd"/>
    </w:p>
    <w:sectPr w:rsidR="00A94570" w:rsidRPr="00A94570" w:rsidSect="0055016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erif">
    <w:altName w:val="Cambri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E31C3"/>
    <w:multiLevelType w:val="multilevel"/>
    <w:tmpl w:val="792C1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A398E"/>
    <w:multiLevelType w:val="hybridMultilevel"/>
    <w:tmpl w:val="81FC3424"/>
    <w:lvl w:ilvl="0" w:tplc="2000000F">
      <w:start w:val="1"/>
      <w:numFmt w:val="decimal"/>
      <w:lvlText w:val="%1."/>
      <w:lvlJc w:val="left"/>
      <w:pPr>
        <w:ind w:left="928" w:hanging="360"/>
      </w:pPr>
    </w:lvl>
    <w:lvl w:ilvl="1" w:tplc="B0A670F6">
      <w:numFmt w:val="bullet"/>
      <w:lvlText w:val="•"/>
      <w:lvlJc w:val="left"/>
      <w:pPr>
        <w:ind w:left="1648" w:hanging="360"/>
      </w:pPr>
      <w:rPr>
        <w:rFonts w:ascii="Times New Roman" w:eastAsiaTheme="minorHAnsi" w:hAnsi="Times New Roman" w:cs="Times New Roman" w:hint="default"/>
      </w:r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2" w15:restartNumberingAfterBreak="0">
    <w:nsid w:val="103449B8"/>
    <w:multiLevelType w:val="hybridMultilevel"/>
    <w:tmpl w:val="CB749FAC"/>
    <w:lvl w:ilvl="0" w:tplc="6C823E34">
      <w:start w:val="1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1AB11EC"/>
    <w:multiLevelType w:val="multilevel"/>
    <w:tmpl w:val="7EE20B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675A32"/>
    <w:multiLevelType w:val="multilevel"/>
    <w:tmpl w:val="D3089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6D3FA9"/>
    <w:multiLevelType w:val="multilevel"/>
    <w:tmpl w:val="15A4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F218F4"/>
    <w:multiLevelType w:val="multilevel"/>
    <w:tmpl w:val="EC2C1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86446C"/>
    <w:multiLevelType w:val="hybridMultilevel"/>
    <w:tmpl w:val="F82C4EC0"/>
    <w:lvl w:ilvl="0" w:tplc="6FDE2BAE">
      <w:start w:val="1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461671C"/>
    <w:multiLevelType w:val="multilevel"/>
    <w:tmpl w:val="EE9E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954F35"/>
    <w:multiLevelType w:val="multilevel"/>
    <w:tmpl w:val="B6E63E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447831"/>
    <w:multiLevelType w:val="hybridMultilevel"/>
    <w:tmpl w:val="79320E12"/>
    <w:lvl w:ilvl="0" w:tplc="E1984458">
      <w:start w:val="5"/>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1" w15:restartNumberingAfterBreak="0">
    <w:nsid w:val="30AA1A44"/>
    <w:multiLevelType w:val="multilevel"/>
    <w:tmpl w:val="C1D69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811C16"/>
    <w:multiLevelType w:val="multilevel"/>
    <w:tmpl w:val="5540E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8B587F"/>
    <w:multiLevelType w:val="multilevel"/>
    <w:tmpl w:val="8C3A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FB0410"/>
    <w:multiLevelType w:val="multilevel"/>
    <w:tmpl w:val="F92CD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13044E"/>
    <w:multiLevelType w:val="multilevel"/>
    <w:tmpl w:val="A80673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FA7F68"/>
    <w:multiLevelType w:val="hybridMultilevel"/>
    <w:tmpl w:val="CF06B5BC"/>
    <w:lvl w:ilvl="0" w:tplc="B18A706E">
      <w:numFmt w:val="bullet"/>
      <w:lvlText w:val="-"/>
      <w:lvlJc w:val="left"/>
      <w:pPr>
        <w:ind w:left="438" w:hanging="360"/>
      </w:pPr>
      <w:rPr>
        <w:rFonts w:ascii="Times New Roman" w:eastAsia="Times New Roman" w:hAnsi="Times New Roman" w:cs="Times New Roman" w:hint="default"/>
        <w:color w:val="333333"/>
      </w:rPr>
    </w:lvl>
    <w:lvl w:ilvl="1" w:tplc="20000003" w:tentative="1">
      <w:start w:val="1"/>
      <w:numFmt w:val="bullet"/>
      <w:lvlText w:val="o"/>
      <w:lvlJc w:val="left"/>
      <w:pPr>
        <w:ind w:left="1158" w:hanging="360"/>
      </w:pPr>
      <w:rPr>
        <w:rFonts w:ascii="Courier New" w:hAnsi="Courier New" w:cs="Courier New" w:hint="default"/>
      </w:rPr>
    </w:lvl>
    <w:lvl w:ilvl="2" w:tplc="20000005" w:tentative="1">
      <w:start w:val="1"/>
      <w:numFmt w:val="bullet"/>
      <w:lvlText w:val=""/>
      <w:lvlJc w:val="left"/>
      <w:pPr>
        <w:ind w:left="1878" w:hanging="360"/>
      </w:pPr>
      <w:rPr>
        <w:rFonts w:ascii="Wingdings" w:hAnsi="Wingdings" w:hint="default"/>
      </w:rPr>
    </w:lvl>
    <w:lvl w:ilvl="3" w:tplc="20000001" w:tentative="1">
      <w:start w:val="1"/>
      <w:numFmt w:val="bullet"/>
      <w:lvlText w:val=""/>
      <w:lvlJc w:val="left"/>
      <w:pPr>
        <w:ind w:left="2598" w:hanging="360"/>
      </w:pPr>
      <w:rPr>
        <w:rFonts w:ascii="Symbol" w:hAnsi="Symbol" w:hint="default"/>
      </w:rPr>
    </w:lvl>
    <w:lvl w:ilvl="4" w:tplc="20000003" w:tentative="1">
      <w:start w:val="1"/>
      <w:numFmt w:val="bullet"/>
      <w:lvlText w:val="o"/>
      <w:lvlJc w:val="left"/>
      <w:pPr>
        <w:ind w:left="3318" w:hanging="360"/>
      </w:pPr>
      <w:rPr>
        <w:rFonts w:ascii="Courier New" w:hAnsi="Courier New" w:cs="Courier New" w:hint="default"/>
      </w:rPr>
    </w:lvl>
    <w:lvl w:ilvl="5" w:tplc="20000005" w:tentative="1">
      <w:start w:val="1"/>
      <w:numFmt w:val="bullet"/>
      <w:lvlText w:val=""/>
      <w:lvlJc w:val="left"/>
      <w:pPr>
        <w:ind w:left="4038" w:hanging="360"/>
      </w:pPr>
      <w:rPr>
        <w:rFonts w:ascii="Wingdings" w:hAnsi="Wingdings" w:hint="default"/>
      </w:rPr>
    </w:lvl>
    <w:lvl w:ilvl="6" w:tplc="20000001" w:tentative="1">
      <w:start w:val="1"/>
      <w:numFmt w:val="bullet"/>
      <w:lvlText w:val=""/>
      <w:lvlJc w:val="left"/>
      <w:pPr>
        <w:ind w:left="4758" w:hanging="360"/>
      </w:pPr>
      <w:rPr>
        <w:rFonts w:ascii="Symbol" w:hAnsi="Symbol" w:hint="default"/>
      </w:rPr>
    </w:lvl>
    <w:lvl w:ilvl="7" w:tplc="20000003" w:tentative="1">
      <w:start w:val="1"/>
      <w:numFmt w:val="bullet"/>
      <w:lvlText w:val="o"/>
      <w:lvlJc w:val="left"/>
      <w:pPr>
        <w:ind w:left="5478" w:hanging="360"/>
      </w:pPr>
      <w:rPr>
        <w:rFonts w:ascii="Courier New" w:hAnsi="Courier New" w:cs="Courier New" w:hint="default"/>
      </w:rPr>
    </w:lvl>
    <w:lvl w:ilvl="8" w:tplc="20000005" w:tentative="1">
      <w:start w:val="1"/>
      <w:numFmt w:val="bullet"/>
      <w:lvlText w:val=""/>
      <w:lvlJc w:val="left"/>
      <w:pPr>
        <w:ind w:left="6198" w:hanging="360"/>
      </w:pPr>
      <w:rPr>
        <w:rFonts w:ascii="Wingdings" w:hAnsi="Wingdings" w:hint="default"/>
      </w:rPr>
    </w:lvl>
  </w:abstractNum>
  <w:abstractNum w:abstractNumId="17" w15:restartNumberingAfterBreak="0">
    <w:nsid w:val="49AF04B3"/>
    <w:multiLevelType w:val="hybridMultilevel"/>
    <w:tmpl w:val="8DE2824E"/>
    <w:lvl w:ilvl="0" w:tplc="A170D164">
      <w:start w:val="13"/>
      <w:numFmt w:val="bullet"/>
      <w:lvlText w:val="-"/>
      <w:lvlJc w:val="left"/>
      <w:pPr>
        <w:ind w:left="927" w:hanging="360"/>
      </w:pPr>
      <w:rPr>
        <w:rFonts w:ascii="Times New Roman" w:eastAsiaTheme="minorHAnsi"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8" w15:restartNumberingAfterBreak="0">
    <w:nsid w:val="511277EC"/>
    <w:multiLevelType w:val="multilevel"/>
    <w:tmpl w:val="E85EE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311215"/>
    <w:multiLevelType w:val="multilevel"/>
    <w:tmpl w:val="ADC84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4D2C29"/>
    <w:multiLevelType w:val="multilevel"/>
    <w:tmpl w:val="DED08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1E4D4B"/>
    <w:multiLevelType w:val="multilevel"/>
    <w:tmpl w:val="D33091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5C5ED7"/>
    <w:multiLevelType w:val="multilevel"/>
    <w:tmpl w:val="45FA1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8430C6"/>
    <w:multiLevelType w:val="multilevel"/>
    <w:tmpl w:val="D4F8E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2D0E61"/>
    <w:multiLevelType w:val="multilevel"/>
    <w:tmpl w:val="85520C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ED1835"/>
    <w:multiLevelType w:val="multilevel"/>
    <w:tmpl w:val="A0009D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C47542"/>
    <w:multiLevelType w:val="multilevel"/>
    <w:tmpl w:val="52DE9870"/>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483A6C"/>
    <w:multiLevelType w:val="hybridMultilevel"/>
    <w:tmpl w:val="C448AD8A"/>
    <w:lvl w:ilvl="0" w:tplc="1EE227DE">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745B1ACA"/>
    <w:multiLevelType w:val="multilevel"/>
    <w:tmpl w:val="C50E2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3E2858"/>
    <w:multiLevelType w:val="hybridMultilevel"/>
    <w:tmpl w:val="72C200A0"/>
    <w:lvl w:ilvl="0" w:tplc="20000011">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num w:numId="1">
    <w:abstractNumId w:val="20"/>
  </w:num>
  <w:num w:numId="2">
    <w:abstractNumId w:val="18"/>
  </w:num>
  <w:num w:numId="3">
    <w:abstractNumId w:val="13"/>
  </w:num>
  <w:num w:numId="4">
    <w:abstractNumId w:val="28"/>
  </w:num>
  <w:num w:numId="5">
    <w:abstractNumId w:val="22"/>
  </w:num>
  <w:num w:numId="6">
    <w:abstractNumId w:val="19"/>
  </w:num>
  <w:num w:numId="7">
    <w:abstractNumId w:val="23"/>
  </w:num>
  <w:num w:numId="8">
    <w:abstractNumId w:val="24"/>
  </w:num>
  <w:num w:numId="9">
    <w:abstractNumId w:val="15"/>
  </w:num>
  <w:num w:numId="10">
    <w:abstractNumId w:val="21"/>
  </w:num>
  <w:num w:numId="11">
    <w:abstractNumId w:val="6"/>
  </w:num>
  <w:num w:numId="12">
    <w:abstractNumId w:val="9"/>
  </w:num>
  <w:num w:numId="13">
    <w:abstractNumId w:val="4"/>
  </w:num>
  <w:num w:numId="14">
    <w:abstractNumId w:val="25"/>
  </w:num>
  <w:num w:numId="15">
    <w:abstractNumId w:val="14"/>
  </w:num>
  <w:num w:numId="16">
    <w:abstractNumId w:val="11"/>
  </w:num>
  <w:num w:numId="17">
    <w:abstractNumId w:val="0"/>
  </w:num>
  <w:num w:numId="18">
    <w:abstractNumId w:val="3"/>
  </w:num>
  <w:num w:numId="19">
    <w:abstractNumId w:val="12"/>
  </w:num>
  <w:num w:numId="20">
    <w:abstractNumId w:val="5"/>
  </w:num>
  <w:num w:numId="21">
    <w:abstractNumId w:val="8"/>
  </w:num>
  <w:num w:numId="22">
    <w:abstractNumId w:val="16"/>
  </w:num>
  <w:num w:numId="23">
    <w:abstractNumId w:val="27"/>
  </w:num>
  <w:num w:numId="24">
    <w:abstractNumId w:val="26"/>
  </w:num>
  <w:num w:numId="25">
    <w:abstractNumId w:val="1"/>
  </w:num>
  <w:num w:numId="26">
    <w:abstractNumId w:val="29"/>
  </w:num>
  <w:num w:numId="27">
    <w:abstractNumId w:val="10"/>
  </w:num>
  <w:num w:numId="28">
    <w:abstractNumId w:val="2"/>
  </w:num>
  <w:num w:numId="29">
    <w:abstractNumId w:val="7"/>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EA0"/>
    <w:rsid w:val="0000348F"/>
    <w:rsid w:val="00065E1D"/>
    <w:rsid w:val="000E03B3"/>
    <w:rsid w:val="001517A6"/>
    <w:rsid w:val="001B63E8"/>
    <w:rsid w:val="00226AEE"/>
    <w:rsid w:val="00284B63"/>
    <w:rsid w:val="003426F7"/>
    <w:rsid w:val="0037023E"/>
    <w:rsid w:val="003E789C"/>
    <w:rsid w:val="00415A78"/>
    <w:rsid w:val="004256CF"/>
    <w:rsid w:val="004317F8"/>
    <w:rsid w:val="00444D29"/>
    <w:rsid w:val="00461732"/>
    <w:rsid w:val="004C0D1A"/>
    <w:rsid w:val="004E0F87"/>
    <w:rsid w:val="004E7B17"/>
    <w:rsid w:val="0055016D"/>
    <w:rsid w:val="00556759"/>
    <w:rsid w:val="00575A60"/>
    <w:rsid w:val="00581597"/>
    <w:rsid w:val="005919CB"/>
    <w:rsid w:val="00594C29"/>
    <w:rsid w:val="00596840"/>
    <w:rsid w:val="005D25F8"/>
    <w:rsid w:val="00602DC2"/>
    <w:rsid w:val="00625908"/>
    <w:rsid w:val="00673847"/>
    <w:rsid w:val="006E7799"/>
    <w:rsid w:val="007804F9"/>
    <w:rsid w:val="00790D49"/>
    <w:rsid w:val="007D21F3"/>
    <w:rsid w:val="00804456"/>
    <w:rsid w:val="0080459E"/>
    <w:rsid w:val="00813F6A"/>
    <w:rsid w:val="00820792"/>
    <w:rsid w:val="00826CC5"/>
    <w:rsid w:val="00876499"/>
    <w:rsid w:val="008A20E6"/>
    <w:rsid w:val="008A7544"/>
    <w:rsid w:val="008F606A"/>
    <w:rsid w:val="00984733"/>
    <w:rsid w:val="00985646"/>
    <w:rsid w:val="00986507"/>
    <w:rsid w:val="00996BDD"/>
    <w:rsid w:val="009D271B"/>
    <w:rsid w:val="00A86629"/>
    <w:rsid w:val="00A94570"/>
    <w:rsid w:val="00A94AF3"/>
    <w:rsid w:val="00AB3DD9"/>
    <w:rsid w:val="00AC5886"/>
    <w:rsid w:val="00B76054"/>
    <w:rsid w:val="00BB471A"/>
    <w:rsid w:val="00BE39A1"/>
    <w:rsid w:val="00C11FE8"/>
    <w:rsid w:val="00C46035"/>
    <w:rsid w:val="00C462B3"/>
    <w:rsid w:val="00C63A69"/>
    <w:rsid w:val="00C91193"/>
    <w:rsid w:val="00CA4348"/>
    <w:rsid w:val="00CD117C"/>
    <w:rsid w:val="00D40884"/>
    <w:rsid w:val="00D56C48"/>
    <w:rsid w:val="00D722CC"/>
    <w:rsid w:val="00D83317"/>
    <w:rsid w:val="00DD080D"/>
    <w:rsid w:val="00DF04E4"/>
    <w:rsid w:val="00E06383"/>
    <w:rsid w:val="00E635FB"/>
    <w:rsid w:val="00E70EE5"/>
    <w:rsid w:val="00E839DE"/>
    <w:rsid w:val="00EB2076"/>
    <w:rsid w:val="00EB2EA0"/>
    <w:rsid w:val="00EC4C13"/>
    <w:rsid w:val="00EE05D7"/>
    <w:rsid w:val="00EE22BD"/>
    <w:rsid w:val="00EF18C8"/>
    <w:rsid w:val="00F2260D"/>
    <w:rsid w:val="00FE15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A9C7C"/>
  <w15:docId w15:val="{4FA21112-9BB0-45E7-AC44-6018A500F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EC4C13"/>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EC4C1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C4C13"/>
    <w:rPr>
      <w:b/>
      <w:bCs/>
    </w:rPr>
  </w:style>
  <w:style w:type="character" w:styleId="a5">
    <w:name w:val="Emphasis"/>
    <w:basedOn w:val="a0"/>
    <w:uiPriority w:val="20"/>
    <w:qFormat/>
    <w:rsid w:val="00EC4C13"/>
    <w:rPr>
      <w:i/>
      <w:iCs/>
    </w:rPr>
  </w:style>
  <w:style w:type="paragraph" w:styleId="a6">
    <w:name w:val="List Paragraph"/>
    <w:basedOn w:val="a"/>
    <w:uiPriority w:val="34"/>
    <w:qFormat/>
    <w:rsid w:val="0080459E"/>
    <w:pPr>
      <w:ind w:left="720"/>
      <w:contextualSpacing/>
    </w:pPr>
  </w:style>
  <w:style w:type="table" w:styleId="a7">
    <w:name w:val="Table Grid"/>
    <w:basedOn w:val="a1"/>
    <w:uiPriority w:val="59"/>
    <w:rsid w:val="00E63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B471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B47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00052">
      <w:bodyDiv w:val="1"/>
      <w:marLeft w:val="0"/>
      <w:marRight w:val="0"/>
      <w:marTop w:val="0"/>
      <w:marBottom w:val="0"/>
      <w:divBdr>
        <w:top w:val="none" w:sz="0" w:space="0" w:color="auto"/>
        <w:left w:val="none" w:sz="0" w:space="0" w:color="auto"/>
        <w:bottom w:val="none" w:sz="0" w:space="0" w:color="auto"/>
        <w:right w:val="none" w:sz="0" w:space="0" w:color="auto"/>
      </w:divBdr>
    </w:div>
    <w:div w:id="274681257">
      <w:bodyDiv w:val="1"/>
      <w:marLeft w:val="0"/>
      <w:marRight w:val="0"/>
      <w:marTop w:val="0"/>
      <w:marBottom w:val="0"/>
      <w:divBdr>
        <w:top w:val="none" w:sz="0" w:space="0" w:color="auto"/>
        <w:left w:val="none" w:sz="0" w:space="0" w:color="auto"/>
        <w:bottom w:val="none" w:sz="0" w:space="0" w:color="auto"/>
        <w:right w:val="none" w:sz="0" w:space="0" w:color="auto"/>
      </w:divBdr>
    </w:div>
    <w:div w:id="493256256">
      <w:bodyDiv w:val="1"/>
      <w:marLeft w:val="0"/>
      <w:marRight w:val="0"/>
      <w:marTop w:val="0"/>
      <w:marBottom w:val="0"/>
      <w:divBdr>
        <w:top w:val="none" w:sz="0" w:space="0" w:color="auto"/>
        <w:left w:val="none" w:sz="0" w:space="0" w:color="auto"/>
        <w:bottom w:val="none" w:sz="0" w:space="0" w:color="auto"/>
        <w:right w:val="none" w:sz="0" w:space="0" w:color="auto"/>
      </w:divBdr>
    </w:div>
    <w:div w:id="692001256">
      <w:bodyDiv w:val="1"/>
      <w:marLeft w:val="0"/>
      <w:marRight w:val="0"/>
      <w:marTop w:val="0"/>
      <w:marBottom w:val="0"/>
      <w:divBdr>
        <w:top w:val="none" w:sz="0" w:space="0" w:color="auto"/>
        <w:left w:val="none" w:sz="0" w:space="0" w:color="auto"/>
        <w:bottom w:val="none" w:sz="0" w:space="0" w:color="auto"/>
        <w:right w:val="none" w:sz="0" w:space="0" w:color="auto"/>
      </w:divBdr>
    </w:div>
    <w:div w:id="702367815">
      <w:bodyDiv w:val="1"/>
      <w:marLeft w:val="0"/>
      <w:marRight w:val="0"/>
      <w:marTop w:val="0"/>
      <w:marBottom w:val="0"/>
      <w:divBdr>
        <w:top w:val="none" w:sz="0" w:space="0" w:color="auto"/>
        <w:left w:val="none" w:sz="0" w:space="0" w:color="auto"/>
        <w:bottom w:val="none" w:sz="0" w:space="0" w:color="auto"/>
        <w:right w:val="none" w:sz="0" w:space="0" w:color="auto"/>
      </w:divBdr>
    </w:div>
    <w:div w:id="1031102789">
      <w:bodyDiv w:val="1"/>
      <w:marLeft w:val="0"/>
      <w:marRight w:val="0"/>
      <w:marTop w:val="0"/>
      <w:marBottom w:val="0"/>
      <w:divBdr>
        <w:top w:val="none" w:sz="0" w:space="0" w:color="auto"/>
        <w:left w:val="none" w:sz="0" w:space="0" w:color="auto"/>
        <w:bottom w:val="none" w:sz="0" w:space="0" w:color="auto"/>
        <w:right w:val="none" w:sz="0" w:space="0" w:color="auto"/>
      </w:divBdr>
    </w:div>
    <w:div w:id="1066076061">
      <w:bodyDiv w:val="1"/>
      <w:marLeft w:val="0"/>
      <w:marRight w:val="0"/>
      <w:marTop w:val="0"/>
      <w:marBottom w:val="0"/>
      <w:divBdr>
        <w:top w:val="none" w:sz="0" w:space="0" w:color="auto"/>
        <w:left w:val="none" w:sz="0" w:space="0" w:color="auto"/>
        <w:bottom w:val="none" w:sz="0" w:space="0" w:color="auto"/>
        <w:right w:val="none" w:sz="0" w:space="0" w:color="auto"/>
      </w:divBdr>
    </w:div>
    <w:div w:id="1597206527">
      <w:bodyDiv w:val="1"/>
      <w:marLeft w:val="0"/>
      <w:marRight w:val="0"/>
      <w:marTop w:val="0"/>
      <w:marBottom w:val="0"/>
      <w:divBdr>
        <w:top w:val="none" w:sz="0" w:space="0" w:color="auto"/>
        <w:left w:val="none" w:sz="0" w:space="0" w:color="auto"/>
        <w:bottom w:val="none" w:sz="0" w:space="0" w:color="auto"/>
        <w:right w:val="none" w:sz="0" w:space="0" w:color="auto"/>
      </w:divBdr>
    </w:div>
    <w:div w:id="1705907098">
      <w:bodyDiv w:val="1"/>
      <w:marLeft w:val="0"/>
      <w:marRight w:val="0"/>
      <w:marTop w:val="0"/>
      <w:marBottom w:val="0"/>
      <w:divBdr>
        <w:top w:val="none" w:sz="0" w:space="0" w:color="auto"/>
        <w:left w:val="none" w:sz="0" w:space="0" w:color="auto"/>
        <w:bottom w:val="none" w:sz="0" w:space="0" w:color="auto"/>
        <w:right w:val="none" w:sz="0" w:space="0" w:color="auto"/>
      </w:divBdr>
    </w:div>
    <w:div w:id="195621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5161</Words>
  <Characters>29422</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DoOm</dc:creator>
  <cp:lastModifiedBy>Marina_Rada</cp:lastModifiedBy>
  <cp:revision>3</cp:revision>
  <cp:lastPrinted>2018-02-16T11:09:00Z</cp:lastPrinted>
  <dcterms:created xsi:type="dcterms:W3CDTF">2018-12-03T12:30:00Z</dcterms:created>
  <dcterms:modified xsi:type="dcterms:W3CDTF">2018-12-03T12:31:00Z</dcterms:modified>
</cp:coreProperties>
</file>