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Ind w:w="108" w:type="dxa"/>
        <w:tblLook w:val="04A0"/>
      </w:tblPr>
      <w:tblGrid>
        <w:gridCol w:w="9463"/>
      </w:tblGrid>
      <w:tr w:rsidR="000452A6" w:rsidRPr="000452A6" w:rsidTr="000452A6">
        <w:trPr>
          <w:trHeight w:val="1065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280ECC" w:rsidRDefault="00D40820" w:rsidP="0028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pict>
                <v:rect id="_x0000_s1026" style="position:absolute;margin-left:372.3pt;margin-top:-2.15pt;width:88.65pt;height:61.35pt;z-index:251658240">
                  <v:textbox>
                    <w:txbxContent>
                      <w:p w:rsidR="00D40820" w:rsidRPr="00D40820" w:rsidRDefault="00D40820" w:rsidP="00D4082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 w:rsidRPr="00D40820">
                          <w:rPr>
                            <w:rFonts w:ascii="Times New Roman" w:hAnsi="Times New Roman" w:cs="Times New Roman"/>
                            <w:lang w:val="uk-UA"/>
                          </w:rPr>
                          <w:t>Проект</w:t>
                        </w:r>
                      </w:p>
                      <w:p w:rsidR="00D40820" w:rsidRPr="00D40820" w:rsidRDefault="00D40820" w:rsidP="00D4082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u w:val="single"/>
                            <w:lang w:val="uk-UA"/>
                          </w:rPr>
                        </w:pPr>
                        <w:r w:rsidRPr="00D40820">
                          <w:rPr>
                            <w:rFonts w:ascii="Times New Roman" w:hAnsi="Times New Roman" w:cs="Times New Roman"/>
                            <w:u w:val="single"/>
                            <w:lang w:val="uk-UA"/>
                          </w:rPr>
                          <w:t>01-03/61</w:t>
                        </w:r>
                      </w:p>
                      <w:p w:rsidR="00D40820" w:rsidRPr="00D40820" w:rsidRDefault="00D40820" w:rsidP="00D4082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 w:rsidRPr="00D40820">
                          <w:rPr>
                            <w:rFonts w:ascii="Times New Roman" w:hAnsi="Times New Roman" w:cs="Times New Roman"/>
                            <w:lang w:val="uk-UA"/>
                          </w:rPr>
                          <w:t>18.04.2018 р.</w:t>
                        </w:r>
                      </w:p>
                    </w:txbxContent>
                  </v:textbox>
                </v:rect>
              </w:pict>
            </w:r>
            <w:r w:rsidR="003511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</w:t>
            </w:r>
            <w:r w:rsidR="000452A6">
              <w:rPr>
                <w:rFonts w:ascii="Calibri" w:eastAsia="Times New Roman" w:hAnsi="Calibri" w:cs="Times New Roman"/>
                <w:noProof/>
                <w:lang w:val="uk-UA" w:eastAsia="uk-UA"/>
              </w:rPr>
              <w:drawing>
                <wp:inline distT="0" distB="0" distL="0" distR="0">
                  <wp:extent cx="434340" cy="6096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0E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</w:t>
            </w:r>
          </w:p>
        </w:tc>
      </w:tr>
      <w:tr w:rsidR="000452A6" w:rsidRPr="000452A6" w:rsidTr="000452A6">
        <w:trPr>
          <w:trHeight w:val="1260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0452A6" w:rsidRDefault="000452A6" w:rsidP="0004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:rsidR="000452A6" w:rsidRPr="000452A6" w:rsidRDefault="000452A6" w:rsidP="0004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VІІ СКЛИКАННЯ</w:t>
            </w:r>
          </w:p>
          <w:p w:rsidR="000452A6" w:rsidRPr="000452A6" w:rsidRDefault="000452A6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                                           чергова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  <w:r w:rsidRPr="0004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сесія</w:t>
            </w:r>
          </w:p>
          <w:p w:rsidR="000452A6" w:rsidRPr="000452A6" w:rsidRDefault="000452A6" w:rsidP="0004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2A6" w:rsidRPr="000452A6" w:rsidRDefault="000452A6" w:rsidP="0004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ІШЕННЯ №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</w:t>
            </w:r>
          </w:p>
        </w:tc>
      </w:tr>
      <w:tr w:rsidR="000452A6" w:rsidRPr="000452A6" w:rsidTr="000452A6">
        <w:trPr>
          <w:trHeight w:val="533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0452A6" w:rsidRDefault="000452A6" w:rsidP="00AE1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</w:t>
            </w:r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1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травня</w:t>
            </w:r>
            <w:bookmarkStart w:id="0" w:name="_GoBack"/>
            <w:bookmarkEnd w:id="0"/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року                                                                     м. Боярка</w:t>
            </w:r>
          </w:p>
        </w:tc>
      </w:tr>
    </w:tbl>
    <w:p w:rsidR="000452A6" w:rsidRPr="000452A6" w:rsidRDefault="000452A6" w:rsidP="0004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2A6" w:rsidRPr="000452A6" w:rsidRDefault="000452A6" w:rsidP="000452A6">
      <w:pPr>
        <w:spacing w:after="0" w:line="240" w:lineRule="auto"/>
        <w:ind w:right="-5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5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Про встановлення належності та оформлення права комунальної власності </w:t>
      </w:r>
      <w:proofErr w:type="gramStart"/>
      <w:r w:rsidRPr="00045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</w:t>
      </w:r>
      <w:proofErr w:type="gramEnd"/>
      <w:r w:rsidRPr="00045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045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</w:t>
      </w:r>
      <w:proofErr w:type="gramEnd"/>
      <w:r w:rsidRPr="00045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’єкт нерухомого майна квартиру №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3</w:t>
      </w:r>
    </w:p>
    <w:p w:rsidR="000452A6" w:rsidRPr="000452A6" w:rsidRDefault="000452A6" w:rsidP="000452A6">
      <w:pPr>
        <w:spacing w:after="0" w:line="240" w:lineRule="auto"/>
        <w:ind w:right="-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 вул.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М. Грушевського</w:t>
      </w:r>
      <w:r w:rsidRPr="00045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33</w:t>
      </w:r>
      <w:r w:rsidRPr="00045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 м. Боярка</w:t>
      </w:r>
    </w:p>
    <w:p w:rsidR="000452A6" w:rsidRPr="000452A6" w:rsidRDefault="000452A6" w:rsidP="0004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2A6" w:rsidRPr="000452A6" w:rsidRDefault="000452A6" w:rsidP="000452A6">
      <w:pPr>
        <w:keepNext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 ст. 25, ст. 26 Закону України «Про місцеве самоврядування в Україні», ст. 27 Закону України «</w:t>
      </w:r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 державну реєстрацію речових прав на нерухоме майно та їх обтяжень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п. 44</w:t>
      </w:r>
      <w:proofErr w:type="gram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 КМУ «</w:t>
      </w:r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 державну реєстрацію речових прав на нерухоме майно та їх обтяжень» 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25.12.2015р. № 1127, п. 13 Закону України «</w:t>
      </w:r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 внесення змі</w:t>
      </w:r>
      <w:proofErr w:type="gram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proofErr w:type="gram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 деяких законодавчих </w:t>
      </w:r>
      <w:proofErr w:type="gram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</w:t>
      </w:r>
      <w:proofErr w:type="gram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ів України щодо розмежування земель державної та комунальної власності», 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0452A6" w:rsidRPr="000452A6" w:rsidRDefault="000452A6" w:rsidP="000452A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2A6" w:rsidRPr="000452A6" w:rsidRDefault="000452A6" w:rsidP="000452A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БОЯРСЬКА МІСЬКА РАДА</w:t>
      </w:r>
    </w:p>
    <w:p w:rsidR="000452A6" w:rsidRPr="000452A6" w:rsidRDefault="000452A6" w:rsidP="00045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И </w:t>
      </w:r>
      <w:proofErr w:type="gramStart"/>
      <w:r w:rsidRPr="0004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04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І Ш И Л А:</w:t>
      </w:r>
    </w:p>
    <w:p w:rsidR="000452A6" w:rsidRPr="000452A6" w:rsidRDefault="000452A6" w:rsidP="000452A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2A6" w:rsidRPr="000452A6" w:rsidRDefault="000452A6" w:rsidP="000452A6">
      <w:pPr>
        <w:numPr>
          <w:ilvl w:val="0"/>
          <w:numId w:val="1"/>
        </w:numPr>
        <w:tabs>
          <w:tab w:val="clear" w:pos="720"/>
          <w:tab w:val="left" w:pos="-3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Визначити належність та право комунальної власності </w:t>
      </w:r>
      <w:proofErr w:type="gram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’єкт нерухомого майна – квартиру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 Грушевського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33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м. Боярка, загальною площею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23,8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proofErr w:type="gram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територіальною громадою міста Боярка в особі Боярської міської ради.</w:t>
      </w:r>
    </w:p>
    <w:p w:rsidR="000452A6" w:rsidRPr="000452A6" w:rsidRDefault="000452A6" w:rsidP="000452A6">
      <w:pPr>
        <w:numPr>
          <w:ilvl w:val="0"/>
          <w:numId w:val="1"/>
        </w:numPr>
        <w:tabs>
          <w:tab w:val="clear" w:pos="720"/>
          <w:tab w:val="left" w:pos="-36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Доручити виконавчому комітету Боярської міської ради здійснити державну реєстрацію права комунальної власності </w:t>
      </w:r>
      <w:proofErr w:type="gram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’єкт нерухомого майна – квартиру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 Грушевського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33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м. Боярка, загальною площею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23,8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proofErr w:type="gram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територіальною громадою міста Боярка в особі Боярської міської ради.</w:t>
      </w:r>
    </w:p>
    <w:p w:rsidR="000452A6" w:rsidRPr="000452A6" w:rsidRDefault="000452A6" w:rsidP="000452A6">
      <w:pPr>
        <w:numPr>
          <w:ilvl w:val="0"/>
          <w:numId w:val="1"/>
        </w:numPr>
        <w:tabs>
          <w:tab w:val="clear" w:pos="720"/>
          <w:tab w:val="left" w:pos="-426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Контроль за виконанням даного </w:t>
      </w:r>
      <w:proofErr w:type="gram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р</w:t>
      </w:r>
      <w:proofErr w:type="gram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ішення покласти на заступника міського голови, згідно з розподілом функціональних обов’язків.</w:t>
      </w:r>
    </w:p>
    <w:p w:rsidR="000452A6" w:rsidRDefault="000452A6" w:rsidP="0004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452A6" w:rsidRPr="000452A6" w:rsidRDefault="000452A6" w:rsidP="0004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Spacing w:w="0" w:type="dxa"/>
        <w:tblLook w:val="04A0"/>
      </w:tblPr>
      <w:tblGrid>
        <w:gridCol w:w="6166"/>
        <w:gridCol w:w="3405"/>
      </w:tblGrid>
      <w:tr w:rsidR="000452A6" w:rsidRPr="00351157" w:rsidTr="000452A6">
        <w:trPr>
          <w:tblCellSpacing w:w="0" w:type="dxa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351157" w:rsidRDefault="00280ECC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МІСЬКИЙ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 ГОЛО</w:t>
            </w:r>
            <w:r w:rsidR="000452A6" w:rsidRPr="00351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ВА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="000452A6" w:rsidRPr="00351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     </w:t>
            </w:r>
          </w:p>
          <w:p w:rsidR="000452A6" w:rsidRPr="00351157" w:rsidRDefault="000452A6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11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280ECC" w:rsidRDefault="000452A6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80E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 </w:t>
            </w:r>
            <w:r w:rsidR="00280E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         </w:t>
            </w:r>
            <w:r w:rsidR="00280ECC" w:rsidRPr="00280E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О. О. ЗАРУБІН</w:t>
            </w:r>
          </w:p>
          <w:p w:rsidR="000452A6" w:rsidRPr="00280ECC" w:rsidRDefault="000452A6" w:rsidP="00280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0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0452A6" w:rsidRPr="00351157" w:rsidTr="000452A6">
        <w:trPr>
          <w:tblCellSpacing w:w="0" w:type="dxa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351157" w:rsidRDefault="000452A6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1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Згідно з оригіналом:</w:t>
            </w:r>
          </w:p>
          <w:p w:rsidR="000452A6" w:rsidRPr="00351157" w:rsidRDefault="000452A6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1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Секретар ради                                                              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351157" w:rsidRDefault="000452A6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11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0452A6" w:rsidRPr="00351157" w:rsidRDefault="000452A6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51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    </w:t>
            </w:r>
            <w:r w:rsidRPr="00351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     </w:t>
            </w:r>
            <w:r w:rsidRPr="00351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О.Г. СКРИННИК</w:t>
            </w:r>
          </w:p>
        </w:tc>
      </w:tr>
    </w:tbl>
    <w:p w:rsidR="008B5D4B" w:rsidRDefault="008B5D4B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Pr="00351157" w:rsidRDefault="00351157" w:rsidP="003511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51157">
        <w:rPr>
          <w:rFonts w:ascii="Times New Roman" w:hAnsi="Times New Roman" w:cs="Times New Roman"/>
          <w:b/>
          <w:sz w:val="26"/>
          <w:szCs w:val="26"/>
          <w:lang w:val="uk-UA"/>
        </w:rPr>
        <w:t>Підготовлено:</w:t>
      </w:r>
    </w:p>
    <w:p w:rsidR="0035115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Pr="0035115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51157">
        <w:rPr>
          <w:rFonts w:ascii="Times New Roman" w:hAnsi="Times New Roman" w:cs="Times New Roman"/>
          <w:sz w:val="26"/>
          <w:szCs w:val="26"/>
          <w:lang w:val="uk-UA"/>
        </w:rPr>
        <w:t xml:space="preserve">Головний спеціаліст </w:t>
      </w:r>
    </w:p>
    <w:p w:rsidR="0035115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51157">
        <w:rPr>
          <w:rFonts w:ascii="Times New Roman" w:hAnsi="Times New Roman" w:cs="Times New Roman"/>
          <w:sz w:val="26"/>
          <w:szCs w:val="26"/>
          <w:lang w:val="uk-UA"/>
        </w:rPr>
        <w:t>юридичного відділу</w:t>
      </w:r>
      <w:r w:rsidRPr="00351157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Г. С. Пилипчук</w:t>
      </w:r>
    </w:p>
    <w:p w:rsidR="0035115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Pr="00351157" w:rsidRDefault="00351157" w:rsidP="003511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51157">
        <w:rPr>
          <w:rFonts w:ascii="Times New Roman" w:hAnsi="Times New Roman" w:cs="Times New Roman"/>
          <w:b/>
          <w:sz w:val="26"/>
          <w:szCs w:val="26"/>
          <w:lang w:val="uk-UA"/>
        </w:rPr>
        <w:t>Погоджено:</w:t>
      </w:r>
    </w:p>
    <w:p w:rsidR="0035115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В. В. Мазурець</w:t>
      </w:r>
    </w:p>
    <w:p w:rsidR="0035115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Начальник юридичного відділу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К. І. Гончар</w:t>
      </w:r>
    </w:p>
    <w:p w:rsidR="0035115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414B7" w:rsidRDefault="003414B7" w:rsidP="003414B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14B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ПОЯСНЮВАЛЬНА ЗАПИСКА</w:t>
      </w:r>
    </w:p>
    <w:p w:rsidR="00667105" w:rsidRDefault="00667105" w:rsidP="006C1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7105">
        <w:rPr>
          <w:rFonts w:ascii="Times New Roman" w:hAnsi="Times New Roman" w:cs="Times New Roman"/>
          <w:sz w:val="28"/>
          <w:szCs w:val="28"/>
          <w:lang w:val="uk-UA"/>
        </w:rPr>
        <w:t>Згідно інформації Регіонального відділення Фонду державного майна України по Київській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06.03.2018 року, відомості про нерухоме майно за адресою: м. Боярка, вул. М. Грушевського, буд. 33, кв. 3 до Реєстру не надавалися.</w:t>
      </w:r>
    </w:p>
    <w:p w:rsidR="00667105" w:rsidRDefault="00667105" w:rsidP="006C1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інформацією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майно щодо об’єкта нерухомого майна за адресою: м. Боярка, вул. М. Грушевського, буд. 33, кв. 3 відомості щодо прав власності, відсутні.</w:t>
      </w:r>
    </w:p>
    <w:p w:rsidR="00667105" w:rsidRDefault="00181AD1" w:rsidP="006C1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Рішенням Боярської міської ради № 07/334 від 13.10.2006 року «Про створення комунального підприємства «Боярське головне управління житлово-комунального господарства Боярської міської ради Києво-Святошинського району Київської області», згідно акту прийому передачі </w:t>
      </w:r>
      <w:r w:rsidR="00172B3D">
        <w:rPr>
          <w:rFonts w:ascii="Times New Roman" w:hAnsi="Times New Roman" w:cs="Times New Roman"/>
          <w:sz w:val="28"/>
          <w:szCs w:val="28"/>
          <w:lang w:val="uk-UA"/>
        </w:rPr>
        <w:t>будинок за вказаною адресою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 передано на повне господарське відання КП «БГВУЖКГ», відповідно до додатку.</w:t>
      </w:r>
    </w:p>
    <w:p w:rsidR="00181AD1" w:rsidRDefault="00181AD1" w:rsidP="006C1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Станом на сьогодні, за адресою: м. Боярка, вул. М. Грушевського, буд. 33, кв. 3 зареєстрован</w:t>
      </w:r>
      <w:r w:rsidR="005705C5">
        <w:rPr>
          <w:rFonts w:ascii="Times New Roman" w:hAnsi="Times New Roman" w:cs="Times New Roman"/>
          <w:sz w:val="28"/>
          <w:szCs w:val="28"/>
          <w:lang w:val="uk-UA"/>
        </w:rPr>
        <w:t xml:space="preserve">а гр.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05C5">
        <w:rPr>
          <w:rFonts w:ascii="Times New Roman" w:hAnsi="Times New Roman" w:cs="Times New Roman"/>
          <w:sz w:val="28"/>
          <w:szCs w:val="28"/>
          <w:lang w:val="uk-UA"/>
        </w:rPr>
        <w:t>Хмара Ганна Іванівна, померла 11.01.2014 року.</w:t>
      </w:r>
    </w:p>
    <w:p w:rsidR="005705C5" w:rsidRPr="00623F72" w:rsidRDefault="005705C5" w:rsidP="006C16CB">
      <w:pPr>
        <w:shd w:val="clear" w:color="auto" w:fill="FFFFFF"/>
        <w:spacing w:after="0" w:line="240" w:lineRule="auto"/>
        <w:ind w:right="-1" w:firstLine="450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bookmarkStart w:id="1" w:name="n3"/>
      <w:bookmarkEnd w:id="1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</w:t>
      </w:r>
      <w:r w:rsidRPr="00623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Відповідно до п. 13 Закону України «</w:t>
      </w:r>
      <w:r w:rsidRPr="00570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Про внесення змін до деяких </w:t>
      </w:r>
      <w:r w:rsidRPr="00623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з</w:t>
      </w:r>
      <w:r w:rsidRPr="00570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аконодавчих актів України щодо розмежування земель державної та комунальної власності</w:t>
      </w:r>
      <w:r w:rsidRPr="00623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» о</w:t>
      </w:r>
      <w:r w:rsidRPr="00623F7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рганам місцевого самоврядування протягом року з дня опублікування цього Закону:</w:t>
      </w:r>
    </w:p>
    <w:p w:rsidR="005705C5" w:rsidRPr="006C16CB" w:rsidRDefault="005705C5" w:rsidP="006C16C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b/>
          <w:color w:val="000000"/>
          <w:sz w:val="28"/>
          <w:szCs w:val="28"/>
          <w:u w:val="single"/>
        </w:rPr>
      </w:pPr>
      <w:bookmarkStart w:id="2" w:name="n175"/>
      <w:bookmarkEnd w:id="2"/>
      <w:r w:rsidRPr="006C16CB">
        <w:rPr>
          <w:b/>
          <w:color w:val="000000"/>
          <w:sz w:val="28"/>
          <w:szCs w:val="28"/>
          <w:u w:val="single"/>
        </w:rPr>
        <w:t xml:space="preserve">забезпечити оформлення комунальними </w:t>
      </w:r>
      <w:proofErr w:type="gramStart"/>
      <w:r w:rsidRPr="006C16CB">
        <w:rPr>
          <w:b/>
          <w:color w:val="000000"/>
          <w:sz w:val="28"/>
          <w:szCs w:val="28"/>
          <w:u w:val="single"/>
        </w:rPr>
        <w:t>п</w:t>
      </w:r>
      <w:proofErr w:type="gramEnd"/>
      <w:r w:rsidRPr="006C16CB">
        <w:rPr>
          <w:b/>
          <w:color w:val="000000"/>
          <w:sz w:val="28"/>
          <w:szCs w:val="28"/>
          <w:u w:val="single"/>
        </w:rPr>
        <w:t>ідприємствами, установами, організаціями права постійного користування земельними ділянками, які використовують земельні ділянки комунальної власності без документів, що посвідчують право користування ними;</w:t>
      </w:r>
    </w:p>
    <w:p w:rsidR="005705C5" w:rsidRPr="006C16CB" w:rsidRDefault="005705C5" w:rsidP="006C16C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b/>
          <w:color w:val="000000"/>
          <w:sz w:val="28"/>
          <w:szCs w:val="28"/>
          <w:u w:val="single"/>
        </w:rPr>
      </w:pPr>
      <w:bookmarkStart w:id="3" w:name="n176"/>
      <w:bookmarkEnd w:id="3"/>
      <w:r w:rsidRPr="006C16CB">
        <w:rPr>
          <w:b/>
          <w:color w:val="000000"/>
          <w:sz w:val="28"/>
          <w:szCs w:val="28"/>
          <w:u w:val="single"/>
        </w:rPr>
        <w:t xml:space="preserve">забезпечити визначення будівель, споруд, інших об’єктів нерухомого майна комунальної власності, право власності </w:t>
      </w:r>
      <w:proofErr w:type="gramStart"/>
      <w:r w:rsidRPr="006C16CB">
        <w:rPr>
          <w:b/>
          <w:color w:val="000000"/>
          <w:sz w:val="28"/>
          <w:szCs w:val="28"/>
          <w:u w:val="single"/>
        </w:rPr>
        <w:t>на</w:t>
      </w:r>
      <w:proofErr w:type="gramEnd"/>
      <w:r w:rsidRPr="006C16CB">
        <w:rPr>
          <w:b/>
          <w:color w:val="000000"/>
          <w:sz w:val="28"/>
          <w:szCs w:val="28"/>
          <w:u w:val="single"/>
        </w:rPr>
        <w:t xml:space="preserve"> </w:t>
      </w:r>
      <w:proofErr w:type="gramStart"/>
      <w:r w:rsidRPr="006C16CB">
        <w:rPr>
          <w:b/>
          <w:color w:val="000000"/>
          <w:sz w:val="28"/>
          <w:szCs w:val="28"/>
          <w:u w:val="single"/>
        </w:rPr>
        <w:t>як</w:t>
      </w:r>
      <w:proofErr w:type="gramEnd"/>
      <w:r w:rsidRPr="006C16CB">
        <w:rPr>
          <w:b/>
          <w:color w:val="000000"/>
          <w:sz w:val="28"/>
          <w:szCs w:val="28"/>
          <w:u w:val="single"/>
        </w:rPr>
        <w:t>і не зареєстровано, та забезпечити здійснення державної реєстрації такого права.</w:t>
      </w:r>
    </w:p>
    <w:p w:rsidR="00623F72" w:rsidRDefault="00623F72" w:rsidP="006C1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7105" w:rsidRPr="003915E9" w:rsidRDefault="00623F72" w:rsidP="003915E9">
      <w:pPr>
        <w:spacing w:after="0" w:line="240" w:lineRule="auto"/>
        <w:ind w:right="-58"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5E9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вищевикладене та з метою виконання вимог законодавства, </w:t>
      </w:r>
      <w:r w:rsidR="009836CD" w:rsidRPr="003915E9">
        <w:rPr>
          <w:rFonts w:ascii="Times New Roman" w:hAnsi="Times New Roman" w:cs="Times New Roman"/>
          <w:sz w:val="28"/>
          <w:szCs w:val="28"/>
          <w:lang w:val="uk-UA"/>
        </w:rPr>
        <w:t>прийняття вказаного рішення</w:t>
      </w:r>
      <w:r w:rsidR="003915E9"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3915E9"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«</w:t>
      </w:r>
      <w:r w:rsidR="003915E9"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Про встановлення належності та оформлення права комунальної власності на об’єкт нерухомого майна квартиру № </w:t>
      </w:r>
      <w:r w:rsidR="003915E9"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3 </w:t>
      </w:r>
      <w:r w:rsidR="003915E9"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по вул. </w:t>
      </w:r>
      <w:r w:rsidR="003915E9"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М. Грушевського</w:t>
      </w:r>
      <w:r w:rsidR="003915E9"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="003915E9"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33</w:t>
      </w:r>
      <w:r w:rsidR="003915E9"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м. Боярка</w:t>
      </w:r>
      <w:r w:rsidR="003915E9"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»</w:t>
      </w:r>
      <w:r w:rsid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</w:t>
      </w:r>
      <w:r w:rsidR="009836CD" w:rsidRPr="003915E9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proofErr w:type="gramStart"/>
      <w:r w:rsidR="009836CD" w:rsidRPr="003915E9">
        <w:rPr>
          <w:rFonts w:ascii="Times New Roman" w:hAnsi="Times New Roman" w:cs="Times New Roman"/>
          <w:sz w:val="28"/>
          <w:szCs w:val="28"/>
          <w:lang w:val="uk-UA"/>
        </w:rPr>
        <w:t>доц</w:t>
      </w:r>
      <w:proofErr w:type="gramEnd"/>
      <w:r w:rsidR="009836CD" w:rsidRPr="003915E9">
        <w:rPr>
          <w:rFonts w:ascii="Times New Roman" w:hAnsi="Times New Roman" w:cs="Times New Roman"/>
          <w:sz w:val="28"/>
          <w:szCs w:val="28"/>
          <w:lang w:val="uk-UA"/>
        </w:rPr>
        <w:t>ільним.</w:t>
      </w:r>
    </w:p>
    <w:p w:rsidR="006C16CB" w:rsidRPr="006C16CB" w:rsidRDefault="006C16CB" w:rsidP="006C1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4B7" w:rsidRPr="005705C5" w:rsidRDefault="003414B7" w:rsidP="006C16C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4B7" w:rsidRPr="00667105" w:rsidRDefault="003414B7" w:rsidP="006C16C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414B7" w:rsidRPr="00667105" w:rsidSect="007C2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BBB" w:rsidRDefault="00282BBB" w:rsidP="00280ECC">
      <w:pPr>
        <w:spacing w:after="0" w:line="240" w:lineRule="auto"/>
      </w:pPr>
      <w:r>
        <w:separator/>
      </w:r>
    </w:p>
  </w:endnote>
  <w:endnote w:type="continuationSeparator" w:id="0">
    <w:p w:rsidR="00282BBB" w:rsidRDefault="00282BBB" w:rsidP="0028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BBB" w:rsidRDefault="00282BBB" w:rsidP="00280ECC">
      <w:pPr>
        <w:spacing w:after="0" w:line="240" w:lineRule="auto"/>
      </w:pPr>
      <w:r>
        <w:separator/>
      </w:r>
    </w:p>
  </w:footnote>
  <w:footnote w:type="continuationSeparator" w:id="0">
    <w:p w:rsidR="00282BBB" w:rsidRDefault="00282BBB" w:rsidP="00280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04A12"/>
    <w:multiLevelType w:val="multilevel"/>
    <w:tmpl w:val="9734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1119D9"/>
    <w:multiLevelType w:val="multilevel"/>
    <w:tmpl w:val="9D30A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757"/>
    <w:rsid w:val="000351F8"/>
    <w:rsid w:val="000452A6"/>
    <w:rsid w:val="00125FB0"/>
    <w:rsid w:val="001415DC"/>
    <w:rsid w:val="001439F7"/>
    <w:rsid w:val="00172B3D"/>
    <w:rsid w:val="00181AD1"/>
    <w:rsid w:val="0019368E"/>
    <w:rsid w:val="00193852"/>
    <w:rsid w:val="001E4B99"/>
    <w:rsid w:val="00211F24"/>
    <w:rsid w:val="0024418F"/>
    <w:rsid w:val="00280ECC"/>
    <w:rsid w:val="00282BBB"/>
    <w:rsid w:val="002C7D83"/>
    <w:rsid w:val="003414B7"/>
    <w:rsid w:val="003438D2"/>
    <w:rsid w:val="00351157"/>
    <w:rsid w:val="003915E9"/>
    <w:rsid w:val="004D1884"/>
    <w:rsid w:val="005705C5"/>
    <w:rsid w:val="005D2C6A"/>
    <w:rsid w:val="005F5228"/>
    <w:rsid w:val="00623F72"/>
    <w:rsid w:val="006443B2"/>
    <w:rsid w:val="00644BCE"/>
    <w:rsid w:val="00667105"/>
    <w:rsid w:val="006C16CB"/>
    <w:rsid w:val="00715511"/>
    <w:rsid w:val="007C2CE1"/>
    <w:rsid w:val="00824E4B"/>
    <w:rsid w:val="008B5D4B"/>
    <w:rsid w:val="008D0118"/>
    <w:rsid w:val="008D413E"/>
    <w:rsid w:val="009836CD"/>
    <w:rsid w:val="00996757"/>
    <w:rsid w:val="009A219B"/>
    <w:rsid w:val="00A15BA6"/>
    <w:rsid w:val="00A16110"/>
    <w:rsid w:val="00AE1A63"/>
    <w:rsid w:val="00B41088"/>
    <w:rsid w:val="00B66FF9"/>
    <w:rsid w:val="00B8397F"/>
    <w:rsid w:val="00C25091"/>
    <w:rsid w:val="00C3002C"/>
    <w:rsid w:val="00C50F35"/>
    <w:rsid w:val="00CC5521"/>
    <w:rsid w:val="00D40820"/>
    <w:rsid w:val="00D60949"/>
    <w:rsid w:val="00D74919"/>
    <w:rsid w:val="00D84FD4"/>
    <w:rsid w:val="00DD467C"/>
    <w:rsid w:val="00EB2AF8"/>
    <w:rsid w:val="00F47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2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80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0ECC"/>
  </w:style>
  <w:style w:type="paragraph" w:styleId="a7">
    <w:name w:val="footer"/>
    <w:basedOn w:val="a"/>
    <w:link w:val="a8"/>
    <w:uiPriority w:val="99"/>
    <w:unhideWhenUsed/>
    <w:rsid w:val="00280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0ECC"/>
  </w:style>
  <w:style w:type="paragraph" w:customStyle="1" w:styleId="rvps2">
    <w:name w:val="rvps2"/>
    <w:basedOn w:val="a"/>
    <w:rsid w:val="0057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2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80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0ECC"/>
  </w:style>
  <w:style w:type="paragraph" w:styleId="a7">
    <w:name w:val="footer"/>
    <w:basedOn w:val="a"/>
    <w:link w:val="a8"/>
    <w:uiPriority w:val="99"/>
    <w:unhideWhenUsed/>
    <w:rsid w:val="00280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0ECC"/>
  </w:style>
  <w:style w:type="paragraph" w:customStyle="1" w:styleId="rvps2">
    <w:name w:val="rvps2"/>
    <w:basedOn w:val="a"/>
    <w:rsid w:val="0057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0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2593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Rada</cp:lastModifiedBy>
  <cp:revision>2</cp:revision>
  <cp:lastPrinted>2018-04-16T08:55:00Z</cp:lastPrinted>
  <dcterms:created xsi:type="dcterms:W3CDTF">2018-04-19T06:00:00Z</dcterms:created>
  <dcterms:modified xsi:type="dcterms:W3CDTF">2018-04-19T06:00:00Z</dcterms:modified>
</cp:coreProperties>
</file>