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1E9" w:rsidRPr="001B41E9" w:rsidRDefault="001B41E9" w:rsidP="001B41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41E9" w:rsidRP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B41E9">
        <w:rPr>
          <w:rFonts w:ascii="Times New Roman" w:hAnsi="Times New Roman" w:cs="Times New Roman"/>
          <w:sz w:val="24"/>
          <w:szCs w:val="24"/>
          <w:lang w:val="uk-UA"/>
        </w:rPr>
        <w:t xml:space="preserve">Додаток до рішення </w:t>
      </w:r>
    </w:p>
    <w:p w:rsidR="001B41E9" w:rsidRP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B41E9">
        <w:rPr>
          <w:rFonts w:ascii="Times New Roman" w:hAnsi="Times New Roman" w:cs="Times New Roman"/>
          <w:sz w:val="24"/>
          <w:szCs w:val="24"/>
          <w:lang w:val="uk-UA"/>
        </w:rPr>
        <w:t xml:space="preserve">Боярської міської ради </w:t>
      </w:r>
      <w:r w:rsidRPr="001B41E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B41E9">
        <w:rPr>
          <w:rFonts w:ascii="Times New Roman" w:hAnsi="Times New Roman" w:cs="Times New Roman"/>
          <w:sz w:val="24"/>
          <w:szCs w:val="24"/>
        </w:rPr>
        <w:t xml:space="preserve"> </w:t>
      </w:r>
      <w:r w:rsidRPr="001B41E9">
        <w:rPr>
          <w:rFonts w:ascii="Times New Roman" w:hAnsi="Times New Roman" w:cs="Times New Roman"/>
          <w:sz w:val="24"/>
          <w:szCs w:val="24"/>
          <w:lang w:val="uk-UA"/>
        </w:rPr>
        <w:t>скликання</w:t>
      </w:r>
    </w:p>
    <w:p w:rsid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1B41E9">
        <w:rPr>
          <w:rFonts w:ascii="Times New Roman" w:hAnsi="Times New Roman" w:cs="Times New Roman"/>
          <w:sz w:val="24"/>
          <w:szCs w:val="24"/>
          <w:lang w:val="uk-UA"/>
        </w:rPr>
        <w:t>№ 4/</w:t>
      </w:r>
      <w:r w:rsidR="00AA710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1B41E9">
        <w:rPr>
          <w:rFonts w:ascii="Times New Roman" w:hAnsi="Times New Roman" w:cs="Times New Roman"/>
          <w:sz w:val="24"/>
          <w:szCs w:val="24"/>
          <w:lang w:val="uk-UA"/>
        </w:rPr>
        <w:t xml:space="preserve"> від 22.12.2020 р.</w:t>
      </w:r>
    </w:p>
    <w:p w:rsidR="001B41E9" w:rsidRPr="001B41E9" w:rsidRDefault="001B41E9" w:rsidP="001B4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44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9"/>
        <w:gridCol w:w="6639"/>
        <w:gridCol w:w="2410"/>
      </w:tblGrid>
      <w:tr w:rsidR="00BF01C5" w:rsidRPr="00BC0815" w:rsidTr="00BF01C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Округу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Межі   округу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ind w:left="-4219" w:firstLine="421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 депутата</w:t>
            </w:r>
          </w:p>
        </w:tc>
      </w:tr>
      <w:tr w:rsidR="00BF01C5" w:rsidRPr="00BC0815" w:rsidTr="00BF01C5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562465" w:rsidP="00A87539">
            <w:pPr>
              <w:spacing w:after="160" w:line="256" w:lineRule="auto"/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Боярське лісництво, вул.</w:t>
            </w:r>
            <w:r w:rsidR="009467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Сільгосптехнікум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17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СТ «Сосновий» вул.</w:t>
            </w:r>
            <w:r w:rsidR="00312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Агрономічна, </w:t>
            </w:r>
            <w:r w:rsidR="00917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Васил</w:t>
            </w:r>
            <w:r w:rsidR="00924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ьківська,       вул.</w:t>
            </w:r>
            <w:r w:rsidR="0027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24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Декабристів,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</w:t>
            </w:r>
            <w:r w:rsidR="009246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Зелена,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Марка  Шляхового, вул.</w:t>
            </w:r>
            <w:r w:rsidR="0027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Матросова, вул. Терито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рія Технікум, вул.</w:t>
            </w:r>
            <w:r w:rsidR="0027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7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Фестивальна,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7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7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Матросова,</w:t>
            </w:r>
            <w:r w:rsidR="00312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27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Марка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Гирявця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27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Озерний</w:t>
            </w:r>
            <w:r w:rsidR="0027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12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</w:t>
            </w:r>
            <w:proofErr w:type="spellStart"/>
            <w:r w:rsidR="0027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272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Санітарний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45" w:rsidRDefault="00BF01C5" w:rsidP="00A87539">
            <w:pPr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Гедульянов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F01C5" w:rsidRPr="00A24345" w:rsidRDefault="00A24345" w:rsidP="00A24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(095) 160 53 27</w:t>
            </w:r>
          </w:p>
        </w:tc>
      </w:tr>
      <w:tr w:rsidR="00BF01C5" w:rsidRPr="00BC0815" w:rsidTr="00BF01C5">
        <w:trPr>
          <w:trHeight w:val="953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line="269" w:lineRule="atLeast"/>
              <w:ind w:hanging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2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Лисенка: 13, 15–15А, 17, 19, 21, 2</w:t>
            </w:r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3, 25, 27, 29А, 31, 35, 37/10, 70/8–148;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вул.Некрасова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вул.Франка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: 64–64/1, 66, 68–70А, 72–192/2;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вул.Шевченка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: 84–92, 98, 100–193;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пров.Байкальський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пров.Волинський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пров.Зелений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тупик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Зелений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 xml:space="preserve">, тупик </w:t>
            </w: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</w:rPr>
              <w:t>Іванівський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4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Григор’єва А.О.</w:t>
            </w:r>
          </w:p>
          <w:p w:rsidR="00BF01C5" w:rsidRPr="00A24345" w:rsidRDefault="00A24345" w:rsidP="00A243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(068) 024 17 10</w:t>
            </w:r>
          </w:p>
        </w:tc>
      </w:tr>
      <w:tr w:rsidR="00145B76" w:rsidRPr="00145B76" w:rsidTr="00BF01C5">
        <w:trPr>
          <w:trHeight w:val="1408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145B76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145B76" w:rsidRDefault="00562465" w:rsidP="00A87539">
            <w:pPr>
              <w:spacing w:line="269" w:lineRule="atLeast"/>
              <w:ind w:left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Амбулаторна, 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Артилерійська,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Горького,   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Піщана, 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Піщана, 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Київська: 1–27; 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Крилова, 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Лікарняна,  Миколи Пимоненка, 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Набережна, </w:t>
            </w:r>
            <w:r w:rsidR="00791270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</w:t>
            </w:r>
            <w:r w:rsidR="00791270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Першотравнева,  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Самійленка, вул.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Франка: 2/2–63, 65–65А,67–67А, 71;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Васильківський,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Лікарняний,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П’ятигірський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4C67AC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Старий, тупик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Вітвистий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тупик Набережний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345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5B76">
              <w:rPr>
                <w:rFonts w:ascii="Times New Roman" w:hAnsi="Times New Roman" w:cs="Times New Roman"/>
                <w:sz w:val="28"/>
                <w:szCs w:val="28"/>
              </w:rPr>
              <w:t>Ірклінко</w:t>
            </w:r>
            <w:proofErr w:type="spellEnd"/>
            <w:r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С.П.</w:t>
            </w:r>
          </w:p>
          <w:p w:rsidR="00BF01C5" w:rsidRPr="00A24345" w:rsidRDefault="00A24345" w:rsidP="00AF4D72">
            <w:pPr>
              <w:tabs>
                <w:tab w:val="left" w:pos="35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(067) 503 48 59</w:t>
            </w:r>
          </w:p>
        </w:tc>
      </w:tr>
      <w:tr w:rsidR="00145B76" w:rsidRPr="00145B76" w:rsidTr="00BF01C5">
        <w:trPr>
          <w:trHeight w:val="1122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145B76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145B76" w:rsidRDefault="00562465" w:rsidP="00A87539">
            <w:pPr>
              <w:spacing w:line="269" w:lineRule="atLeast"/>
              <w:ind w:left="28"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Азовська, вул.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Вокзальна, вул.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Київська: 29–90, б/н; вул.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Кібенка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3–45; вул.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Кооперативна, вул.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Лугова,  вул.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Михайла Груш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евського: 1–33/3, 35–35/4,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37;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Січових Стрільців (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Пролетарська</w:t>
            </w:r>
            <w:r w:rsidR="00C65CF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6AB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</w:t>
            </w:r>
            <w:r w:rsidR="00636AB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Східна,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36AB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Базарний,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36AB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Вокзальний,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36AB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Київський</w:t>
            </w:r>
            <w:r w:rsidR="00636AB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36AB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636AB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Криворізький,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36ABD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21DC9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Притвірський</w:t>
            </w:r>
            <w:proofErr w:type="spellEnd"/>
            <w:r w:rsidR="00F21DC9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Пролетарський</w:t>
            </w:r>
            <w:r w:rsidR="00F21DC9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72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5B76">
              <w:rPr>
                <w:rFonts w:ascii="Times New Roman" w:hAnsi="Times New Roman" w:cs="Times New Roman"/>
                <w:sz w:val="28"/>
                <w:szCs w:val="28"/>
              </w:rPr>
              <w:t>Перфілов</w:t>
            </w:r>
            <w:proofErr w:type="spellEnd"/>
            <w:r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О.Л</w:t>
            </w:r>
          </w:p>
          <w:p w:rsidR="00BF01C5" w:rsidRPr="00AF4D72" w:rsidRDefault="00AF4D72" w:rsidP="00AF4D72">
            <w:pPr>
              <w:ind w:firstLine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(067) 986 13 57</w:t>
            </w:r>
          </w:p>
        </w:tc>
      </w:tr>
      <w:tr w:rsidR="00145B76" w:rsidRPr="00145B76" w:rsidTr="00BF01C5">
        <w:trPr>
          <w:trHeight w:val="178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145B76" w:rsidRDefault="00BF01C5" w:rsidP="00A8753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145B76" w:rsidRDefault="00562465" w:rsidP="00CB390E">
            <w:pPr>
              <w:spacing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Академіка Вернадського,  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2, 4, 6, 8–14, 16, 18, 20–20А, 22, 26, 29–40, 42, 44, 46А–48, 50, 52–56, 58/1–60 ,  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Василя Стуса, вул. Віталія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Королюка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Героїв Крут, 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Громова,   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Дніпровська,  вул. Покровська,      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Кавказ</w:t>
            </w:r>
            <w:r w:rsid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ька,  вул. Отамана Орлика, 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Соборності: 1/49–28, 46; вул. Романа Шухевича,   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  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Вербна: 3–47/10; 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Садова: 45–79,    вул.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Соборності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3–35, 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37,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39/54–43;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Артеківський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Кавказький</w:t>
            </w:r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Родини </w:t>
            </w:r>
            <w:proofErr w:type="spellStart"/>
            <w:r w:rsidR="00CB390E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Кістяківських</w:t>
            </w:r>
            <w:proofErr w:type="spellEnd"/>
            <w:r w:rsidR="00BF01C5"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Свободи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72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Дюльдін</w:t>
            </w:r>
            <w:proofErr w:type="spellEnd"/>
            <w:r w:rsidRP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</w:t>
            </w:r>
          </w:p>
          <w:p w:rsidR="00BF01C5" w:rsidRPr="00AF4D72" w:rsidRDefault="00AF4D72" w:rsidP="00AF4D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    </w:t>
            </w: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(097) 496 88 49</w:t>
            </w:r>
          </w:p>
        </w:tc>
      </w:tr>
      <w:tr w:rsidR="00BF01C5" w:rsidRPr="00983406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983406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983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Б.Хмел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ьницького</w:t>
            </w:r>
            <w:proofErr w:type="spellEnd"/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1–72/27, 83–105;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983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Василя Симоненка,    вул.</w:t>
            </w:r>
            <w:r w:rsidR="00983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Молодіжна: 1А–4, 6, 8–10, 12/2;  вул.</w:t>
            </w:r>
            <w:r w:rsidR="00983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Незалежності:   1–8;  </w:t>
            </w:r>
            <w:proofErr w:type="spellStart"/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834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Банний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CE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Дуднікова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  <w:p w:rsidR="00BF01C5" w:rsidRPr="005362CE" w:rsidRDefault="005362CE" w:rsidP="005362CE">
            <w:pPr>
              <w:ind w:firstLine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(066) 378 52 85</w:t>
            </w:r>
          </w:p>
        </w:tc>
      </w:tr>
      <w:tr w:rsidR="00BF01C5" w:rsidRPr="00145B76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562465" w:rsidP="00145B76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Віктора Починка</w:t>
            </w:r>
            <w:r w:rsidR="00BF01C5"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 вул.</w:t>
            </w:r>
            <w:r w:rsid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Коновальця 23;  вул.</w:t>
            </w:r>
            <w:r w:rsid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Жуковського: 1–14/2; вул.</w:t>
            </w:r>
            <w:r w:rsid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Залізнична, вул.</w:t>
            </w:r>
            <w:r w:rsid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Магістральна,  вул.</w:t>
            </w:r>
            <w:r w:rsidR="00145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4E3D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Маяковського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CE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Пшонна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К.І.</w:t>
            </w:r>
          </w:p>
          <w:p w:rsidR="00BF01C5" w:rsidRPr="005362CE" w:rsidRDefault="005362CE" w:rsidP="005362CE">
            <w:pPr>
              <w:ind w:firstLine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(095) 101 48 46</w:t>
            </w:r>
          </w:p>
        </w:tc>
      </w:tr>
      <w:tr w:rsidR="00BF01C5" w:rsidRPr="00704FCE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704FCE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1, 3, 5, 7, 15/2, 19, 19/3–19/16;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Богданівська</w:t>
            </w:r>
            <w:proofErr w:type="spellEnd"/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Бориса  Іваницького,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Лісна, 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Лісодослідна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Михайла Груш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евського: 34, 36, 38–109, б/н;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Новобогданівська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Богомазова,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Паркова, 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Садова: 4–43/1; вул. СТ «Соснове»,  вул.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Хрещатик: 1/1–52/1, 54/1–82, 83/2, 85, 87, 95–97, 101–103; </w:t>
            </w:r>
            <w:r w:rsidR="00891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Білогородський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</w:t>
            </w:r>
            <w:proofErr w:type="spellEnd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Житомирський, </w:t>
            </w:r>
            <w:r w:rsidR="00891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</w:t>
            </w:r>
            <w:proofErr w:type="spellStart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нка,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Кримський, </w:t>
            </w:r>
            <w:proofErr w:type="spellStart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Лісний, </w:t>
            </w:r>
            <w:r w:rsidR="00891D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Малий, </w:t>
            </w:r>
            <w:proofErr w:type="spellStart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Парковий, </w:t>
            </w:r>
            <w:proofErr w:type="spellStart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Полтавський, </w:t>
            </w:r>
            <w:proofErr w:type="spellStart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Сосновий, </w:t>
            </w:r>
            <w:proofErr w:type="spellStart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704F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Сумський, тупик </w:t>
            </w:r>
            <w:proofErr w:type="spellStart"/>
            <w:r w:rsidR="00BF01C5" w:rsidRPr="00856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2CE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Мілевський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BF01C5" w:rsidRPr="005362CE" w:rsidRDefault="005362CE" w:rsidP="005362CE">
            <w:pPr>
              <w:tabs>
                <w:tab w:val="left" w:pos="44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(067) 503 93 30</w:t>
            </w:r>
          </w:p>
        </w:tc>
      </w:tr>
      <w:tr w:rsidR="00930103" w:rsidRPr="00930103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930103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930103" w:rsidRDefault="00930103" w:rsidP="00930103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Княжичі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930103" w:rsidRDefault="00930103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Борецький О.П.</w:t>
            </w:r>
          </w:p>
          <w:p w:rsidR="00723968" w:rsidRPr="00930103" w:rsidRDefault="00903393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(067) 468 05 99</w:t>
            </w:r>
          </w:p>
        </w:tc>
      </w:tr>
      <w:tr w:rsidR="00BF01C5" w:rsidRPr="00704FCE" w:rsidTr="00930103">
        <w:trPr>
          <w:trHeight w:val="502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BF01C5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Забір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F01C5" w:rsidRPr="00BC0815" w:rsidRDefault="00BF01C5" w:rsidP="00A87539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393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Яценко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К.В.</w:t>
            </w:r>
            <w:r w:rsidR="00903393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Pr="00B71BD1" w:rsidRDefault="00903393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(099) 450 94 00</w:t>
            </w:r>
          </w:p>
        </w:tc>
      </w:tr>
      <w:tr w:rsidR="00930103" w:rsidRPr="00930103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930103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930103" w:rsidRDefault="00930103" w:rsidP="00BF01C5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Жорнівка</w:t>
            </w:r>
            <w:proofErr w:type="spellEnd"/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с. </w:t>
            </w:r>
            <w:proofErr w:type="spellStart"/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Малютянка</w:t>
            </w:r>
            <w:proofErr w:type="spellEnd"/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с. Іванків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BDF" w:rsidRDefault="00930103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01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Калуга Ю.О.</w:t>
            </w:r>
            <w:r w:rsidR="00E70BDF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Default="00E70BDF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(050) 697 79 60</w:t>
            </w:r>
          </w:p>
          <w:p w:rsidR="00930103" w:rsidRDefault="00930103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Р.О.</w:t>
            </w:r>
          </w:p>
          <w:p w:rsidR="00E70BDF" w:rsidRPr="00930103" w:rsidRDefault="00D811C7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(095) 496 66 16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F01C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Новосілки,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C7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О.П.</w:t>
            </w:r>
          </w:p>
          <w:p w:rsidR="00BF01C5" w:rsidRPr="00BC0815" w:rsidRDefault="00D811C7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(067) 100 30 70</w:t>
            </w:r>
          </w:p>
        </w:tc>
      </w:tr>
      <w:tr w:rsidR="00BF01C5" w:rsidRPr="00D811C7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BF01C5" w:rsidP="00A87539">
            <w:pPr>
              <w:spacing w:after="160" w:line="269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Дзвінкове. с.  Перевіз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C7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Матейко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</w:t>
            </w:r>
            <w:r w:rsidR="00D811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F01C5" w:rsidRPr="00FE17E0" w:rsidRDefault="00D811C7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17E0">
              <w:rPr>
                <w:rFonts w:ascii="Times New Roman" w:hAnsi="Times New Roman" w:cs="Times New Roman"/>
                <w:lang w:val="uk-UA"/>
              </w:rPr>
              <w:t>(050) 649 80 22</w:t>
            </w:r>
          </w:p>
        </w:tc>
      </w:tr>
      <w:tr w:rsidR="00BF01C5" w:rsidRPr="009F656B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FE4586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Будаївська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Вишнева, 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Деснянська, 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Загородня, 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Зоряна,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Кібенка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47/35–158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Лисенка: 3–12</w:t>
            </w:r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14, 16, 18, 20, 22, 24, 26, 28, 30, 32–34А, 36, 38–68/9; 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Нова,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Польова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Прорізна, 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Сергія  Шамр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ая,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Сонячна, 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Тарасівська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FE45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Шевченка: 4–83А, 93–97/1, 99; вул.</w:t>
            </w:r>
            <w:r w:rsidR="00312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Ягідна, </w:t>
            </w:r>
            <w:r w:rsidR="009F65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9F65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Ясна, </w:t>
            </w:r>
            <w:proofErr w:type="spellStart"/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F65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Донбаський,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F65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Замковий,</w:t>
            </w:r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F65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8D08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Харківський</w:t>
            </w:r>
            <w:r w:rsidR="00141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="00141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Проектуєма</w:t>
            </w:r>
            <w:proofErr w:type="spellEnd"/>
            <w:r w:rsidR="00141D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Підлісна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FF1937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Джалял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Р.І.</w:t>
            </w:r>
          </w:p>
          <w:p w:rsidR="00BF01C5" w:rsidRPr="00BC0815" w:rsidRDefault="00FF1937" w:rsidP="00BF01C5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(067) 943 21 74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F01C5" w:rsidRPr="00BA49B3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A49B3" w:rsidRDefault="00562465" w:rsidP="0056246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Тарасівка: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Гоголя,  вул. Довженка, будинок Операторів,  вул. Залізнична, вул. Кленова,  вул. Механізаторів. вул. М.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Залевської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 ,  вул. Н.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Олійніченко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   вул. Нова, вул. Північна, вул. Пушкіна, вул.</w:t>
            </w:r>
            <w:r w:rsidR="00312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Свято-Успенська, вул. Соснова, вул. Шевченка 1-8, </w:t>
            </w:r>
            <w:r w:rsidR="00BA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9А,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10, 12-100, </w:t>
            </w:r>
            <w:r w:rsidR="006E52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Ярова, 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Гоголя,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  <w:r w:rsidR="00877F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Жизневського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Жовтневий,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Лесі </w:t>
            </w:r>
            <w:r w:rsidR="00BA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Українки, </w:t>
            </w:r>
            <w:proofErr w:type="spellStart"/>
            <w:r w:rsidR="00BA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A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Північний, вул. Надії, вул. </w:t>
            </w:r>
            <w:proofErr w:type="spellStart"/>
            <w:r w:rsidR="00BA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Медоєва</w:t>
            </w:r>
            <w:proofErr w:type="spellEnd"/>
            <w:r w:rsidR="00BA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Таврійська, вул. Кримська, вул. </w:t>
            </w:r>
            <w:proofErr w:type="spellStart"/>
            <w:r w:rsidR="00BA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Амед</w:t>
            </w:r>
            <w:proofErr w:type="spellEnd"/>
            <w:r w:rsidR="00BA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Хан Султана, вул. Поповича, вул. Каденюка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37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Сизон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  <w:p w:rsidR="00BF01C5" w:rsidRPr="00FF1937" w:rsidRDefault="00FF1937" w:rsidP="00FF1937">
            <w:pPr>
              <w:ind w:firstLine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(067) 769 51 19</w:t>
            </w:r>
          </w:p>
        </w:tc>
      </w:tr>
      <w:tr w:rsidR="00BF01C5" w:rsidRPr="00BA49B3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562465" w:rsidP="00850862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Тарасівка: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Айвазовського.  вул. Березова, вул. Братів Ткаченків вул</w:t>
            </w:r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 Братів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Щеглів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Ватутіна,  </w:t>
            </w:r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Вікентія Хвойки,</w:t>
            </w:r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Відродження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Вітя</w:t>
            </w:r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нська</w:t>
            </w:r>
            <w:proofErr w:type="spellEnd"/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,     вул. Воронька,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Володимирська, </w:t>
            </w:r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Вєнтова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Івана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Францовича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  вул. Героїв Батурина, вул. Гагаріна, вул.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І.Гончар</w:t>
            </w:r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Гончара,  вул. Комарова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вул.  Леоніда Бикова, вул. Лугова, вул. Миру, вул. Михайлівська,  вул.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Рикова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Петра Могили, вул. Парникова,     вул.</w:t>
            </w:r>
            <w:r w:rsidR="0085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Бондарчука,  вул. Сковороди, вул. Сергія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Лов’ягіна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вул. Хуторська   43-105, вул. Черешнева, вул. Шевченка, 9,11, 101-187,   вул. Ярослава Мудрого, , вул.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Юріївська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  Братів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Щеглів</w:t>
            </w:r>
            <w:proofErr w:type="spellEnd"/>
            <w:r w:rsidR="00BA4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Котляревського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937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Верголяс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  <w:p w:rsidR="00BF01C5" w:rsidRPr="00FF1937" w:rsidRDefault="00FF1937" w:rsidP="00FF1937">
            <w:pPr>
              <w:ind w:firstLine="215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FF1937">
              <w:rPr>
                <w:rFonts w:ascii="Times New Roman" w:hAnsi="Times New Roman" w:cs="Times New Roman"/>
                <w:lang w:val="uk-UA"/>
              </w:rPr>
              <w:t>(097) 715 15 20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562465" w:rsidP="00541E42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Тарасівка: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Василя Стуса,  вул. Київська, вул. Космонавтів , вул. Коцюбинськог</w:t>
            </w:r>
            <w:r w:rsidR="00831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о, вул. Набережна, вул.</w:t>
            </w:r>
            <w:r w:rsidR="00A119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31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Сергія </w:t>
            </w:r>
            <w:proofErr w:type="spellStart"/>
            <w:r w:rsidR="00831F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="006C1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гояна</w:t>
            </w:r>
            <w:proofErr w:type="spellEnd"/>
            <w:r w:rsidR="006C1B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О. Тихого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вул.  Олени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Дубенчук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    вул. Польова,  вул. С</w:t>
            </w:r>
            <w:r w:rsidR="00A119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адова, вул. Франка,                                    </w:t>
            </w:r>
            <w:r w:rsidR="00A119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вул. Хутірська 1- 42,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Шкільна, вул. Юрія Литвина, 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Вишневий, </w:t>
            </w:r>
            <w:proofErr w:type="spellStart"/>
            <w:r w:rsidR="00BF01C5" w:rsidRPr="00541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541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541E42" w:rsidRPr="00541E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Пролетарський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4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Савенко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  <w:r w:rsidR="00EC1484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Pr="00BC0815" w:rsidRDefault="00EC1484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(097) 151 04 09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Тарасівка: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Братів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Чмілів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 вул. Ломоносова, вул.</w:t>
            </w:r>
            <w:r w:rsidR="00C50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Ніни Майбороди,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Братів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Чмілів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C50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Ломоносова,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C50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Патріотів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84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  <w:r w:rsidR="00EC1484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Pr="00BC0815" w:rsidRDefault="00EC1484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(067) 224 55 90</w:t>
            </w:r>
          </w:p>
        </w:tc>
      </w:tr>
      <w:tr w:rsidR="00BF01C5" w:rsidRPr="00AA30BE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BF01C5" w:rsidP="00AA30BE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Нове, </w:t>
            </w:r>
            <w:r w:rsidR="00AA3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с. Тарасівка,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Абрикосова, вул. Високовольтна,  </w:t>
            </w:r>
            <w:r w:rsidR="00011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ІІ-га Високовольтна,  вул. Зоряна, вул. Зелена,</w:t>
            </w:r>
            <w:r w:rsidR="00AA30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вул. Лісна, 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011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Лісова,   вул. Покальчука,  вул. Соснова,  вул. Червона,</w:t>
            </w:r>
            <w:r w:rsidR="000116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Південна,</w:t>
            </w:r>
            <w:r w:rsidR="00F650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провулок Зелений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3E4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Гришина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  <w:r w:rsidR="00F513E4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Pr="00BC0815" w:rsidRDefault="00F513E4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(067) 466 74 94</w:t>
            </w:r>
          </w:p>
        </w:tc>
      </w:tr>
      <w:tr w:rsidR="00BF01C5" w:rsidRPr="00733A50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Герцена,  вул.</w:t>
            </w:r>
            <w:r w:rsidR="006618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Іркутська, вул.</w:t>
            </w:r>
            <w:r w:rsidR="006618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Коротка, Молодіжна; 83, 122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6618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Печерська, вул.</w:t>
            </w:r>
            <w:r w:rsidR="006618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Сахалінська, вул.</w:t>
            </w:r>
            <w:r w:rsidR="00D32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Уральська, вул.</w:t>
            </w:r>
            <w:r w:rsidR="00D32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Хрещатик: 54, 82/1–82/2, 84, 86Б, 88–94/3, 98, 104–177А  вул.</w:t>
            </w:r>
            <w:r w:rsidR="00D32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50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Соборності: 53–53А, 78–118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3E4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Коркін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П.В.</w:t>
            </w:r>
          </w:p>
          <w:p w:rsidR="00BF01C5" w:rsidRPr="00733A50" w:rsidRDefault="00F513E4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(097) 658 22 56</w:t>
            </w:r>
          </w:p>
        </w:tc>
      </w:tr>
      <w:tr w:rsidR="00BF01C5" w:rsidRPr="000D23B7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Волгоградська, вул. Гоголя: 64/24–89, </w:t>
            </w:r>
            <w:r w:rsidR="000D2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</w:t>
            </w:r>
            <w:r w:rsidR="000D2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Дачна, вул.</w:t>
            </w:r>
            <w:r w:rsidR="000D2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Зеленогірська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Зелений,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0D2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Полярна,</w:t>
            </w:r>
            <w:r w:rsidR="000D2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0D2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Молодіжна: 71, 73, 75, 77, 76А, 84–110/2,    вул.</w:t>
            </w:r>
            <w:r w:rsidR="000D2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Родини 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Матушевських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 вул.</w:t>
            </w:r>
            <w:r w:rsidR="000D2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Сєдова: 40, 44–75/2 , вул.</w:t>
            </w:r>
            <w:r w:rsidR="000D23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3E6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оборності: 76–91/19, 93–97/17; П. Сагайдачного: 92, 99-109/1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3E4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Ткаченко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</w:t>
            </w:r>
            <w:r w:rsidR="00F51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F01C5" w:rsidRPr="00BC0815" w:rsidRDefault="00F513E4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(068) 356 76 16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Бульварна: 1–30, 32–62/29;  вул.</w:t>
            </w:r>
            <w:r w:rsidR="000B2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Вербна: 49/14–61/4;  вул.</w:t>
            </w:r>
            <w:r w:rsidR="000B2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Гоголя: 37, 39/1–39/2, 41–56,   вул.</w:t>
            </w:r>
            <w:r w:rsidR="000B2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Дежньова; 2-42, 44–46, 50;  вул.</w:t>
            </w:r>
            <w:r w:rsidR="000B2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Заводська: 4– 31,  вул.</w:t>
            </w:r>
            <w:r w:rsidR="000B2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Коваленка,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ул.</w:t>
            </w:r>
            <w:r w:rsidR="000B2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Космонавтів, </w:t>
            </w:r>
            <w:r w:rsidR="00BF01C5"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0B2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</w:t>
            </w:r>
            <w:r w:rsidR="00BF01C5"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54/2–7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F01C5"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/2;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</w:t>
            </w:r>
            <w:r w:rsidR="000B2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 Березня</w:t>
            </w:r>
            <w:r w:rsidR="008D1B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 П.</w:t>
            </w:r>
            <w:r w:rsidR="000B28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D1B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Сагайдачного: 64-91/19, 93-97/17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7A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:rsidR="00BF01C5" w:rsidRPr="002E407A" w:rsidRDefault="002E407A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07A">
              <w:t xml:space="preserve"> </w:t>
            </w:r>
            <w:r w:rsidRPr="002E407A">
              <w:rPr>
                <w:rFonts w:ascii="Times New Roman" w:hAnsi="Times New Roman" w:cs="Times New Roman"/>
                <w:lang w:val="uk-UA"/>
              </w:rPr>
              <w:t>(099) 327 13 71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17–17/2, </w:t>
            </w:r>
            <w:r w:rsidR="003659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19А</w:t>
            </w:r>
            <w:r w:rsidR="00154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Молодіжна, 72а, 74,76, 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7A" w:rsidRDefault="00BF01C5" w:rsidP="00A87539">
            <w:pPr>
              <w:spacing w:after="160" w:line="256" w:lineRule="auto"/>
              <w:ind w:left="-4219" w:firstLine="4219"/>
              <w:jc w:val="center"/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Коржова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  <w:r w:rsidR="002E407A">
              <w:t xml:space="preserve"> </w:t>
            </w:r>
          </w:p>
          <w:p w:rsidR="00BF01C5" w:rsidRPr="002E407A" w:rsidRDefault="002E407A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407A">
              <w:rPr>
                <w:rFonts w:ascii="Times New Roman" w:hAnsi="Times New Roman" w:cs="Times New Roman"/>
                <w:lang w:val="uk-UA"/>
              </w:rPr>
              <w:t>(067) 883 40 10</w:t>
            </w:r>
          </w:p>
        </w:tc>
      </w:tr>
      <w:tr w:rsidR="00BF01C5" w:rsidRPr="00154443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126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–142, 150, 150 б.   вул.</w:t>
            </w:r>
            <w:r w:rsidR="00154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Будівельна, вул.</w:t>
            </w:r>
            <w:r w:rsidR="00154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Бульварна: 64–93, вул.</w:t>
            </w:r>
            <w:r w:rsidR="00154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Газова,</w:t>
            </w:r>
            <w:r w:rsidR="00154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B1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154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Дежньова: 43, 47–49, 50/61 –81/32; вул.</w:t>
            </w:r>
            <w:r w:rsidR="00154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Заводська: 34–51; вул.</w:t>
            </w:r>
            <w:r w:rsidR="00154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Індустріальна, вул.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544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52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  <w:p w:rsidR="00BF01C5" w:rsidRPr="00BC0815" w:rsidRDefault="00FC7852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(098) 741 74 87</w:t>
            </w:r>
          </w:p>
        </w:tc>
      </w:tr>
      <w:tr w:rsidR="00BF01C5" w:rsidRPr="00154443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F043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Сєдова: 3–12/1, 14–38/2, 42 ,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AB1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Молодіжна: 55,57,59,63,65,67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52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DD5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Арчаков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А.М</w:t>
            </w:r>
            <w:r w:rsidR="00FC78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C7852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Pr="00BC0815" w:rsidRDefault="00FC7852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(067) 247 28 17</w:t>
            </w:r>
          </w:p>
        </w:tc>
      </w:tr>
      <w:tr w:rsidR="00BF01C5" w:rsidRPr="00F043AF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F043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Лінійна</w:t>
            </w:r>
            <w:r w:rsidR="00F043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вул.</w:t>
            </w:r>
            <w:r w:rsidR="00CB3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Світлогорська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вул.</w:t>
            </w:r>
            <w:r w:rsidR="00CB39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Сєдова: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52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Сушко С.М.</w:t>
            </w:r>
            <w:r w:rsidR="00FC7852" w:rsidRPr="00FC78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:rsidR="00BF01C5" w:rsidRPr="009A5B25" w:rsidRDefault="00FC7852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7852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(096) 222 48 00</w:t>
            </w:r>
          </w:p>
        </w:tc>
      </w:tr>
      <w:tr w:rsidR="00BF01C5" w:rsidRPr="00F043AF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AB1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25, 27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29,31, 33,37,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41, 43,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52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Сафонов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</w:t>
            </w:r>
            <w:r w:rsidR="00FC78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C7852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Pr="00BC0815" w:rsidRDefault="00FC7852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(096) 235 19 16</w:t>
            </w:r>
          </w:p>
        </w:tc>
      </w:tr>
      <w:tr w:rsidR="00BF01C5" w:rsidRPr="008E1744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21, 23,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62/48,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64А–124/53,  вул.</w:t>
            </w:r>
            <w:r w:rsidR="008E1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Гоголя: 58;  вул.</w:t>
            </w:r>
            <w:r w:rsidR="008E1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Партизанська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852" w:rsidRDefault="00BF01C5" w:rsidP="00A87539">
            <w:pPr>
              <w:spacing w:after="160" w:line="256" w:lineRule="auto"/>
              <w:ind w:left="-4219" w:firstLine="4219"/>
              <w:jc w:val="center"/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Михайлова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С.Є.</w:t>
            </w:r>
            <w:r w:rsidR="00FC7852">
              <w:t xml:space="preserve"> </w:t>
            </w:r>
          </w:p>
          <w:p w:rsidR="00BF01C5" w:rsidRPr="00FC7852" w:rsidRDefault="00FC7852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C7852">
              <w:rPr>
                <w:rFonts w:ascii="Times New Roman" w:hAnsi="Times New Roman" w:cs="Times New Roman"/>
                <w:lang w:val="uk-UA"/>
              </w:rPr>
              <w:t>(097) 168 76 36</w:t>
            </w:r>
          </w:p>
        </w:tc>
      </w:tr>
      <w:tr w:rsidR="00BF01C5" w:rsidRPr="008E1744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8E17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:, 51, к.1 –51 к.6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58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Юрченко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  <w:r w:rsidR="00F10C58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Pr="00BC0815" w:rsidRDefault="00F10C58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(097) 917 49 98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A8753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F01C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Білогородська</w:t>
            </w:r>
            <w:proofErr w:type="spellEnd"/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45, 49 , 57/3, 63,  144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-148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Газова,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Мічуріна, вул. Лінія 1-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Лінія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58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Борецький 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</w:t>
            </w:r>
            <w:r w:rsidR="00F10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F01C5" w:rsidRPr="00BC0815" w:rsidRDefault="000E71E4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(098)-688-13-83</w:t>
            </w:r>
          </w:p>
        </w:tc>
      </w:tr>
      <w:tr w:rsidR="00BF01C5" w:rsidRPr="00185E56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745C36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Гоголя: 3–36, 38–38/14, 40/7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 Героїв Небесної Сотні,</w:t>
            </w:r>
            <w:r w:rsidR="00745C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185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Калинова,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185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Короленка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85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Л.Українки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185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Надії</w:t>
            </w:r>
            <w:r w:rsidR="00BF01C5" w:rsidRP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CF1CDE" w:rsidRP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Сагайдачного, </w:t>
            </w:r>
            <w:r w:rsidR="00745C36" w:rsidRP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BF01C5" w:rsidRP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745C36" w:rsidRP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 47-59,</w:t>
            </w:r>
            <w:r w:rsidR="00BF01C5" w:rsidRPr="006A3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185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Лєрмонтова,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</w:t>
            </w:r>
            <w:r w:rsidR="00185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Пушкіна:  20- 56,  вул.</w:t>
            </w:r>
            <w:r w:rsidR="00185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Рєпіна, вул.</w:t>
            </w:r>
            <w:r w:rsidR="00185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Саксаганського,</w:t>
            </w:r>
            <w:r w:rsidR="00A53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185E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Тургенєва, 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A536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proofErr w:type="spellStart"/>
            <w:r w:rsidR="00BF01C5" w:rsidRPr="006E54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proofErr w:type="spellEnd"/>
            <w:r w:rsidR="00BF01C5" w:rsidRPr="006E54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Патріотичний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20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А.О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F01C5" w:rsidRPr="00BC0815" w:rsidRDefault="00482120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(097) 327 14 15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Квіткова,</w:t>
            </w:r>
            <w:r w:rsidR="00BF01C5" w:rsidRPr="00CE0A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Коцюбинського,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</w:t>
            </w:r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Молодіжна: 5–5/1, 7, 11–12, 13–52, 56, 58,  60–62/2, 64, 66, 68, вул.</w:t>
            </w:r>
            <w:r w:rsidR="00DC26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Пушкіна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1–18;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Чернишевського,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Яблунева.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20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Отр</w:t>
            </w: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В.П.</w:t>
            </w:r>
            <w:r w:rsidR="00482120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Pr="00BC0815" w:rsidRDefault="00482120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(098) 261 82 93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CA0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Андруха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вул.</w:t>
            </w:r>
            <w:r w:rsidR="00DC26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A3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Івана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Богуна , вул.</w:t>
            </w:r>
            <w:r w:rsidR="00DC26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Жуковс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ького: 24–39, вул. Залізнична,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Єфремова,  вул</w:t>
            </w:r>
            <w:r w:rsidR="0000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Коновальця без буд. 23,  вул. М.</w:t>
            </w:r>
            <w:r w:rsidR="00DC26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Левицького,</w:t>
            </w:r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вул. Данила Мартиненка, вул.</w:t>
            </w:r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Незалежності: 10–79</w:t>
            </w:r>
            <w:r w:rsid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2769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Всеволода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Петріва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</w:t>
            </w:r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Черешнева, </w:t>
            </w:r>
            <w:r w:rsidR="00823F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Шкільна, </w:t>
            </w:r>
            <w:r w:rsidR="0000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Лінія  24- Лінія 40, </w:t>
            </w:r>
            <w:proofErr w:type="spellStart"/>
            <w:r w:rsidR="000020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Затишний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20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Михальов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Є.В.</w:t>
            </w:r>
            <w:r w:rsidR="00482120"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  <w:p w:rsidR="00BF01C5" w:rsidRPr="00BC0815" w:rsidRDefault="00482120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7D05">
              <w:rPr>
                <w:rFonts w:ascii="Times New Roman" w:hAnsi="Times New Roman" w:cs="Times New Roman"/>
                <w:color w:val="000000" w:themeColor="text1"/>
                <w:lang w:val="uk-UA"/>
              </w:rPr>
              <w:t>(097) 168 76 36</w:t>
            </w:r>
          </w:p>
        </w:tc>
      </w:tr>
      <w:tr w:rsidR="00BF01C5" w:rsidRPr="00BC0815" w:rsidTr="00BF01C5">
        <w:trPr>
          <w:trHeight w:val="861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C5" w:rsidRPr="00BC0815" w:rsidRDefault="00BF01C5" w:rsidP="00BF01C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1C5" w:rsidRPr="00BC0815" w:rsidRDefault="00562465" w:rsidP="00BF01C5">
            <w:pPr>
              <w:spacing w:after="160" w:line="269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Боярка: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</w:t>
            </w:r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Б.Хмель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74, 74/22–82; 110-131,</w:t>
            </w:r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Мазепи, вул.</w:t>
            </w:r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Злагоди, вул.</w:t>
            </w:r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23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Пастернака</w:t>
            </w:r>
            <w:proofErr w:type="spellEnd"/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BF01C5"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Таращанська, вул. Толстого    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20" w:rsidRDefault="00BF01C5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Марценю</w:t>
            </w:r>
            <w:r w:rsidRPr="00BF0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proofErr w:type="spellEnd"/>
            <w:r w:rsidRPr="00BC08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В.М.</w:t>
            </w:r>
          </w:p>
          <w:p w:rsidR="00BF01C5" w:rsidRPr="00482120" w:rsidRDefault="00482120" w:rsidP="00A87539">
            <w:pPr>
              <w:spacing w:after="160" w:line="256" w:lineRule="auto"/>
              <w:ind w:left="-4219" w:firstLine="421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120">
              <w:rPr>
                <w:sz w:val="24"/>
                <w:szCs w:val="24"/>
              </w:rPr>
              <w:t xml:space="preserve"> </w:t>
            </w:r>
            <w:r w:rsidRPr="00482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(067) 404 65 05</w:t>
            </w:r>
          </w:p>
        </w:tc>
      </w:tr>
    </w:tbl>
    <w:p w:rsidR="00BF01C5" w:rsidRDefault="00BF01C5"/>
    <w:p w:rsidR="00BF01C5" w:rsidRPr="00BF01C5" w:rsidRDefault="00BF01C5" w:rsidP="00BF01C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01C5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В.</w:t>
      </w:r>
      <w:r w:rsidR="00FF61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F01C5">
        <w:rPr>
          <w:rFonts w:ascii="Times New Roman" w:hAnsi="Times New Roman" w:cs="Times New Roman"/>
          <w:b/>
          <w:sz w:val="28"/>
          <w:szCs w:val="28"/>
          <w:lang w:val="uk-UA"/>
        </w:rPr>
        <w:t>Савенко</w:t>
      </w:r>
    </w:p>
    <w:p w:rsidR="0084236A" w:rsidRPr="00BF01C5" w:rsidRDefault="0084236A" w:rsidP="00BF01C5"/>
    <w:sectPr w:rsidR="0084236A" w:rsidRPr="00BF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1C5"/>
    <w:rsid w:val="0000207A"/>
    <w:rsid w:val="000116E0"/>
    <w:rsid w:val="00054B55"/>
    <w:rsid w:val="00057C01"/>
    <w:rsid w:val="000900A9"/>
    <w:rsid w:val="000B28DB"/>
    <w:rsid w:val="000D23B7"/>
    <w:rsid w:val="000E71E4"/>
    <w:rsid w:val="00141D5E"/>
    <w:rsid w:val="00145B76"/>
    <w:rsid w:val="00154443"/>
    <w:rsid w:val="00185E56"/>
    <w:rsid w:val="001B41E9"/>
    <w:rsid w:val="002523BE"/>
    <w:rsid w:val="0026566A"/>
    <w:rsid w:val="002728D8"/>
    <w:rsid w:val="00276994"/>
    <w:rsid w:val="002E407A"/>
    <w:rsid w:val="002F1BA3"/>
    <w:rsid w:val="00312803"/>
    <w:rsid w:val="00357B86"/>
    <w:rsid w:val="0036594D"/>
    <w:rsid w:val="00376DD0"/>
    <w:rsid w:val="00377FE9"/>
    <w:rsid w:val="003A1FC3"/>
    <w:rsid w:val="003E667B"/>
    <w:rsid w:val="00482120"/>
    <w:rsid w:val="004C67AC"/>
    <w:rsid w:val="005362CE"/>
    <w:rsid w:val="00541E42"/>
    <w:rsid w:val="00562465"/>
    <w:rsid w:val="00636ABD"/>
    <w:rsid w:val="006618DA"/>
    <w:rsid w:val="006A31D5"/>
    <w:rsid w:val="006A3932"/>
    <w:rsid w:val="006C1B1B"/>
    <w:rsid w:val="006E4F7D"/>
    <w:rsid w:val="006E5284"/>
    <w:rsid w:val="00704FCE"/>
    <w:rsid w:val="00712C46"/>
    <w:rsid w:val="00723968"/>
    <w:rsid w:val="00745C36"/>
    <w:rsid w:val="00791270"/>
    <w:rsid w:val="00823FF8"/>
    <w:rsid w:val="00831FFD"/>
    <w:rsid w:val="0084236A"/>
    <w:rsid w:val="00850862"/>
    <w:rsid w:val="00877F45"/>
    <w:rsid w:val="00891DD0"/>
    <w:rsid w:val="008D1BB9"/>
    <w:rsid w:val="008E1744"/>
    <w:rsid w:val="008E4EFB"/>
    <w:rsid w:val="00903393"/>
    <w:rsid w:val="00917676"/>
    <w:rsid w:val="009246A9"/>
    <w:rsid w:val="00930103"/>
    <w:rsid w:val="00930A40"/>
    <w:rsid w:val="009467EE"/>
    <w:rsid w:val="00983406"/>
    <w:rsid w:val="009F656B"/>
    <w:rsid w:val="00A0149C"/>
    <w:rsid w:val="00A11983"/>
    <w:rsid w:val="00A24345"/>
    <w:rsid w:val="00A536CA"/>
    <w:rsid w:val="00A87D9B"/>
    <w:rsid w:val="00AA30BE"/>
    <w:rsid w:val="00AA710A"/>
    <w:rsid w:val="00AB10BC"/>
    <w:rsid w:val="00AF4D72"/>
    <w:rsid w:val="00B40F67"/>
    <w:rsid w:val="00B773D9"/>
    <w:rsid w:val="00BA49B3"/>
    <w:rsid w:val="00BC4DBD"/>
    <w:rsid w:val="00BF01C5"/>
    <w:rsid w:val="00BF3D1E"/>
    <w:rsid w:val="00C42569"/>
    <w:rsid w:val="00C50CC5"/>
    <w:rsid w:val="00C65CFD"/>
    <w:rsid w:val="00CA09C8"/>
    <w:rsid w:val="00CB390E"/>
    <w:rsid w:val="00CC1418"/>
    <w:rsid w:val="00CF1CDE"/>
    <w:rsid w:val="00D322F7"/>
    <w:rsid w:val="00D811C7"/>
    <w:rsid w:val="00DA28C6"/>
    <w:rsid w:val="00DC26A0"/>
    <w:rsid w:val="00DE7F1F"/>
    <w:rsid w:val="00E11743"/>
    <w:rsid w:val="00E70BDF"/>
    <w:rsid w:val="00EA56E0"/>
    <w:rsid w:val="00EC1484"/>
    <w:rsid w:val="00F043AF"/>
    <w:rsid w:val="00F10C58"/>
    <w:rsid w:val="00F20399"/>
    <w:rsid w:val="00F21DC9"/>
    <w:rsid w:val="00F513E4"/>
    <w:rsid w:val="00F6507B"/>
    <w:rsid w:val="00F76F40"/>
    <w:rsid w:val="00F812DC"/>
    <w:rsid w:val="00FC7852"/>
    <w:rsid w:val="00FE17E0"/>
    <w:rsid w:val="00FE4586"/>
    <w:rsid w:val="00FF1937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F0C9"/>
  <w15:chartTrackingRefBased/>
  <w15:docId w15:val="{6BBAFFAC-5733-4367-A145-7ED8B825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17</cp:revision>
  <cp:lastPrinted>2020-12-15T15:00:00Z</cp:lastPrinted>
  <dcterms:created xsi:type="dcterms:W3CDTF">2021-01-11T06:46:00Z</dcterms:created>
  <dcterms:modified xsi:type="dcterms:W3CDTF">2021-01-12T13:48:00Z</dcterms:modified>
</cp:coreProperties>
</file>