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48" w:rsidRPr="00E72F72" w:rsidRDefault="00F94448" w:rsidP="00E72F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E72F72" w:rsidRPr="00D960CF" w:rsidTr="00C807C4">
        <w:trPr>
          <w:jc w:val="center"/>
        </w:trPr>
        <w:tc>
          <w:tcPr>
            <w:tcW w:w="2268" w:type="dxa"/>
            <w:shd w:val="clear" w:color="auto" w:fill="auto"/>
          </w:tcPr>
          <w:p w:rsidR="00E72F72" w:rsidRPr="00D960CF" w:rsidRDefault="00E72F72" w:rsidP="00C807C4">
            <w:pPr>
              <w:rPr>
                <w:rFonts w:ascii="Times New Roman" w:hAnsi="Times New Roman" w:cs="Times New Roman"/>
              </w:rPr>
            </w:pPr>
            <w:r w:rsidRPr="00D960CF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72F72" w:rsidRPr="00D960CF" w:rsidRDefault="00E72F72" w:rsidP="00C80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0CF">
              <w:rPr>
                <w:rFonts w:ascii="Times New Roman" w:hAnsi="Times New Roman" w:cs="Times New Roman"/>
                <w:b/>
                <w:sz w:val="20"/>
                <w:szCs w:val="20"/>
              </w:rPr>
              <w:t>БОЯРСЬКА МІСЬКА РАДА</w:t>
            </w:r>
          </w:p>
          <w:p w:rsidR="00E72F72" w:rsidRPr="00D960CF" w:rsidRDefault="00E72F72" w:rsidP="00C80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0CF">
              <w:rPr>
                <w:rFonts w:ascii="Times New Roman" w:hAnsi="Times New Roman" w:cs="Times New Roman"/>
                <w:b/>
                <w:sz w:val="20"/>
                <w:szCs w:val="20"/>
              </w:rPr>
              <w:t>ВИКОНАВЧИЙ КОМІТЕТ</w:t>
            </w:r>
          </w:p>
          <w:p w:rsidR="00E72F72" w:rsidRPr="00D960CF" w:rsidRDefault="00E72F72" w:rsidP="00C80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E72F72" w:rsidRPr="00D960CF" w:rsidRDefault="00951D3B" w:rsidP="00C807C4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81050" cy="676275"/>
                  <wp:effectExtent l="0" t="0" r="0" b="9525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F72" w:rsidRPr="00D960CF" w:rsidRDefault="00E72F72" w:rsidP="00FA23C3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960CF">
        <w:rPr>
          <w:rFonts w:ascii="Times New Roman" w:hAnsi="Times New Roman" w:cs="Times New Roman"/>
          <w:i/>
          <w:sz w:val="20"/>
          <w:szCs w:val="20"/>
        </w:rPr>
        <w:t>Додаток 1</w:t>
      </w:r>
    </w:p>
    <w:p w:rsidR="00E72F72" w:rsidRPr="00D960CF" w:rsidRDefault="00E72F72" w:rsidP="00FA23C3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960CF">
        <w:rPr>
          <w:rFonts w:ascii="Times New Roman" w:hAnsi="Times New Roman" w:cs="Times New Roman"/>
          <w:i/>
          <w:sz w:val="20"/>
          <w:szCs w:val="20"/>
        </w:rPr>
        <w:t xml:space="preserve">до рішення </w:t>
      </w:r>
      <w:r w:rsidR="007913DA" w:rsidRPr="007913DA">
        <w:rPr>
          <w:rFonts w:ascii="Times New Roman" w:hAnsi="Times New Roman" w:cs="Times New Roman"/>
          <w:i/>
          <w:sz w:val="20"/>
          <w:szCs w:val="20"/>
        </w:rPr>
        <w:t>5</w:t>
      </w:r>
      <w:r w:rsidRPr="00D960CF">
        <w:rPr>
          <w:rFonts w:ascii="Times New Roman" w:hAnsi="Times New Roman" w:cs="Times New Roman"/>
          <w:i/>
          <w:sz w:val="20"/>
          <w:szCs w:val="20"/>
        </w:rPr>
        <w:t xml:space="preserve"> сесії Боярської міської ради</w:t>
      </w:r>
    </w:p>
    <w:p w:rsidR="00E72F72" w:rsidRPr="00D960CF" w:rsidRDefault="00E72F72" w:rsidP="00FA23C3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960CF">
        <w:rPr>
          <w:rFonts w:ascii="Times New Roman" w:hAnsi="Times New Roman" w:cs="Times New Roman"/>
          <w:i/>
          <w:sz w:val="20"/>
          <w:szCs w:val="20"/>
          <w:lang w:val="en-US"/>
        </w:rPr>
        <w:t>VI</w:t>
      </w:r>
      <w:r w:rsidRPr="00D960CF">
        <w:rPr>
          <w:rFonts w:ascii="Times New Roman" w:hAnsi="Times New Roman" w:cs="Times New Roman"/>
          <w:i/>
          <w:sz w:val="20"/>
          <w:szCs w:val="20"/>
        </w:rPr>
        <w:t>І  скликання</w:t>
      </w:r>
      <w:proofErr w:type="gramEnd"/>
      <w:r w:rsidRPr="00D960CF">
        <w:rPr>
          <w:rFonts w:ascii="Times New Roman" w:hAnsi="Times New Roman" w:cs="Times New Roman"/>
          <w:i/>
          <w:sz w:val="20"/>
          <w:szCs w:val="20"/>
        </w:rPr>
        <w:t xml:space="preserve"> за № </w:t>
      </w:r>
      <w:r w:rsidR="007913DA" w:rsidRPr="007913DA">
        <w:rPr>
          <w:rFonts w:ascii="Times New Roman" w:hAnsi="Times New Roman" w:cs="Times New Roman"/>
          <w:i/>
          <w:sz w:val="20"/>
          <w:szCs w:val="20"/>
        </w:rPr>
        <w:t>5</w:t>
      </w:r>
      <w:r w:rsidRPr="00D960CF">
        <w:rPr>
          <w:rFonts w:ascii="Times New Roman" w:hAnsi="Times New Roman" w:cs="Times New Roman"/>
          <w:i/>
          <w:sz w:val="20"/>
          <w:szCs w:val="20"/>
        </w:rPr>
        <w:t>/</w:t>
      </w:r>
      <w:r w:rsidR="007913DA" w:rsidRPr="007913DA">
        <w:rPr>
          <w:rFonts w:ascii="Times New Roman" w:hAnsi="Times New Roman" w:cs="Times New Roman"/>
          <w:i/>
          <w:sz w:val="20"/>
          <w:szCs w:val="20"/>
        </w:rPr>
        <w:t>126</w:t>
      </w:r>
      <w:r w:rsidRPr="00D960CF">
        <w:rPr>
          <w:rFonts w:ascii="Times New Roman" w:hAnsi="Times New Roman" w:cs="Times New Roman"/>
          <w:i/>
          <w:sz w:val="20"/>
          <w:szCs w:val="20"/>
        </w:rPr>
        <w:t xml:space="preserve">  від </w:t>
      </w:r>
      <w:r w:rsidR="007913DA" w:rsidRPr="007913DA">
        <w:rPr>
          <w:rFonts w:ascii="Times New Roman" w:hAnsi="Times New Roman" w:cs="Times New Roman"/>
          <w:i/>
          <w:sz w:val="20"/>
          <w:szCs w:val="20"/>
        </w:rPr>
        <w:t>16.02.</w:t>
      </w:r>
      <w:r w:rsidR="007913DA">
        <w:rPr>
          <w:rFonts w:ascii="Times New Roman" w:hAnsi="Times New Roman" w:cs="Times New Roman"/>
          <w:i/>
          <w:sz w:val="20"/>
          <w:szCs w:val="20"/>
          <w:lang w:val="ru-RU"/>
        </w:rPr>
        <w:t>206 року</w:t>
      </w:r>
    </w:p>
    <w:p w:rsidR="00E72F72" w:rsidRDefault="00E72F72" w:rsidP="00E72F72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E72F72" w:rsidRDefault="00E72F72" w:rsidP="00E72F72">
      <w:pPr>
        <w:pStyle w:val="1"/>
        <w:ind w:left="4320"/>
        <w:jc w:val="right"/>
        <w:rPr>
          <w:sz w:val="28"/>
        </w:rPr>
      </w:pPr>
    </w:p>
    <w:p w:rsidR="00E72F72" w:rsidRDefault="00E72F72" w:rsidP="00E72F72">
      <w:pPr>
        <w:pStyle w:val="1"/>
        <w:rPr>
          <w:sz w:val="28"/>
        </w:rPr>
      </w:pPr>
    </w:p>
    <w:p w:rsidR="00E72F72" w:rsidRDefault="00E72F72" w:rsidP="00E72F72">
      <w:pPr>
        <w:pStyle w:val="1"/>
        <w:ind w:firstLine="561"/>
        <w:jc w:val="center"/>
        <w:rPr>
          <w:bCs/>
          <w:sz w:val="36"/>
          <w:szCs w:val="36"/>
        </w:rPr>
      </w:pPr>
    </w:p>
    <w:p w:rsidR="00E72F72" w:rsidRDefault="00E72F72" w:rsidP="00E72F72">
      <w:pPr>
        <w:pStyle w:val="1"/>
        <w:ind w:firstLine="561"/>
        <w:jc w:val="center"/>
        <w:rPr>
          <w:bCs/>
          <w:sz w:val="36"/>
          <w:szCs w:val="36"/>
        </w:rPr>
      </w:pPr>
    </w:p>
    <w:p w:rsidR="00E72F72" w:rsidRDefault="00E72F72" w:rsidP="00E72F72">
      <w:pPr>
        <w:pStyle w:val="1"/>
        <w:ind w:firstLine="561"/>
        <w:jc w:val="center"/>
        <w:rPr>
          <w:bCs/>
          <w:sz w:val="36"/>
          <w:szCs w:val="36"/>
        </w:rPr>
      </w:pPr>
    </w:p>
    <w:p w:rsidR="00E72F72" w:rsidRDefault="00E72F72" w:rsidP="00E72F72">
      <w:pPr>
        <w:pStyle w:val="1"/>
        <w:ind w:firstLine="561"/>
        <w:jc w:val="center"/>
        <w:rPr>
          <w:bCs/>
          <w:sz w:val="36"/>
          <w:szCs w:val="36"/>
        </w:rPr>
      </w:pPr>
    </w:p>
    <w:p w:rsidR="00E72F72" w:rsidRDefault="00E72F72" w:rsidP="00E72F72">
      <w:pPr>
        <w:pStyle w:val="1"/>
        <w:ind w:firstLine="561"/>
        <w:jc w:val="center"/>
        <w:rPr>
          <w:b/>
          <w:bCs/>
          <w:sz w:val="36"/>
          <w:szCs w:val="36"/>
        </w:rPr>
      </w:pPr>
      <w:r w:rsidRPr="00E72F72">
        <w:rPr>
          <w:b/>
          <w:bCs/>
          <w:sz w:val="36"/>
          <w:szCs w:val="36"/>
        </w:rPr>
        <w:t xml:space="preserve">Міська комплексна програма соціальної підтримки учасників антитерористичної операції та членів їхніх сімей </w:t>
      </w:r>
    </w:p>
    <w:p w:rsidR="00E72F72" w:rsidRPr="00235A18" w:rsidRDefault="00E72F72" w:rsidP="00E72F72">
      <w:pPr>
        <w:pStyle w:val="1"/>
        <w:ind w:firstLine="561"/>
        <w:jc w:val="center"/>
        <w:rPr>
          <w:b/>
          <w:bCs/>
          <w:sz w:val="36"/>
          <w:szCs w:val="36"/>
        </w:rPr>
      </w:pPr>
      <w:r w:rsidRPr="00E72F72">
        <w:rPr>
          <w:b/>
          <w:bCs/>
          <w:sz w:val="36"/>
          <w:szCs w:val="36"/>
        </w:rPr>
        <w:t>на 2016 рік</w:t>
      </w: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Pr="00C84433" w:rsidRDefault="00E72F72" w:rsidP="00E72F72">
      <w:pPr>
        <w:pStyle w:val="1"/>
        <w:ind w:firstLine="561"/>
        <w:jc w:val="center"/>
        <w:rPr>
          <w:szCs w:val="18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Default="00E72F72" w:rsidP="00E72F72">
      <w:pPr>
        <w:pStyle w:val="1"/>
        <w:ind w:firstLine="561"/>
        <w:jc w:val="center"/>
        <w:rPr>
          <w:sz w:val="24"/>
        </w:rPr>
      </w:pPr>
    </w:p>
    <w:p w:rsidR="00E72F72" w:rsidRPr="00C84433" w:rsidRDefault="00E72F72" w:rsidP="00E72F72">
      <w:pPr>
        <w:pStyle w:val="1"/>
        <w:ind w:firstLine="561"/>
        <w:jc w:val="center"/>
        <w:rPr>
          <w:szCs w:val="18"/>
        </w:rPr>
      </w:pPr>
    </w:p>
    <w:p w:rsidR="00E72F72" w:rsidRPr="000E766E" w:rsidRDefault="00E72F72" w:rsidP="00E72F72">
      <w:pPr>
        <w:pStyle w:val="1"/>
        <w:ind w:firstLine="561"/>
        <w:jc w:val="center"/>
        <w:rPr>
          <w:rFonts w:ascii="Arial Black" w:hAnsi="Arial Black"/>
          <w:szCs w:val="18"/>
        </w:rPr>
        <w:sectPr w:rsidR="00E72F72" w:rsidRPr="000E766E">
          <w:pgSz w:w="12240" w:h="15840"/>
          <w:pgMar w:top="1134" w:right="833" w:bottom="1134" w:left="1134" w:header="720" w:footer="720" w:gutter="0"/>
          <w:cols w:space="720"/>
          <w:noEndnote/>
        </w:sectPr>
      </w:pPr>
      <w:r w:rsidRPr="00C84433">
        <w:rPr>
          <w:rFonts w:ascii="Arial Black" w:hAnsi="Arial Black"/>
          <w:szCs w:val="18"/>
        </w:rPr>
        <w:t xml:space="preserve">Боярка – </w:t>
      </w:r>
      <w:r>
        <w:rPr>
          <w:rFonts w:ascii="Arial Black" w:hAnsi="Arial Black"/>
          <w:szCs w:val="18"/>
        </w:rPr>
        <w:t>2016</w:t>
      </w:r>
    </w:p>
    <w:p w:rsidR="00F94448" w:rsidRPr="00E72F72" w:rsidRDefault="00F94448" w:rsidP="00E72F72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F72">
        <w:rPr>
          <w:rFonts w:ascii="Times New Roman" w:hAnsi="Times New Roman" w:cs="Times New Roman"/>
          <w:b/>
          <w:sz w:val="28"/>
          <w:szCs w:val="28"/>
        </w:rPr>
        <w:lastRenderedPageBreak/>
        <w:t>І. Загальні положення</w:t>
      </w:r>
    </w:p>
    <w:p w:rsidR="00F94448" w:rsidRPr="00E72F72" w:rsidRDefault="00F94448" w:rsidP="00E72F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2F72">
        <w:rPr>
          <w:rFonts w:ascii="Times New Roman" w:hAnsi="Times New Roman" w:cs="Times New Roman"/>
          <w:sz w:val="28"/>
          <w:szCs w:val="28"/>
        </w:rPr>
        <w:t>Міська комплексна програма соціальної підтримки учасників антитерористичної операції та членів їхніх сімей на 2016 рік (далі - Програма) покликана сприяти реалізації Законів України "Про статус ветеранів війни, гарантії їх соціального захисту", "Про соціальний і правовий захист військовослужбовців та членів їх сімей", постанов і розпоряджень Кабінету Міністрів України щодо соціального захисту військовослужбовців, які беруть участь в антитерористичній операції на сході України, членів їхніх сімей, а також членів сімей загиблих під час здійснення антитерористичної операції.</w:t>
      </w:r>
    </w:p>
    <w:p w:rsidR="00F94448" w:rsidRPr="00E72F72" w:rsidRDefault="00F94448" w:rsidP="00E72F72">
      <w:pPr>
        <w:pStyle w:val="Style3"/>
        <w:widowControl/>
        <w:spacing w:before="86"/>
        <w:ind w:firstLine="426"/>
        <w:jc w:val="both"/>
        <w:rPr>
          <w:rStyle w:val="FontStyle23"/>
          <w:lang w:val="uk-UA" w:eastAsia="uk-UA"/>
        </w:rPr>
      </w:pPr>
    </w:p>
    <w:p w:rsidR="00F94448" w:rsidRPr="00E72F72" w:rsidRDefault="00F94448" w:rsidP="00E72F72">
      <w:pPr>
        <w:pStyle w:val="Style3"/>
        <w:widowControl/>
        <w:spacing w:before="86"/>
        <w:ind w:firstLine="426"/>
        <w:jc w:val="both"/>
        <w:rPr>
          <w:rStyle w:val="FontStyle23"/>
          <w:lang w:val="uk-UA" w:eastAsia="uk-UA"/>
        </w:rPr>
      </w:pPr>
      <w:r w:rsidRPr="00E72F72">
        <w:rPr>
          <w:rStyle w:val="FontStyle23"/>
          <w:lang w:val="uk-UA" w:eastAsia="uk-UA"/>
        </w:rPr>
        <w:t>ІІ. Проблема, на розв'язання якої спрямована Програма</w:t>
      </w:r>
    </w:p>
    <w:p w:rsidR="00F94448" w:rsidRPr="00E72F72" w:rsidRDefault="00F94448" w:rsidP="00E72F72">
      <w:pPr>
        <w:pStyle w:val="Style15"/>
        <w:widowControl/>
        <w:spacing w:line="240" w:lineRule="exact"/>
        <w:ind w:firstLine="426"/>
        <w:rPr>
          <w:sz w:val="28"/>
          <w:szCs w:val="28"/>
        </w:rPr>
      </w:pPr>
    </w:p>
    <w:p w:rsidR="00F94448" w:rsidRPr="00E72F72" w:rsidRDefault="00F94448" w:rsidP="00E72F72">
      <w:pPr>
        <w:pStyle w:val="Style15"/>
        <w:widowControl/>
        <w:spacing w:before="67"/>
        <w:ind w:firstLine="426"/>
        <w:rPr>
          <w:rStyle w:val="2123"/>
          <w:b w:val="0"/>
          <w:bCs w:val="0"/>
          <w:sz w:val="28"/>
          <w:szCs w:val="28"/>
          <w:lang w:val="uk-UA" w:eastAsia="uk-UA"/>
        </w:rPr>
      </w:pPr>
      <w:r w:rsidRPr="00E72F72">
        <w:rPr>
          <w:sz w:val="28"/>
          <w:szCs w:val="28"/>
          <w:lang w:val="uk-UA"/>
        </w:rPr>
        <w:t xml:space="preserve">Розроблення програми пов’язане із проведенням антитерористичної операції (далі - АТО) на сході України та мобілізацією до Збройних Сил України значної кількості </w:t>
      </w:r>
      <w:proofErr w:type="spellStart"/>
      <w:r w:rsidRPr="00E72F72">
        <w:rPr>
          <w:sz w:val="28"/>
          <w:szCs w:val="28"/>
          <w:lang w:val="uk-UA"/>
        </w:rPr>
        <w:t>боярчан</w:t>
      </w:r>
      <w:proofErr w:type="spellEnd"/>
      <w:r w:rsidRPr="00E72F72">
        <w:rPr>
          <w:sz w:val="28"/>
          <w:szCs w:val="28"/>
          <w:lang w:val="uk-UA"/>
        </w:rPr>
        <w:t xml:space="preserve">. На сьогодні  учасники бойових дій з відповідним посвідченням та учасники АТО не можуть у повній мірі  скористатись передбаченими законодавством соціальними гарантіями, пільгами та послугами. Дана ситуація зумовила необхідність забезпечення на місцевому рівні </w:t>
      </w:r>
      <w:r w:rsidRPr="00E72F72">
        <w:rPr>
          <w:rStyle w:val="FontStyle22"/>
          <w:sz w:val="28"/>
          <w:szCs w:val="28"/>
          <w:lang w:val="uk-UA" w:eastAsia="uk-UA"/>
        </w:rPr>
        <w:t xml:space="preserve">соціального захисту учасників АТО та членів їхніх сімей, </w:t>
      </w:r>
      <w:r w:rsidRPr="00E72F72">
        <w:rPr>
          <w:sz w:val="28"/>
          <w:szCs w:val="28"/>
          <w:lang w:val="uk-UA"/>
        </w:rPr>
        <w:t xml:space="preserve">надання </w:t>
      </w:r>
      <w:r w:rsidRPr="00E72F72">
        <w:rPr>
          <w:rStyle w:val="2123"/>
          <w:b w:val="0"/>
          <w:bCs w:val="0"/>
          <w:sz w:val="28"/>
          <w:szCs w:val="28"/>
          <w:lang w:val="uk-UA"/>
        </w:rPr>
        <w:t>допомоги постраждалим, а також сім’ям загиблих під час проведення АТО.</w:t>
      </w:r>
    </w:p>
    <w:p w:rsidR="00F94448" w:rsidRPr="00E72F72" w:rsidRDefault="00F94448" w:rsidP="00E72F72">
      <w:pPr>
        <w:pStyle w:val="Style15"/>
        <w:widowControl/>
        <w:spacing w:before="67"/>
        <w:ind w:firstLine="426"/>
        <w:rPr>
          <w:sz w:val="28"/>
          <w:szCs w:val="28"/>
          <w:lang w:val="uk-UA"/>
        </w:rPr>
      </w:pPr>
      <w:r w:rsidRPr="00E72F72">
        <w:rPr>
          <w:rStyle w:val="FontStyle22"/>
          <w:sz w:val="28"/>
          <w:szCs w:val="28"/>
          <w:lang w:val="uk-UA" w:eastAsia="uk-UA"/>
        </w:rPr>
        <w:t xml:space="preserve">Надання допомог та пільг учасникам АТО, членам їхніх сімей, а також сім'ям, у разі загибелі їх членів під час проведення АТО, передбачається на підставі довідок, витягів з наказів та інших письмових документів, які підтверджують </w:t>
      </w:r>
      <w:r w:rsidRPr="00E72F72">
        <w:rPr>
          <w:sz w:val="28"/>
          <w:szCs w:val="28"/>
          <w:lang w:val="uk-UA"/>
        </w:rPr>
        <w:t>безпосереднє залучення до виконання завдань антитерористичної операції в районах її проведення, направлення (прибуття) у відрядження до  районів проведення антитерористичної операції, їх перебування в таких районах з метою виконання завдань із захисту незалежності, суверенітету та територіальної цілісності України шляхом безпосередньої участі в антитерористичній операції, забезпеченні її проведення.</w:t>
      </w:r>
    </w:p>
    <w:p w:rsidR="00F94448" w:rsidRPr="00E72F72" w:rsidRDefault="00F94448" w:rsidP="00E72F72">
      <w:pPr>
        <w:pStyle w:val="Style15"/>
        <w:widowControl/>
        <w:ind w:firstLine="426"/>
        <w:rPr>
          <w:rStyle w:val="FontStyle22"/>
          <w:sz w:val="28"/>
          <w:szCs w:val="28"/>
          <w:lang w:val="uk-UA" w:eastAsia="uk-UA"/>
        </w:rPr>
      </w:pPr>
      <w:r w:rsidRPr="00E72F72">
        <w:rPr>
          <w:rStyle w:val="FontStyle22"/>
          <w:sz w:val="28"/>
          <w:szCs w:val="28"/>
          <w:lang w:val="uk-UA" w:eastAsia="uk-UA"/>
        </w:rPr>
        <w:t xml:space="preserve">Дана Програма - це комплекс заходів, що здійснюються на місцевому рівні з метою фінансової, соціальної, медико-психологічної підтримки учасників АТО, членів їхніх сімей, а також </w:t>
      </w:r>
      <w:r w:rsidRPr="00E72F72">
        <w:rPr>
          <w:rStyle w:val="2123"/>
          <w:b w:val="0"/>
          <w:bCs w:val="0"/>
          <w:sz w:val="28"/>
          <w:szCs w:val="28"/>
          <w:lang w:val="uk-UA"/>
        </w:rPr>
        <w:t>сімей загиблих під час проведення АТО,</w:t>
      </w:r>
      <w:r w:rsidRPr="00E72F72">
        <w:rPr>
          <w:rStyle w:val="FontStyle22"/>
          <w:sz w:val="28"/>
          <w:szCs w:val="28"/>
          <w:lang w:val="uk-UA" w:eastAsia="uk-UA"/>
        </w:rPr>
        <w:t xml:space="preserve"> сприяння вирішенню їх соціально-побутових проблем.</w:t>
      </w:r>
    </w:p>
    <w:p w:rsidR="00F94448" w:rsidRPr="00E72F72" w:rsidRDefault="00F94448" w:rsidP="00E72F72">
      <w:pPr>
        <w:pStyle w:val="Style15"/>
        <w:widowControl/>
        <w:ind w:firstLine="426"/>
        <w:rPr>
          <w:rStyle w:val="FontStyle22"/>
          <w:sz w:val="28"/>
          <w:szCs w:val="28"/>
          <w:lang w:val="uk-UA" w:eastAsia="uk-UA"/>
        </w:rPr>
      </w:pPr>
      <w:r w:rsidRPr="00E72F72">
        <w:rPr>
          <w:rStyle w:val="FontStyle22"/>
          <w:sz w:val="28"/>
          <w:szCs w:val="28"/>
          <w:lang w:val="uk-UA" w:eastAsia="uk-UA"/>
        </w:rPr>
        <w:t>Програма на даний час має найважливіше значення та потребує залучення фінансових ресурсів місцевих бюджетів.</w:t>
      </w:r>
    </w:p>
    <w:p w:rsidR="00F94448" w:rsidRPr="00E72F72" w:rsidRDefault="00F94448" w:rsidP="00E72F72">
      <w:pPr>
        <w:pStyle w:val="Style3"/>
        <w:widowControl/>
        <w:spacing w:before="72"/>
        <w:ind w:firstLine="426"/>
        <w:jc w:val="both"/>
        <w:rPr>
          <w:rStyle w:val="FontStyle23"/>
          <w:lang w:val="uk-UA" w:eastAsia="de-DE"/>
        </w:rPr>
      </w:pPr>
    </w:p>
    <w:p w:rsidR="00F94448" w:rsidRPr="00E72F72" w:rsidRDefault="00F94448" w:rsidP="00E72F72">
      <w:pPr>
        <w:pStyle w:val="Style3"/>
        <w:widowControl/>
        <w:spacing w:before="72"/>
        <w:ind w:firstLine="426"/>
        <w:jc w:val="both"/>
        <w:rPr>
          <w:rStyle w:val="FontStyle23"/>
          <w:lang w:val="uk-UA" w:eastAsia="de-DE"/>
        </w:rPr>
      </w:pPr>
      <w:r w:rsidRPr="00E72F72">
        <w:rPr>
          <w:rStyle w:val="FontStyle23"/>
          <w:lang w:val="de-DE" w:eastAsia="de-DE"/>
        </w:rPr>
        <w:t xml:space="preserve">III. </w:t>
      </w:r>
      <w:r w:rsidRPr="00E72F72">
        <w:rPr>
          <w:rStyle w:val="FontStyle23"/>
          <w:lang w:val="uk-UA" w:eastAsia="de-DE"/>
        </w:rPr>
        <w:t>Мета та основні завдання Програми</w:t>
      </w:r>
    </w:p>
    <w:p w:rsidR="00F94448" w:rsidRPr="00E72F72" w:rsidRDefault="00F94448" w:rsidP="00E72F72">
      <w:pPr>
        <w:shd w:val="clear" w:color="auto" w:fill="FFFFFF"/>
        <w:spacing w:after="167" w:line="368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2F72">
        <w:rPr>
          <w:rStyle w:val="FontStyle22"/>
          <w:sz w:val="28"/>
          <w:szCs w:val="28"/>
        </w:rPr>
        <w:t xml:space="preserve">Метою Програми є підвищення рівня соціального захисту учасників АТО, членів їхніх сімей та родин, у разі загибелі їх членів сім"ї під час проведення АТО, підтримання їх належного морально-психологічного стану, поліпшення ефективності взаємодії місцевих органів виконавчої влади, органів місцевого самоврядування з регіональними громадськими організаціями та іншими </w:t>
      </w:r>
      <w:r w:rsidRPr="00E72F72">
        <w:rPr>
          <w:rStyle w:val="FontStyle22"/>
          <w:sz w:val="28"/>
          <w:szCs w:val="28"/>
        </w:rPr>
        <w:lastRenderedPageBreak/>
        <w:t>юридичними особами у сфері підтримки учасників АТО та членів їх родин, створення у суспільстві атмосфери співчуття, підтримки та поважного ставлення до даної категорії громадян.</w:t>
      </w:r>
      <w:r w:rsidRPr="00E72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448" w:rsidRPr="00E72F72" w:rsidRDefault="00F94448" w:rsidP="00E72F72">
      <w:pPr>
        <w:shd w:val="clear" w:color="auto" w:fill="FFFFFF"/>
        <w:spacing w:after="167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F72">
        <w:rPr>
          <w:rFonts w:ascii="Times New Roman" w:eastAsia="Times New Roman" w:hAnsi="Times New Roman" w:cs="Times New Roman"/>
          <w:sz w:val="28"/>
          <w:szCs w:val="28"/>
        </w:rPr>
        <w:t>Мету Програми передбачається досягнути шляхом:</w:t>
      </w:r>
    </w:p>
    <w:p w:rsidR="00F94448" w:rsidRPr="00E72F72" w:rsidRDefault="00F94448" w:rsidP="00E72F72">
      <w:pPr>
        <w:shd w:val="clear" w:color="auto" w:fill="FFFFFF"/>
        <w:spacing w:after="167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F72">
        <w:rPr>
          <w:rFonts w:ascii="Times New Roman" w:eastAsia="Times New Roman" w:hAnsi="Times New Roman" w:cs="Times New Roman"/>
          <w:sz w:val="28"/>
          <w:szCs w:val="28"/>
        </w:rPr>
        <w:t>1) надання додаткових пільг, окрім передбачених законодавством;</w:t>
      </w:r>
    </w:p>
    <w:p w:rsidR="00F94448" w:rsidRPr="00E72F72" w:rsidRDefault="00F94448" w:rsidP="00E72F72">
      <w:pPr>
        <w:shd w:val="clear" w:color="auto" w:fill="FFFFFF"/>
        <w:spacing w:after="167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F72">
        <w:rPr>
          <w:rFonts w:ascii="Times New Roman" w:eastAsia="Times New Roman" w:hAnsi="Times New Roman" w:cs="Times New Roman"/>
          <w:sz w:val="28"/>
          <w:szCs w:val="28"/>
        </w:rPr>
        <w:t>2) надання учасникам АТО та членам їх сімей, у тому числі членам сімей загиблих учасників АТО, комплексних медичних, психологічних та соціальних послуг, послуг з професійної реабілітації та працевлаштування;</w:t>
      </w:r>
    </w:p>
    <w:p w:rsidR="00F94448" w:rsidRPr="00E72F72" w:rsidRDefault="00F94448" w:rsidP="00E72F72">
      <w:pPr>
        <w:shd w:val="clear" w:color="auto" w:fill="FFFFFF"/>
        <w:spacing w:after="167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F72">
        <w:rPr>
          <w:rFonts w:ascii="Times New Roman" w:eastAsia="Times New Roman" w:hAnsi="Times New Roman" w:cs="Times New Roman"/>
          <w:sz w:val="28"/>
          <w:szCs w:val="28"/>
        </w:rPr>
        <w:t>3) забезпечення потреб у медичному обслуговуванні та підтримання рівня здоров'я учасників АТО, у тому числі на базі місцевих лікувально-профілактичних закладів;</w:t>
      </w:r>
    </w:p>
    <w:p w:rsidR="00F94448" w:rsidRPr="00E72F72" w:rsidRDefault="00F94448" w:rsidP="00E72F72">
      <w:pPr>
        <w:shd w:val="clear" w:color="auto" w:fill="FFFFFF"/>
        <w:spacing w:after="167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F72">
        <w:rPr>
          <w:rFonts w:ascii="Times New Roman" w:eastAsia="Times New Roman" w:hAnsi="Times New Roman" w:cs="Times New Roman"/>
          <w:sz w:val="28"/>
          <w:szCs w:val="28"/>
        </w:rPr>
        <w:t>4) увічнення пам'яті загиблих героїв.</w:t>
      </w:r>
    </w:p>
    <w:p w:rsidR="00F94448" w:rsidRPr="00E72F72" w:rsidRDefault="00F94448" w:rsidP="00E72F72">
      <w:pPr>
        <w:pStyle w:val="Style15"/>
        <w:widowControl/>
        <w:ind w:firstLine="426"/>
        <w:rPr>
          <w:rStyle w:val="FontStyle22"/>
          <w:sz w:val="28"/>
          <w:szCs w:val="28"/>
          <w:lang w:val="uk-UA" w:eastAsia="uk-UA"/>
        </w:rPr>
      </w:pPr>
    </w:p>
    <w:p w:rsidR="00F94448" w:rsidRPr="00E72F72" w:rsidRDefault="00F94448" w:rsidP="00E72F72">
      <w:pPr>
        <w:pStyle w:val="Style3"/>
        <w:widowControl/>
        <w:ind w:firstLine="426"/>
        <w:jc w:val="both"/>
        <w:rPr>
          <w:rStyle w:val="2123"/>
          <w:b w:val="0"/>
          <w:sz w:val="28"/>
          <w:szCs w:val="28"/>
          <w:lang w:val="uk-UA"/>
        </w:rPr>
      </w:pPr>
      <w:r w:rsidRPr="00E72F72">
        <w:rPr>
          <w:rStyle w:val="2123"/>
          <w:b w:val="0"/>
          <w:sz w:val="28"/>
          <w:szCs w:val="28"/>
          <w:lang w:val="uk-UA"/>
        </w:rPr>
        <w:t>Основними завданнями Програми є надання учасникам АТО та членам їхніх сімей, у тому числі членам сімей загиблих учасників АТО, комплексних медичних, психологічних та соціальних послуг (таблиця 1).</w:t>
      </w:r>
    </w:p>
    <w:p w:rsidR="00F94448" w:rsidRPr="00E72F72" w:rsidRDefault="00F94448" w:rsidP="00E72F72">
      <w:pPr>
        <w:pStyle w:val="Style3"/>
        <w:widowControl/>
        <w:ind w:firstLine="426"/>
        <w:jc w:val="both"/>
        <w:rPr>
          <w:rStyle w:val="2123"/>
          <w:b w:val="0"/>
          <w:sz w:val="28"/>
          <w:szCs w:val="28"/>
          <w:lang w:val="uk-UA"/>
        </w:rPr>
      </w:pPr>
      <w:r w:rsidRPr="00E72F72">
        <w:rPr>
          <w:rStyle w:val="2123"/>
          <w:b w:val="0"/>
          <w:sz w:val="28"/>
          <w:szCs w:val="28"/>
          <w:lang w:val="uk-UA"/>
        </w:rPr>
        <w:t>Таблиця 1</w:t>
      </w:r>
    </w:p>
    <w:p w:rsidR="00F94448" w:rsidRPr="00E72F72" w:rsidRDefault="00F94448" w:rsidP="00E72F72">
      <w:pPr>
        <w:pStyle w:val="Style3"/>
        <w:widowControl/>
        <w:ind w:firstLine="426"/>
        <w:jc w:val="both"/>
        <w:rPr>
          <w:rStyle w:val="2123"/>
          <w:b w:val="0"/>
          <w:sz w:val="28"/>
          <w:szCs w:val="28"/>
          <w:lang w:val="uk-UA"/>
        </w:rPr>
      </w:pPr>
    </w:p>
    <w:p w:rsidR="00CC232E" w:rsidRPr="00CC232E" w:rsidRDefault="00CC232E" w:rsidP="00CC232E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C23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Таблиця 1</w:t>
      </w:r>
    </w:p>
    <w:p w:rsidR="00CC232E" w:rsidRPr="00CC232E" w:rsidRDefault="00CC232E" w:rsidP="00CC232E">
      <w:pPr>
        <w:ind w:firstLine="540"/>
        <w:jc w:val="center"/>
        <w:rPr>
          <w:bCs/>
          <w:sz w:val="25"/>
          <w:szCs w:val="28"/>
          <w:shd w:val="clear" w:color="auto" w:fill="FFFFFF"/>
        </w:rPr>
      </w:pPr>
      <w:r w:rsidRPr="00CC232E">
        <w:rPr>
          <w:rFonts w:ascii="Times New Roman" w:hAnsi="Times New Roman" w:cs="Times New Roman"/>
          <w:b/>
          <w:bCs/>
          <w:sz w:val="28"/>
          <w:szCs w:val="28"/>
        </w:rPr>
        <w:t>Організаційні  заходи з виконання Програми</w:t>
      </w:r>
    </w:p>
    <w:p w:rsidR="00CC232E" w:rsidRPr="00CC232E" w:rsidRDefault="00CC232E" w:rsidP="00CC232E">
      <w:pPr>
        <w:ind w:firstLine="540"/>
        <w:jc w:val="both"/>
        <w:rPr>
          <w:b/>
          <w:bCs/>
          <w:sz w:val="25"/>
          <w:szCs w:val="28"/>
          <w:shd w:val="clear" w:color="auto" w:fill="FFFFFF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3686"/>
        <w:gridCol w:w="2126"/>
      </w:tblGrid>
      <w:tr w:rsidR="00CC232E" w:rsidRPr="00CC232E" w:rsidTr="00CC232E">
        <w:trPr>
          <w:trHeight w:val="262"/>
        </w:trPr>
        <w:tc>
          <w:tcPr>
            <w:tcW w:w="993" w:type="dxa"/>
          </w:tcPr>
          <w:p w:rsidR="00CC232E" w:rsidRPr="00CC232E" w:rsidRDefault="00CC232E" w:rsidP="00CC2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Заходи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Відповідальний виконавець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Джерело фінансування, сума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39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єдиного реєстру учасників  бойових дій, учасників АТО та їх  сімей , яким необхідна соціальна допомога 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  у співпраці з Боярським відокремленим підрозділом ГО «Учасники АТО Києво-Святошинського району»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та ВОС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Виявлення та облік членів сімей учасників АТО, які потребують поліпшення житлових умов, але не перебувають на квартирному обліку.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  у співпраці з Боярським відокремленим підрозділом ГО «Учасники АТО Києво-Святошинського району»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Першочергове надання учасникам АТО та членам сімей загиблих  земельних ділянок для цілей 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передбачених ст. 121 Земельного кодексу України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Виконавчий комітет Боярської міської ради    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4</w:t>
            </w:r>
          </w:p>
        </w:tc>
        <w:tc>
          <w:tcPr>
            <w:tcW w:w="3827" w:type="dxa"/>
          </w:tcPr>
          <w:p w:rsidR="00CC232E" w:rsidRPr="00CC232E" w:rsidRDefault="00CC232E" w:rsidP="00B87AF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Першочергове влаштування до дошкільних навчальних закладів та забезпечення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безкоштовним харчуванням 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дітей дошкільного віку,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батьки яких є учасниками АТО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Виконавчий комітет Боярської міської ради  </w:t>
            </w:r>
          </w:p>
        </w:tc>
        <w:tc>
          <w:tcPr>
            <w:tcW w:w="2126" w:type="dxa"/>
          </w:tcPr>
          <w:p w:rsidR="00CC232E" w:rsidRPr="00CC232E" w:rsidRDefault="005F4D67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Згідно діючих законодавчих норм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Надання учасникам АТО кваліфікованої медичної допомоги та реабілітаційних послуг медичними закладами району 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Києво-Святошинський районний центр первинної медико-санітарної  допомоги», «Києво-Святошинська центральна районна лікарня»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необхідної допомоги у працевлаштуванні, сприяння у професійній підготовці, перепідготовці, підвищенні кваліфікації, залучення до участі у громадських роботах членам сімей загиблих учасників АТО, військовослужбовцям і пораненим учасникам АТО.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Забезпечувати проведення адаптаційних заходів дл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я військовослужбовців  щодо працевлаштування,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саме: підбір роботи, інформування та консультування щодо змісту їх прав і державних гарантій,  залучення до </w:t>
            </w:r>
            <w:proofErr w:type="spellStart"/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самозайнятості</w:t>
            </w:r>
            <w:proofErr w:type="spellEnd"/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, надання профорієнтаційних послуг.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Києво-Святошинський районний центр зайнятості у співпраці з Боярським відокремленим підрозділом ГО «Учасники АТО Києво-Святошинського району»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у засобах масової інформації заходів, спрямованих на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підтримку учасників АТО та членів їхніх сімей,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Забезпечувати через засоби масової інформації, установи і заклади соціальної сфери, громадські організації інформування населення з питань соціального захисту учасників антитерористичної операції, родин загиблих в ході проведення антитерористичної операції, вести роз’яснювальну роботу щодо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чинного законодавства, рішень міської ради з цих питань. Розповсюджувати інформацію щодо прав громадян на соціальний захист і механізм їх реалізації.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КП «Боярка-</w:t>
            </w:r>
            <w:proofErr w:type="spellStart"/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інформ</w:t>
            </w:r>
            <w:proofErr w:type="spellEnd"/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39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827" w:type="dxa"/>
          </w:tcPr>
          <w:p w:rsidR="00CC232E" w:rsidRPr="00CC232E" w:rsidRDefault="00CC232E" w:rsidP="005F4D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Звільняти дітей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учасників АТО від сплати за додаткові освітні послуги у комунальних навчальних закладах, </w:t>
            </w:r>
            <w:r w:rsidRPr="00CC23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спортивних секціях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дитячо-юнацьких спортивних школах, школах естетичного виховання та гуртках, студіях і секціях при дошкільних, позашкільних і культурно-освітніх закладах.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</w:t>
            </w:r>
            <w:r w:rsidR="005F4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комітет Боярської міської ради, ЗОШ, ДНЗ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39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матеріально-побутових умов проживання родин учасників проведення антитерористичної операції, родин загиблих учасників антитерористичної операції з складанням соціальних паспортів для визначення їх потреб та вживати заходи щодо їх вирішення.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C232E" w:rsidRPr="000D2B5C" w:rsidRDefault="00CC232E" w:rsidP="005F4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Боярськ</w:t>
            </w:r>
            <w:r w:rsidR="005F4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</w:t>
            </w:r>
            <w:r w:rsidR="005F4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 рада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у співпраці з Боярським відокремленим підрозділом ГО «Учасники АТО Києво-Святошинського району»</w:t>
            </w:r>
            <w:r w:rsidR="000D2B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та ВОС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394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соціальний супровід сімей учасників антитерористичної операції.</w:t>
            </w:r>
          </w:p>
        </w:tc>
        <w:tc>
          <w:tcPr>
            <w:tcW w:w="3686" w:type="dxa"/>
          </w:tcPr>
          <w:p w:rsidR="00CC232E" w:rsidRPr="00CC232E" w:rsidRDefault="00CC232E" w:rsidP="005F4D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 у співпраці з Боярським відокремленим підрозділом ГО «Учасники АТО Києво-Святошинського району»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Забезпечувати надання учасникам антитерористичної операції послуг з соціальної адаптації, соціально-побутової, соціально-медичної, соціально-психологічної, психотерапевтичної реабілітації 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Києво-Святошинський ЦСПР  в рамках державної програми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827" w:type="dxa"/>
          </w:tcPr>
          <w:p w:rsidR="00CC232E" w:rsidRPr="00CC232E" w:rsidRDefault="00CC232E" w:rsidP="005F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приміщенням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допомоги учасника АТО та функціонування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«гарячої лінії» з питань надання пільг та соціальних гарантій, послуг з реабілітації та медичної допомоги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учасникам антитерористичної операції та членам їх сімей.</w:t>
            </w:r>
          </w:p>
        </w:tc>
        <w:tc>
          <w:tcPr>
            <w:tcW w:w="3686" w:type="dxa"/>
          </w:tcPr>
          <w:p w:rsidR="00CC232E" w:rsidRPr="00CC232E" w:rsidRDefault="00CC232E" w:rsidP="005F4D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Виконавчий</w:t>
            </w:r>
            <w:r w:rsidR="005F4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комітет Боярської міської ради, Боярський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відокремленим підрозділом ГО «Учасники АТО Києво-Святошинського району»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Міський бюджет</w:t>
            </w:r>
          </w:p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 залученню волонтерів, волонтерських організацій до заходів щодо соціальної реабілітації і адаптації учасників антитерористичної операції.</w:t>
            </w:r>
          </w:p>
        </w:tc>
        <w:tc>
          <w:tcPr>
            <w:tcW w:w="3686" w:type="dxa"/>
          </w:tcPr>
          <w:p w:rsidR="00CC232E" w:rsidRPr="00CC232E" w:rsidRDefault="00CC232E" w:rsidP="005F4D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  у співпраці з Боярським відокремленим підрозділом ГО «Учасники АТО Києво-Святошинського району»,</w:t>
            </w:r>
            <w:r w:rsidR="005F4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громадські , волонтерські організації,</w:t>
            </w:r>
            <w:r w:rsidR="005F4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благодійні фонди.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 потребує фінансування 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Порушувати клопотання щодо зарахування на навчання до вищих навчальних закладів на пільгових умовах - поза конкурсом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військовослужбовців, які брали участь в проведенні антитерористичної операції.</w:t>
            </w:r>
          </w:p>
        </w:tc>
        <w:tc>
          <w:tcPr>
            <w:tcW w:w="3686" w:type="dxa"/>
          </w:tcPr>
          <w:p w:rsidR="00CC232E" w:rsidRPr="00CC232E" w:rsidRDefault="00CC232E" w:rsidP="005F4D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 у співпраці з Боярським відокремленим підрозділом ГО «Учасники АТО Києво-Святошинського району, ГО « Рада Волонтерів»,</w:t>
            </w:r>
            <w:r w:rsidR="005F4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 «ГРУПА ПАТРІОТ»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Організовувати першочергове обслуговування учасників АТО, які цього потребують, в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медичних закладах,</w:t>
            </w:r>
            <w:r w:rsidR="005F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органах виконавчої влади, державних установах та організаціях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  у співпраці з Боярським відокремленим підрозділом ГО «Учасники АТО Києво-Святошинського району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827" w:type="dxa"/>
          </w:tcPr>
          <w:p w:rsidR="00CC232E" w:rsidRPr="00CC232E" w:rsidRDefault="00CC232E" w:rsidP="005F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Забезпечувати безкоштовне перевезення в усіх видах міського пасажирського тран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спорту учасників бойових дій ,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 антитерористичної операції</w:t>
            </w:r>
            <w:r w:rsidR="005F4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Виконавчий комітет Боярської міської ради  </w:t>
            </w:r>
          </w:p>
        </w:tc>
        <w:tc>
          <w:tcPr>
            <w:tcW w:w="2126" w:type="dxa"/>
          </w:tcPr>
          <w:p w:rsidR="00CC232E" w:rsidRPr="00CC232E" w:rsidRDefault="005F4D67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 психолого - педагогічний супровід дітей шкільного віку із сімей загиблих учасників антитерористичної операції.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</w:t>
            </w:r>
            <w:r w:rsidR="00D814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ДНЗ, ЗОШ, Києво-Святошинський ЦСПР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Залучати до участі у культурно-мистецьких акціях, виставках, концертах, виставах, інших заходах громадян, демобілізованих із зони АТО, та членів їх сімей.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</w:t>
            </w:r>
            <w:r w:rsidR="00D814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Будинок культури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Залучати учасників антитерористичної операції до військово-патріотичного виховання молоді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. Здійснення програми «Маленький патріот». </w:t>
            </w: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Організовувати співпрацю з громадськими організаціями учасників АТО щодо патріотичного виховання молоді.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Виконавчий комітет Боярської міської ради  у співпраці з Боярським відокремленим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підрозділом ГО «Учасники АТО Києво-Святошинського району</w:t>
            </w:r>
          </w:p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Загальноосвітні навчальні </w:t>
            </w:r>
            <w:proofErr w:type="spellStart"/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заклади,ДНЗ</w:t>
            </w:r>
            <w:proofErr w:type="spellEnd"/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827" w:type="dxa"/>
          </w:tcPr>
          <w:p w:rsidR="00CC232E" w:rsidRPr="00CC232E" w:rsidRDefault="00CC232E" w:rsidP="00D8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 встановленню на території міста пам’ятних знаків, меморіальних  дошок  героям  та загиблим учасникам антитерористичної операції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  у співпраці з Боярським відокремленим підрозділом ГО «Учасники АТО Києво-Святошинського району</w:t>
            </w:r>
          </w:p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C232E" w:rsidRPr="00CC232E" w:rsidRDefault="00D8143D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Міський бюджет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Вшанування пам’яті загиблих та збереження історичної пам’яті про земляків - героїв - учасників антитерористичної операції</w:t>
            </w: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, героїв революції  Гідності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Виконавчий комітет Боярської міської ради  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 присвоєнню вулицям міста імен героїв, які загинули за незалежність і територіальну цілісність України.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Виконавчий комітет Боярської міської ради  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 потребує фінансування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827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вшанування учасників АТО та учасників бойових дій , заходів для дітей із сімей учасників АТО , направлених на соціальний  захисту учасників АТО та членів їх сімей. на створення позитивного іміджу  військовослужбовців .</w:t>
            </w:r>
          </w:p>
        </w:tc>
        <w:tc>
          <w:tcPr>
            <w:tcW w:w="368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</w:t>
            </w:r>
            <w:r w:rsidR="00D814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Будинок культури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126" w:type="dxa"/>
          </w:tcPr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Міський бюджет </w:t>
            </w:r>
          </w:p>
          <w:p w:rsidR="00CC232E" w:rsidRPr="00CC232E" w:rsidRDefault="00CC232E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11451" w:rsidRPr="00CC232E" w:rsidTr="00276B9F">
        <w:tc>
          <w:tcPr>
            <w:tcW w:w="10632" w:type="dxa"/>
            <w:gridSpan w:val="4"/>
          </w:tcPr>
          <w:p w:rsidR="00B57D65" w:rsidRDefault="00B57D65" w:rsidP="00B57D6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Надання </w:t>
            </w:r>
            <w:r w:rsidR="00611451" w:rsidRPr="0061145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матеріальн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ої</w:t>
            </w:r>
            <w:r w:rsidR="00611451" w:rsidRPr="0061145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допомог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и</w:t>
            </w:r>
            <w:r w:rsidR="00611451" w:rsidRPr="0061145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учасникам АТО та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членам їх сімей </w:t>
            </w:r>
          </w:p>
          <w:p w:rsidR="00611451" w:rsidRPr="00B57D65" w:rsidRDefault="00B57D65" w:rsidP="00B57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(згідно Положення про надання матеріальної допомоги учасникам АТО та членам їх сімей)</w:t>
            </w:r>
          </w:p>
        </w:tc>
      </w:tr>
      <w:tr w:rsidR="00CC232E" w:rsidRPr="00CC232E" w:rsidTr="00CC232E">
        <w:tc>
          <w:tcPr>
            <w:tcW w:w="993" w:type="dxa"/>
          </w:tcPr>
          <w:p w:rsidR="00CC232E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</w:tcPr>
          <w:p w:rsidR="00CC232E" w:rsidRDefault="00611451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Надання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разової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матеріальної допомоги на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оздоровлення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/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відпочинок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дітей, батьки яких є учасниками АТО на підставі лікарських рекомендацій 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 за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визначенням цих дітей </w:t>
            </w: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 загальних зборах учасників АТО</w:t>
            </w:r>
          </w:p>
          <w:p w:rsidR="00762677" w:rsidRPr="00CC232E" w:rsidRDefault="00762677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(30 х 3000 грн.)</w:t>
            </w:r>
          </w:p>
        </w:tc>
        <w:tc>
          <w:tcPr>
            <w:tcW w:w="3686" w:type="dxa"/>
          </w:tcPr>
          <w:p w:rsidR="00CC232E" w:rsidRPr="00CC232E" w:rsidRDefault="00611451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Виконавчий комітет Боярської міської ради  </w:t>
            </w:r>
          </w:p>
        </w:tc>
        <w:tc>
          <w:tcPr>
            <w:tcW w:w="2126" w:type="dxa"/>
          </w:tcPr>
          <w:p w:rsidR="00611451" w:rsidRPr="00CC232E" w:rsidRDefault="00611451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Міський бюджет</w:t>
            </w:r>
          </w:p>
          <w:p w:rsidR="00CC232E" w:rsidRPr="00CC232E" w:rsidRDefault="00611451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90 000,00</w:t>
            </w:r>
          </w:p>
        </w:tc>
      </w:tr>
      <w:tr w:rsidR="00611451" w:rsidRPr="00CC232E" w:rsidTr="00CC232E">
        <w:tc>
          <w:tcPr>
            <w:tcW w:w="993" w:type="dxa"/>
          </w:tcPr>
          <w:p w:rsidR="00611451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</w:tcPr>
          <w:p w:rsidR="00611451" w:rsidRDefault="00611451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Надання разової матеріальної допомоги дітям</w:t>
            </w:r>
            <w:r w:rsidR="007626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1998-2009 </w:t>
            </w:r>
            <w:proofErr w:type="spellStart"/>
            <w:r w:rsidR="007626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р.н</w:t>
            </w:r>
            <w:proofErr w:type="spellEnd"/>
            <w:r w:rsidR="007626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чиї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батьки демобілізовані чи перебувають в зоні АТО</w:t>
            </w:r>
            <w:r w:rsidR="007626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 саме:</w:t>
            </w:r>
          </w:p>
          <w:p w:rsidR="00762677" w:rsidRDefault="00762677" w:rsidP="0076267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демобілізовані 500 грн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х 62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дит</w:t>
            </w:r>
            <w:proofErr w:type="spellEnd"/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762677" w:rsidRPr="00762677" w:rsidRDefault="00762677" w:rsidP="0076267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перебувають в АТО 1000 грн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х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дит.</w:t>
            </w:r>
          </w:p>
        </w:tc>
        <w:tc>
          <w:tcPr>
            <w:tcW w:w="3686" w:type="dxa"/>
          </w:tcPr>
          <w:p w:rsidR="00611451" w:rsidRPr="00CC232E" w:rsidRDefault="00611451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Виконавчий комітет Боярської міської ради</w:t>
            </w:r>
          </w:p>
        </w:tc>
        <w:tc>
          <w:tcPr>
            <w:tcW w:w="2126" w:type="dxa"/>
          </w:tcPr>
          <w:p w:rsidR="00611451" w:rsidRPr="00CC232E" w:rsidRDefault="00611451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Міський бюджет</w:t>
            </w:r>
          </w:p>
          <w:p w:rsidR="00611451" w:rsidRPr="00CC232E" w:rsidRDefault="00762677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52 000,00 грн</w:t>
            </w:r>
          </w:p>
        </w:tc>
      </w:tr>
      <w:tr w:rsidR="00762677" w:rsidRPr="00CC232E" w:rsidTr="00CC232E">
        <w:tc>
          <w:tcPr>
            <w:tcW w:w="993" w:type="dxa"/>
          </w:tcPr>
          <w:p w:rsidR="00762677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827" w:type="dxa"/>
          </w:tcPr>
          <w:p w:rsidR="00762677" w:rsidRDefault="00762677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Надання щомісячної матеріальної допомоги членам Боярського відокремленого підрозділу ГО «Учасники АТО Києво-Святошинського району»</w:t>
            </w:r>
          </w:p>
          <w:p w:rsidR="00762677" w:rsidRPr="00762677" w:rsidRDefault="00762677" w:rsidP="0076267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чол</w:t>
            </w:r>
            <w:proofErr w:type="spellEnd"/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х 350 грн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х 12 міс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</w:tcPr>
          <w:p w:rsidR="00762677" w:rsidRPr="00CC232E" w:rsidRDefault="00762677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</w:t>
            </w:r>
          </w:p>
        </w:tc>
        <w:tc>
          <w:tcPr>
            <w:tcW w:w="2126" w:type="dxa"/>
          </w:tcPr>
          <w:p w:rsidR="00762677" w:rsidRDefault="00BA7018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Міський бюджет</w:t>
            </w:r>
          </w:p>
          <w:p w:rsidR="00BA7018" w:rsidRPr="00CC232E" w:rsidRDefault="00BA7018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42 000,00 грн</w:t>
            </w:r>
            <w:r w:rsidR="00B57D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7018" w:rsidRPr="00CC232E" w:rsidTr="00CC232E">
        <w:tc>
          <w:tcPr>
            <w:tcW w:w="993" w:type="dxa"/>
          </w:tcPr>
          <w:p w:rsidR="00BA7018" w:rsidRPr="0039465D" w:rsidRDefault="0039465D" w:rsidP="00CC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</w:tcPr>
          <w:p w:rsidR="00BA7018" w:rsidRDefault="00BA7018" w:rsidP="00BA701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Надання одноразової матеріальної допомоги учасникам АТО згідно Положення</w:t>
            </w:r>
          </w:p>
        </w:tc>
        <w:tc>
          <w:tcPr>
            <w:tcW w:w="3686" w:type="dxa"/>
          </w:tcPr>
          <w:p w:rsidR="00BA7018" w:rsidRPr="00CC232E" w:rsidRDefault="00BA7018" w:rsidP="00CC23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Виконавчий комітет Боярської міської ради</w:t>
            </w:r>
          </w:p>
        </w:tc>
        <w:tc>
          <w:tcPr>
            <w:tcW w:w="2126" w:type="dxa"/>
          </w:tcPr>
          <w:p w:rsidR="00EC7762" w:rsidRDefault="00EC7762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23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Міський бюджет</w:t>
            </w:r>
          </w:p>
          <w:p w:rsidR="00BA7018" w:rsidRPr="00CC232E" w:rsidRDefault="00EC7762" w:rsidP="0061145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116 000,00 грн.</w:t>
            </w:r>
          </w:p>
        </w:tc>
      </w:tr>
    </w:tbl>
    <w:p w:rsidR="00CC232E" w:rsidRDefault="00CC232E" w:rsidP="00E72F72">
      <w:pPr>
        <w:ind w:firstLine="426"/>
        <w:jc w:val="both"/>
        <w:rPr>
          <w:rStyle w:val="FontStyle23"/>
        </w:rPr>
      </w:pPr>
    </w:p>
    <w:p w:rsidR="00F94448" w:rsidRPr="00E72F72" w:rsidRDefault="00F94448" w:rsidP="00E72F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2F72">
        <w:rPr>
          <w:rFonts w:ascii="Times New Roman" w:hAnsi="Times New Roman" w:cs="Times New Roman"/>
          <w:b/>
          <w:bCs/>
          <w:sz w:val="28"/>
          <w:szCs w:val="28"/>
        </w:rPr>
        <w:t>V. Очікувані результати</w:t>
      </w:r>
    </w:p>
    <w:p w:rsidR="00F94448" w:rsidRPr="00E72F72" w:rsidRDefault="00F94448" w:rsidP="00E72F72">
      <w:pPr>
        <w:ind w:firstLine="426"/>
        <w:jc w:val="both"/>
        <w:rPr>
          <w:rStyle w:val="FontStyle22"/>
          <w:sz w:val="28"/>
          <w:szCs w:val="28"/>
        </w:rPr>
      </w:pPr>
      <w:r w:rsidRPr="00E72F72">
        <w:rPr>
          <w:rStyle w:val="FontStyle22"/>
          <w:sz w:val="28"/>
          <w:szCs w:val="28"/>
        </w:rPr>
        <w:t>Виконання визначених даною Програмою заходів підвищить рівень соціального захисту, поліпшить соціально-психологічний мікроклімат в родинах сімей  учасників</w:t>
      </w:r>
      <w:r w:rsidRPr="00E72F72">
        <w:rPr>
          <w:rFonts w:ascii="Times New Roman" w:hAnsi="Times New Roman" w:cs="Times New Roman"/>
          <w:sz w:val="28"/>
          <w:szCs w:val="28"/>
        </w:rPr>
        <w:t xml:space="preserve">, </w:t>
      </w:r>
      <w:r w:rsidRPr="00E72F72">
        <w:rPr>
          <w:rStyle w:val="FontStyle22"/>
          <w:sz w:val="28"/>
          <w:szCs w:val="28"/>
        </w:rPr>
        <w:t>а також дасть можливість сім'ям отримати додаткові соціальні гарантії та адресні допомоги, сприятиме вирішенню інших соціально-побутових питань.</w:t>
      </w:r>
    </w:p>
    <w:p w:rsidR="00F94448" w:rsidRPr="00E72F72" w:rsidRDefault="00F94448" w:rsidP="00E72F72">
      <w:pPr>
        <w:pStyle w:val="Style15"/>
        <w:widowControl/>
        <w:ind w:firstLine="426"/>
        <w:rPr>
          <w:rStyle w:val="FontStyle22"/>
          <w:sz w:val="28"/>
          <w:szCs w:val="28"/>
          <w:lang w:val="uk-UA" w:eastAsia="uk-UA"/>
        </w:rPr>
      </w:pPr>
      <w:r w:rsidRPr="00E72F72">
        <w:rPr>
          <w:rStyle w:val="FontStyle22"/>
          <w:sz w:val="28"/>
          <w:szCs w:val="28"/>
          <w:lang w:val="uk-UA" w:eastAsia="uk-UA"/>
        </w:rPr>
        <w:t>Також виконання заходів Програми сприятиме підвищенню рівня довіри до владних інститутів у суспільстві, позитивного ставлення до військовослужбовців, патріотичного виховання молодого покоління.</w:t>
      </w:r>
    </w:p>
    <w:p w:rsidR="00FA23C3" w:rsidRPr="00FF545D" w:rsidRDefault="00FA23C3" w:rsidP="00FA23C3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23C3" w:rsidRPr="00E72F72" w:rsidRDefault="00FA23C3" w:rsidP="00FA23C3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F7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72F72">
        <w:rPr>
          <w:rFonts w:ascii="Times New Roman" w:hAnsi="Times New Roman" w:cs="Times New Roman"/>
          <w:b/>
          <w:sz w:val="28"/>
          <w:szCs w:val="28"/>
        </w:rPr>
        <w:t>.</w:t>
      </w:r>
      <w:r w:rsidRPr="00E72F7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72F72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Програми</w:t>
      </w:r>
    </w:p>
    <w:p w:rsidR="00FA23C3" w:rsidRPr="00FA23C3" w:rsidRDefault="00FA23C3" w:rsidP="00FA23C3">
      <w:pPr>
        <w:pStyle w:val="Style15"/>
        <w:widowControl/>
        <w:ind w:firstLine="426"/>
        <w:rPr>
          <w:rStyle w:val="FontStyle22"/>
          <w:sz w:val="28"/>
          <w:szCs w:val="28"/>
          <w:lang w:val="uk-UA" w:eastAsia="uk-UA"/>
        </w:rPr>
      </w:pPr>
      <w:r w:rsidRPr="00FA23C3">
        <w:rPr>
          <w:rStyle w:val="FontStyle22"/>
          <w:sz w:val="28"/>
          <w:szCs w:val="28"/>
          <w:lang w:val="uk-UA" w:eastAsia="uk-UA"/>
        </w:rPr>
        <w:t>Джерелами фінансування Програми є кошти міського бюджету в обсягах, передбачених рішеннями Боярської міської ради на відповідний рік та інші кошти згідно з чинним законодавством.</w:t>
      </w:r>
    </w:p>
    <w:p w:rsidR="00F94448" w:rsidRPr="00E72F72" w:rsidRDefault="00F94448" w:rsidP="00FA23C3">
      <w:pPr>
        <w:pStyle w:val="Style15"/>
        <w:widowControl/>
        <w:ind w:firstLine="426"/>
        <w:rPr>
          <w:rStyle w:val="FontStyle22"/>
          <w:sz w:val="28"/>
          <w:szCs w:val="28"/>
          <w:lang w:val="uk-UA" w:eastAsia="uk-UA"/>
        </w:rPr>
      </w:pPr>
    </w:p>
    <w:p w:rsidR="00F94448" w:rsidRDefault="00F94448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7306D4" w:rsidRDefault="007306D4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7D65" w:rsidRDefault="00B57D65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7D65" w:rsidRDefault="00B57D65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7D65" w:rsidRDefault="00B57D65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57D65" w:rsidRDefault="00B57D65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23C3" w:rsidRPr="0052731F" w:rsidRDefault="00FA23C3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731F">
        <w:rPr>
          <w:rFonts w:ascii="Times New Roman" w:hAnsi="Times New Roman" w:cs="Times New Roman"/>
          <w:i/>
          <w:sz w:val="24"/>
          <w:szCs w:val="24"/>
        </w:rPr>
        <w:lastRenderedPageBreak/>
        <w:t>Додаток 2</w:t>
      </w:r>
    </w:p>
    <w:p w:rsidR="00FA23C3" w:rsidRPr="0052731F" w:rsidRDefault="00FA23C3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731F">
        <w:rPr>
          <w:rFonts w:ascii="Times New Roman" w:hAnsi="Times New Roman" w:cs="Times New Roman"/>
          <w:i/>
          <w:sz w:val="24"/>
          <w:szCs w:val="24"/>
        </w:rPr>
        <w:t xml:space="preserve">до рішенням </w:t>
      </w:r>
      <w:r w:rsidR="009847B4" w:rsidRPr="009847B4">
        <w:rPr>
          <w:rFonts w:ascii="Times New Roman" w:hAnsi="Times New Roman" w:cs="Times New Roman"/>
          <w:i/>
          <w:sz w:val="24"/>
          <w:szCs w:val="24"/>
        </w:rPr>
        <w:t>5</w:t>
      </w:r>
      <w:r w:rsidRPr="0052731F">
        <w:rPr>
          <w:rFonts w:ascii="Times New Roman" w:hAnsi="Times New Roman" w:cs="Times New Roman"/>
          <w:i/>
          <w:sz w:val="24"/>
          <w:szCs w:val="24"/>
        </w:rPr>
        <w:t>сесії Боярської міської ради</w:t>
      </w:r>
    </w:p>
    <w:p w:rsidR="00FA23C3" w:rsidRPr="0052731F" w:rsidRDefault="00FA23C3" w:rsidP="0052731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731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52731F">
        <w:rPr>
          <w:rFonts w:ascii="Times New Roman" w:hAnsi="Times New Roman" w:cs="Times New Roman"/>
          <w:i/>
          <w:sz w:val="24"/>
          <w:szCs w:val="24"/>
        </w:rPr>
        <w:t xml:space="preserve">ІІ скликання за № </w:t>
      </w:r>
      <w:r w:rsidR="009847B4" w:rsidRPr="009847B4">
        <w:rPr>
          <w:rFonts w:ascii="Times New Roman" w:hAnsi="Times New Roman" w:cs="Times New Roman"/>
          <w:i/>
          <w:sz w:val="24"/>
          <w:szCs w:val="24"/>
        </w:rPr>
        <w:t>5</w:t>
      </w:r>
      <w:r w:rsidRPr="00CC232E">
        <w:rPr>
          <w:rFonts w:ascii="Times New Roman" w:hAnsi="Times New Roman" w:cs="Times New Roman"/>
          <w:i/>
          <w:sz w:val="24"/>
          <w:szCs w:val="24"/>
        </w:rPr>
        <w:t>/</w:t>
      </w:r>
      <w:r w:rsidR="009847B4" w:rsidRPr="009847B4">
        <w:rPr>
          <w:rFonts w:ascii="Times New Roman" w:hAnsi="Times New Roman" w:cs="Times New Roman"/>
          <w:i/>
          <w:sz w:val="24"/>
          <w:szCs w:val="24"/>
        </w:rPr>
        <w:t xml:space="preserve">126 </w:t>
      </w:r>
      <w:r w:rsidR="009847B4">
        <w:rPr>
          <w:rFonts w:ascii="Times New Roman" w:hAnsi="Times New Roman" w:cs="Times New Roman"/>
          <w:i/>
          <w:sz w:val="24"/>
          <w:szCs w:val="24"/>
        </w:rPr>
        <w:t>від 16.02.2016</w:t>
      </w:r>
      <w:bookmarkStart w:id="0" w:name="_GoBack"/>
      <w:bookmarkEnd w:id="0"/>
      <w:r w:rsidRPr="0052731F">
        <w:rPr>
          <w:rFonts w:ascii="Times New Roman" w:hAnsi="Times New Roman" w:cs="Times New Roman"/>
          <w:i/>
          <w:sz w:val="24"/>
          <w:szCs w:val="24"/>
        </w:rPr>
        <w:t xml:space="preserve"> року</w:t>
      </w:r>
    </w:p>
    <w:p w:rsidR="00FA23C3" w:rsidRPr="00F55631" w:rsidRDefault="00FA23C3" w:rsidP="00FA23C3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A23C3" w:rsidRPr="0052731F" w:rsidRDefault="00FA23C3" w:rsidP="0052731F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31F">
        <w:rPr>
          <w:rFonts w:ascii="Times New Roman" w:hAnsi="Times New Roman" w:cs="Times New Roman"/>
          <w:b/>
          <w:bCs/>
          <w:sz w:val="28"/>
          <w:szCs w:val="28"/>
        </w:rPr>
        <w:t>Фінансування</w:t>
      </w:r>
    </w:p>
    <w:p w:rsidR="00FA23C3" w:rsidRPr="00FF545D" w:rsidRDefault="00FF545D" w:rsidP="0052731F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45D">
        <w:rPr>
          <w:rFonts w:ascii="Times New Roman" w:hAnsi="Times New Roman" w:cs="Times New Roman"/>
          <w:b/>
          <w:sz w:val="28"/>
          <w:szCs w:val="28"/>
        </w:rPr>
        <w:t>Міської комплексної програми соціальної підтримки учасників антитерористичної операції та членів їхніх сімей на 2016 рік</w:t>
      </w:r>
    </w:p>
    <w:p w:rsidR="00FA23C3" w:rsidRDefault="00FA23C3" w:rsidP="00FA23C3">
      <w:pPr>
        <w:shd w:val="clear" w:color="auto" w:fill="FFFFFF"/>
        <w:jc w:val="center"/>
        <w:rPr>
          <w:b/>
          <w:sz w:val="28"/>
          <w:szCs w:val="28"/>
        </w:rPr>
      </w:pPr>
    </w:p>
    <w:p w:rsidR="00FA23C3" w:rsidRPr="0052731F" w:rsidRDefault="00FA23C3" w:rsidP="0052731F">
      <w:pPr>
        <w:pStyle w:val="Style15"/>
        <w:widowControl/>
        <w:ind w:firstLine="426"/>
        <w:rPr>
          <w:rStyle w:val="FontStyle22"/>
          <w:sz w:val="28"/>
          <w:szCs w:val="28"/>
          <w:lang w:val="uk-UA" w:eastAsia="uk-UA"/>
        </w:rPr>
      </w:pPr>
      <w:r w:rsidRPr="0052731F">
        <w:rPr>
          <w:rStyle w:val="FontStyle22"/>
          <w:sz w:val="28"/>
          <w:szCs w:val="28"/>
          <w:lang w:val="uk-UA" w:eastAsia="uk-UA"/>
        </w:rPr>
        <w:t xml:space="preserve">1. Встановити що видатки для виконання Програми складають </w:t>
      </w:r>
      <w:r w:rsidR="00077FF6" w:rsidRPr="00077FF6">
        <w:rPr>
          <w:rStyle w:val="FontStyle22"/>
          <w:b/>
          <w:i/>
          <w:sz w:val="28"/>
          <w:szCs w:val="28"/>
          <w:lang w:val="uk-UA" w:eastAsia="uk-UA"/>
        </w:rPr>
        <w:t>300 000</w:t>
      </w:r>
      <w:r w:rsidR="0052731F" w:rsidRPr="00077FF6">
        <w:rPr>
          <w:rStyle w:val="FontStyle22"/>
          <w:b/>
          <w:i/>
          <w:sz w:val="28"/>
          <w:szCs w:val="28"/>
          <w:lang w:val="uk-UA" w:eastAsia="uk-UA"/>
        </w:rPr>
        <w:t>,00</w:t>
      </w:r>
      <w:r w:rsidRPr="0052731F">
        <w:rPr>
          <w:rStyle w:val="FontStyle22"/>
          <w:sz w:val="28"/>
          <w:szCs w:val="28"/>
          <w:lang w:val="uk-UA" w:eastAsia="uk-UA"/>
        </w:rPr>
        <w:t xml:space="preserve"> грн.</w:t>
      </w:r>
      <w:r w:rsidR="0054788A">
        <w:rPr>
          <w:rStyle w:val="FontStyle22"/>
          <w:sz w:val="28"/>
          <w:szCs w:val="28"/>
          <w:lang w:val="uk-UA" w:eastAsia="uk-UA"/>
        </w:rPr>
        <w:t xml:space="preserve"> (триста тисяч грн.) (Додаток 1)</w:t>
      </w:r>
    </w:p>
    <w:p w:rsidR="00FA23C3" w:rsidRPr="006F6930" w:rsidRDefault="00FA23C3" w:rsidP="00FA23C3">
      <w:pPr>
        <w:rPr>
          <w:sz w:val="28"/>
          <w:szCs w:val="28"/>
        </w:rPr>
      </w:pPr>
    </w:p>
    <w:p w:rsidR="00FA23C3" w:rsidRDefault="00FA23C3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F94448" w:rsidRPr="0052731F" w:rsidRDefault="00ED3B37" w:rsidP="00FA23C3">
      <w:pPr>
        <w:pStyle w:val="Style15"/>
        <w:widowControl/>
        <w:ind w:firstLine="284"/>
        <w:rPr>
          <w:rStyle w:val="FontStyle22"/>
          <w:b/>
          <w:sz w:val="28"/>
          <w:szCs w:val="28"/>
          <w:lang w:val="uk-UA" w:eastAsia="uk-UA"/>
        </w:rPr>
      </w:pPr>
      <w:r w:rsidRPr="0052731F">
        <w:rPr>
          <w:rStyle w:val="FontStyle22"/>
          <w:b/>
          <w:sz w:val="28"/>
          <w:szCs w:val="28"/>
          <w:lang w:val="uk-UA" w:eastAsia="uk-UA"/>
        </w:rPr>
        <w:t xml:space="preserve">Заступник міського голови         </w:t>
      </w:r>
      <w:r w:rsidR="00FA23C3" w:rsidRPr="0052731F">
        <w:rPr>
          <w:rStyle w:val="FontStyle22"/>
          <w:b/>
          <w:sz w:val="28"/>
          <w:szCs w:val="28"/>
          <w:lang w:val="uk-UA" w:eastAsia="uk-UA"/>
        </w:rPr>
        <w:t xml:space="preserve">   </w:t>
      </w:r>
      <w:r w:rsidRPr="0052731F">
        <w:rPr>
          <w:rStyle w:val="FontStyle22"/>
          <w:b/>
          <w:sz w:val="28"/>
          <w:szCs w:val="28"/>
          <w:lang w:val="uk-UA" w:eastAsia="uk-UA"/>
        </w:rPr>
        <w:t xml:space="preserve">                                             Т.П. </w:t>
      </w:r>
      <w:proofErr w:type="spellStart"/>
      <w:r w:rsidRPr="0052731F">
        <w:rPr>
          <w:rStyle w:val="FontStyle22"/>
          <w:b/>
          <w:sz w:val="28"/>
          <w:szCs w:val="28"/>
          <w:lang w:val="uk-UA" w:eastAsia="uk-UA"/>
        </w:rPr>
        <w:t>Кочкова</w:t>
      </w:r>
      <w:proofErr w:type="spellEnd"/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p w:rsidR="00ED3B37" w:rsidRDefault="00ED3B37" w:rsidP="00F94448">
      <w:pPr>
        <w:pStyle w:val="Style15"/>
        <w:widowControl/>
        <w:ind w:firstLine="0"/>
        <w:rPr>
          <w:rStyle w:val="FontStyle22"/>
          <w:sz w:val="28"/>
          <w:szCs w:val="28"/>
          <w:lang w:val="uk-UA" w:eastAsia="uk-UA"/>
        </w:rPr>
      </w:pPr>
    </w:p>
    <w:sectPr w:rsidR="00ED3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1431C"/>
    <w:multiLevelType w:val="hybridMultilevel"/>
    <w:tmpl w:val="9B14B9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A922BD"/>
    <w:multiLevelType w:val="hybridMultilevel"/>
    <w:tmpl w:val="5CC43822"/>
    <w:lvl w:ilvl="0" w:tplc="F0ACA81A">
      <w:start w:val="9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E079C"/>
    <w:multiLevelType w:val="hybridMultilevel"/>
    <w:tmpl w:val="50960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48"/>
    <w:rsid w:val="00077FF6"/>
    <w:rsid w:val="000D2B5C"/>
    <w:rsid w:val="002339D8"/>
    <w:rsid w:val="0039465D"/>
    <w:rsid w:val="0052731F"/>
    <w:rsid w:val="0054788A"/>
    <w:rsid w:val="005F4D67"/>
    <w:rsid w:val="00611451"/>
    <w:rsid w:val="007306D4"/>
    <w:rsid w:val="00762677"/>
    <w:rsid w:val="007913DA"/>
    <w:rsid w:val="00951D3B"/>
    <w:rsid w:val="009847B4"/>
    <w:rsid w:val="009C178C"/>
    <w:rsid w:val="00B57D65"/>
    <w:rsid w:val="00B87AFA"/>
    <w:rsid w:val="00BA7018"/>
    <w:rsid w:val="00CC232E"/>
    <w:rsid w:val="00D8143D"/>
    <w:rsid w:val="00D960CF"/>
    <w:rsid w:val="00DA76D9"/>
    <w:rsid w:val="00E72F72"/>
    <w:rsid w:val="00EC7762"/>
    <w:rsid w:val="00ED3B37"/>
    <w:rsid w:val="00F94448"/>
    <w:rsid w:val="00FA23C3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3592A-295C-495A-AEAB-7374BB0E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FA23C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4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944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F9444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F9444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2">
    <w:name w:val="Font Style22"/>
    <w:uiPriority w:val="99"/>
    <w:rsid w:val="00F94448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F94448"/>
    <w:rPr>
      <w:rFonts w:ascii="Times New Roman" w:hAnsi="Times New Roman" w:cs="Times New Roman"/>
      <w:b/>
      <w:bCs/>
      <w:sz w:val="28"/>
      <w:szCs w:val="28"/>
    </w:rPr>
  </w:style>
  <w:style w:type="character" w:customStyle="1" w:styleId="2123">
    <w:name w:val="Основной текст (2) + 123"/>
    <w:aliases w:val="5 pt6,Не полужирный3"/>
    <w:rsid w:val="00F94448"/>
    <w:rPr>
      <w:b/>
      <w:bCs/>
      <w:sz w:val="25"/>
      <w:szCs w:val="25"/>
      <w:shd w:val="clear" w:color="auto" w:fill="FFFFFF"/>
      <w:lang w:bidi="ar-SA"/>
    </w:rPr>
  </w:style>
  <w:style w:type="character" w:customStyle="1" w:styleId="410">
    <w:name w:val="Основной текст (4) + 10"/>
    <w:aliases w:val="5 pt4"/>
    <w:rsid w:val="00F94448"/>
    <w:rPr>
      <w:rFonts w:ascii="Times New Roman" w:hAnsi="Times New Roman" w:cs="Times New Roman" w:hint="default"/>
      <w:sz w:val="21"/>
      <w:szCs w:val="21"/>
      <w:lang w:bidi="ar-SA"/>
    </w:rPr>
  </w:style>
  <w:style w:type="character" w:customStyle="1" w:styleId="FontStyle26">
    <w:name w:val="Font Style26"/>
    <w:uiPriority w:val="99"/>
    <w:rsid w:val="00F94448"/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rsid w:val="00E72F7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4">
    <w:name w:val="FR4"/>
    <w:rsid w:val="00E72F7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D3B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ED3B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FA23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23C3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FA2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78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</Company>
  <LinksUpToDate>false</LinksUpToDate>
  <CharactersWithSpaces>13733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дімон</dc:creator>
  <cp:keywords/>
  <dc:description/>
  <cp:lastModifiedBy>1</cp:lastModifiedBy>
  <cp:revision>14</cp:revision>
  <cp:lastPrinted>2016-02-15T09:59:00Z</cp:lastPrinted>
  <dcterms:created xsi:type="dcterms:W3CDTF">2016-02-15T09:05:00Z</dcterms:created>
  <dcterms:modified xsi:type="dcterms:W3CDTF">2016-02-17T12:54:00Z</dcterms:modified>
</cp:coreProperties>
</file>