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D86" w:rsidRPr="00BF6DC9" w:rsidRDefault="00F75D86" w:rsidP="00F75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6DC9">
        <w:rPr>
          <w:rFonts w:ascii="Times New Roman" w:hAnsi="Times New Roman" w:cs="Times New Roman"/>
          <w:sz w:val="24"/>
          <w:szCs w:val="24"/>
        </w:rPr>
        <w:t>Додаток 4</w:t>
      </w:r>
    </w:p>
    <w:p w:rsidR="00F75D86" w:rsidRPr="00BF6DC9" w:rsidRDefault="00F75D86" w:rsidP="00F75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DC9">
        <w:rPr>
          <w:rFonts w:ascii="Times New Roman" w:hAnsi="Times New Roman" w:cs="Times New Roman"/>
          <w:sz w:val="24"/>
          <w:szCs w:val="24"/>
        </w:rPr>
        <w:t xml:space="preserve">до Програми соціального, </w:t>
      </w:r>
    </w:p>
    <w:p w:rsidR="00F75D86" w:rsidRPr="00BF6DC9" w:rsidRDefault="00F75D86" w:rsidP="00F75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BF6DC9">
        <w:rPr>
          <w:rFonts w:ascii="Times New Roman" w:hAnsi="Times New Roman" w:cs="Times New Roman"/>
          <w:sz w:val="24"/>
          <w:szCs w:val="24"/>
        </w:rPr>
        <w:t>кономічного та культурного розвитку</w:t>
      </w:r>
    </w:p>
    <w:p w:rsidR="00F75D86" w:rsidRDefault="00F75D86" w:rsidP="00F75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DC9">
        <w:rPr>
          <w:rFonts w:ascii="Times New Roman" w:hAnsi="Times New Roman" w:cs="Times New Roman"/>
          <w:sz w:val="24"/>
          <w:szCs w:val="24"/>
        </w:rPr>
        <w:t>Боярської міської територіальної громади на 2023 рік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75D86" w:rsidRDefault="00F75D86" w:rsidP="00F75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затвердженого рішенням чергової </w:t>
      </w:r>
      <w:r w:rsidR="00FE6C32">
        <w:rPr>
          <w:rFonts w:ascii="Times New Roman" w:hAnsi="Times New Roman" w:cs="Times New Roman"/>
          <w:sz w:val="24"/>
          <w:szCs w:val="24"/>
        </w:rPr>
        <w:t xml:space="preserve">42 </w:t>
      </w:r>
      <w:r>
        <w:rPr>
          <w:rFonts w:ascii="Times New Roman" w:hAnsi="Times New Roman" w:cs="Times New Roman"/>
          <w:sz w:val="24"/>
          <w:szCs w:val="24"/>
        </w:rPr>
        <w:t xml:space="preserve">сесії VIII скликання </w:t>
      </w:r>
    </w:p>
    <w:p w:rsidR="00F75D86" w:rsidRPr="00BE24DF" w:rsidRDefault="00F75D86" w:rsidP="00F75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FE6C3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C32">
        <w:rPr>
          <w:rFonts w:ascii="Times New Roman" w:hAnsi="Times New Roman" w:cs="Times New Roman"/>
          <w:sz w:val="24"/>
          <w:szCs w:val="24"/>
        </w:rPr>
        <w:t>верес</w:t>
      </w:r>
      <w:r>
        <w:rPr>
          <w:rFonts w:ascii="Times New Roman" w:hAnsi="Times New Roman" w:cs="Times New Roman"/>
          <w:sz w:val="24"/>
          <w:szCs w:val="24"/>
        </w:rPr>
        <w:t xml:space="preserve">ня 2023 р № </w:t>
      </w:r>
      <w:r w:rsidR="00FE6C32">
        <w:rPr>
          <w:rFonts w:ascii="Times New Roman" w:hAnsi="Times New Roman" w:cs="Times New Roman"/>
          <w:sz w:val="24"/>
          <w:szCs w:val="24"/>
        </w:rPr>
        <w:t>42/2369</w:t>
      </w:r>
    </w:p>
    <w:p w:rsidR="00B273BB" w:rsidRDefault="00B273BB" w:rsidP="00947D8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2041D" w:rsidRDefault="0012041D" w:rsidP="00B27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D80" w:rsidRDefault="00947D80" w:rsidP="00B27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Міжбюджетні трансферти</w:t>
      </w:r>
      <w:r w:rsidR="00D3699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36994" w:rsidRPr="00B273BB">
        <w:rPr>
          <w:rFonts w:ascii="Times New Roman" w:hAnsi="Times New Roman" w:cs="Times New Roman"/>
          <w:b/>
          <w:sz w:val="28"/>
          <w:szCs w:val="28"/>
        </w:rPr>
        <w:t>грн.</w:t>
      </w:r>
    </w:p>
    <w:tbl>
      <w:tblPr>
        <w:tblStyle w:val="a4"/>
        <w:tblW w:w="9639" w:type="dxa"/>
        <w:jc w:val="center"/>
        <w:tblLook w:val="0000" w:firstRow="0" w:lastRow="0" w:firstColumn="0" w:lastColumn="0" w:noHBand="0" w:noVBand="0"/>
      </w:tblPr>
      <w:tblGrid>
        <w:gridCol w:w="709"/>
        <w:gridCol w:w="5385"/>
        <w:gridCol w:w="1134"/>
        <w:gridCol w:w="2411"/>
      </w:tblGrid>
      <w:tr w:rsidR="00947D80" w:rsidTr="00AC367B">
        <w:trPr>
          <w:trHeight w:val="480"/>
          <w:jc w:val="center"/>
        </w:trPr>
        <w:tc>
          <w:tcPr>
            <w:tcW w:w="9639" w:type="dxa"/>
            <w:gridSpan w:val="4"/>
            <w:shd w:val="clear" w:color="auto" w:fill="BFBFBF" w:themeFill="background1" w:themeFillShade="BF"/>
          </w:tcPr>
          <w:p w:rsidR="00947D80" w:rsidRDefault="00947D80" w:rsidP="00726314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D80" w:rsidRDefault="00CE5DC3" w:rsidP="0072631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Субвенції з </w:t>
            </w:r>
            <w:r w:rsidR="00947D80">
              <w:rPr>
                <w:rFonts w:ascii="Times New Roman" w:hAnsi="Times New Roman" w:cs="Times New Roman"/>
                <w:b/>
                <w:sz w:val="24"/>
                <w:szCs w:val="24"/>
              </w:rPr>
              <w:t>бюджету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міської територіальної громади</w:t>
            </w:r>
            <w:r w:rsidR="00947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державному бюджету</w:t>
            </w:r>
          </w:p>
        </w:tc>
      </w:tr>
      <w:tr w:rsidR="00947D80" w:rsidTr="00E8050C">
        <w:tblPrEx>
          <w:tblLook w:val="04A0" w:firstRow="1" w:lastRow="0" w:firstColumn="1" w:lastColumn="0" w:noHBand="0" w:noVBand="1"/>
        </w:tblPrEx>
        <w:trPr>
          <w:trHeight w:val="1921"/>
          <w:jc w:val="center"/>
        </w:trPr>
        <w:tc>
          <w:tcPr>
            <w:tcW w:w="709" w:type="dxa"/>
          </w:tcPr>
          <w:p w:rsidR="00947D80" w:rsidRPr="008643C9" w:rsidRDefault="0012041D" w:rsidP="00726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5" w:type="dxa"/>
            <w:vAlign w:val="center"/>
          </w:tcPr>
          <w:p w:rsidR="00947D80" w:rsidRPr="00480116" w:rsidRDefault="00062D26" w:rsidP="0012041D">
            <w:pPr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Фастівській </w:t>
            </w:r>
            <w:r w:rsidR="00947D80" w:rsidRPr="00480116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районній військовій адміністрації в межах реалізації заходів правового режиму воєнного стану, оборони, цивільного захисту, громадської безпеки і порядку, захисту критичної інфраструктури, охорони прав, свобод і законних </w:t>
            </w:r>
            <w:r w:rsidR="00947D80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інтересів громадян в межах реалізації </w:t>
            </w:r>
            <w:r w:rsidR="00947D80" w:rsidRPr="004801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47D80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947D80" w:rsidRPr="00480116">
              <w:rPr>
                <w:rFonts w:ascii="Times New Roman" w:eastAsia="Times New Roman" w:hAnsi="Times New Roman"/>
                <w:sz w:val="24"/>
                <w:szCs w:val="24"/>
              </w:rPr>
              <w:t>Програми соціально-економічного і культурного розвитку</w:t>
            </w:r>
            <w:r w:rsidR="00F44C1C">
              <w:rPr>
                <w:rFonts w:ascii="Times New Roman" w:eastAsia="Times New Roman" w:hAnsi="Times New Roman"/>
                <w:sz w:val="24"/>
                <w:szCs w:val="24"/>
              </w:rPr>
              <w:t xml:space="preserve"> Боярської міської </w:t>
            </w:r>
            <w:r w:rsidR="00947D80">
              <w:rPr>
                <w:rFonts w:ascii="Times New Roman" w:eastAsia="Times New Roman" w:hAnsi="Times New Roman"/>
                <w:sz w:val="24"/>
                <w:szCs w:val="24"/>
              </w:rPr>
              <w:t>територіальної громади на 2023 рік»</w:t>
            </w:r>
            <w:r w:rsidR="00886FC4">
              <w:rPr>
                <w:rFonts w:ascii="Times New Roman" w:eastAsia="Times New Roman" w:hAnsi="Times New Roman"/>
                <w:sz w:val="24"/>
                <w:szCs w:val="24"/>
              </w:rPr>
              <w:t xml:space="preserve"> згідно звернення Фастівської РВА (ТПКВК МБ 9800)</w:t>
            </w:r>
          </w:p>
        </w:tc>
        <w:tc>
          <w:tcPr>
            <w:tcW w:w="1134" w:type="dxa"/>
            <w:vAlign w:val="center"/>
          </w:tcPr>
          <w:p w:rsidR="00947D80" w:rsidRPr="00347073" w:rsidRDefault="00947D80" w:rsidP="00726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411" w:type="dxa"/>
            <w:vAlign w:val="center"/>
          </w:tcPr>
          <w:p w:rsidR="00947D80" w:rsidRDefault="00F44C1C" w:rsidP="0072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B273BB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12041D" w:rsidTr="00E8050C">
        <w:tblPrEx>
          <w:tblLook w:val="04A0" w:firstRow="1" w:lastRow="0" w:firstColumn="1" w:lastColumn="0" w:noHBand="0" w:noVBand="1"/>
        </w:tblPrEx>
        <w:trPr>
          <w:trHeight w:val="1921"/>
          <w:jc w:val="center"/>
        </w:trPr>
        <w:tc>
          <w:tcPr>
            <w:tcW w:w="709" w:type="dxa"/>
          </w:tcPr>
          <w:p w:rsidR="0012041D" w:rsidRPr="008643C9" w:rsidRDefault="0012041D" w:rsidP="00726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85" w:type="dxa"/>
            <w:vAlign w:val="center"/>
          </w:tcPr>
          <w:p w:rsidR="0012041D" w:rsidRDefault="0012041D" w:rsidP="0012041D">
            <w:pPr>
              <w:ind w:right="1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041D">
              <w:rPr>
                <w:rFonts w:ascii="Times New Roman" w:eastAsia="Times New Roman" w:hAnsi="Times New Roman"/>
                <w:sz w:val="24"/>
                <w:szCs w:val="24"/>
              </w:rPr>
              <w:t>Субвенція з місцевого бюджету державному бюджету на виконання програм соціально-економічного розвитку регіонів для 9 державно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Pr="0012041D">
              <w:rPr>
                <w:rFonts w:ascii="Times New Roman" w:eastAsia="Times New Roman" w:hAnsi="Times New Roman"/>
                <w:sz w:val="24"/>
                <w:szCs w:val="24"/>
              </w:rPr>
              <w:t xml:space="preserve"> пожежно-рятувальн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Pr="0012041D">
              <w:rPr>
                <w:rFonts w:ascii="Times New Roman" w:eastAsia="Times New Roman" w:hAnsi="Times New Roman"/>
                <w:sz w:val="24"/>
                <w:szCs w:val="24"/>
              </w:rPr>
              <w:t xml:space="preserve"> загону Головного управління у Київській області Державної служби України з надзвичайних ситуацій - розробка проектно-кошторисної документації, проходження експертизи та будівництво об’єкту «Капітальний ремонт проїзду на території пожежної частини за адресою: м. Боярка, вул. Шевченка, 80</w:t>
            </w:r>
            <w:r w:rsidRPr="00064C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2041D" w:rsidRDefault="0012041D" w:rsidP="00726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411" w:type="dxa"/>
            <w:vAlign w:val="center"/>
          </w:tcPr>
          <w:p w:rsidR="0012041D" w:rsidRDefault="0012041D" w:rsidP="0072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450 000,00</w:t>
            </w:r>
          </w:p>
        </w:tc>
      </w:tr>
    </w:tbl>
    <w:p w:rsidR="00947D80" w:rsidRDefault="00947D80" w:rsidP="00947D8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B050A" w:rsidRDefault="00EB050A" w:rsidP="00947D8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B050A" w:rsidRPr="00EB050A" w:rsidRDefault="00FE6C32" w:rsidP="00947D80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EB050A" w:rsidRPr="00EB050A">
        <w:rPr>
          <w:rFonts w:ascii="Times New Roman" w:hAnsi="Times New Roman" w:cs="Times New Roman"/>
          <w:b/>
          <w:sz w:val="28"/>
          <w:szCs w:val="28"/>
        </w:rPr>
        <w:t>аступник міського голови</w:t>
      </w:r>
      <w:r w:rsidR="00EB050A">
        <w:rPr>
          <w:rFonts w:ascii="Times New Roman" w:hAnsi="Times New Roman" w:cs="Times New Roman"/>
          <w:b/>
          <w:sz w:val="28"/>
          <w:szCs w:val="28"/>
        </w:rPr>
        <w:tab/>
      </w:r>
      <w:r w:rsidR="00EB050A">
        <w:rPr>
          <w:rFonts w:ascii="Times New Roman" w:hAnsi="Times New Roman" w:cs="Times New Roman"/>
          <w:b/>
          <w:sz w:val="28"/>
          <w:szCs w:val="28"/>
        </w:rPr>
        <w:tab/>
      </w:r>
      <w:r w:rsidR="00EB050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Віталій МАЗУРЕЦЬ</w:t>
      </w:r>
    </w:p>
    <w:sectPr w:rsidR="00EB050A" w:rsidRPr="00EB050A" w:rsidSect="005A0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B4"/>
    <w:rsid w:val="0001194E"/>
    <w:rsid w:val="00062D26"/>
    <w:rsid w:val="000D1680"/>
    <w:rsid w:val="000D7B35"/>
    <w:rsid w:val="0012041D"/>
    <w:rsid w:val="00183FA9"/>
    <w:rsid w:val="00187528"/>
    <w:rsid w:val="001A0D0E"/>
    <w:rsid w:val="001F7636"/>
    <w:rsid w:val="0021532B"/>
    <w:rsid w:val="002554DE"/>
    <w:rsid w:val="00276D7E"/>
    <w:rsid w:val="003717E0"/>
    <w:rsid w:val="003A4775"/>
    <w:rsid w:val="003E02AB"/>
    <w:rsid w:val="00414CD4"/>
    <w:rsid w:val="005A04EA"/>
    <w:rsid w:val="005F6509"/>
    <w:rsid w:val="006136B4"/>
    <w:rsid w:val="00661D13"/>
    <w:rsid w:val="0073474D"/>
    <w:rsid w:val="007D371A"/>
    <w:rsid w:val="007F1195"/>
    <w:rsid w:val="00841650"/>
    <w:rsid w:val="00881FB6"/>
    <w:rsid w:val="00886FC4"/>
    <w:rsid w:val="008914E5"/>
    <w:rsid w:val="008A7BBC"/>
    <w:rsid w:val="008F7486"/>
    <w:rsid w:val="0090231B"/>
    <w:rsid w:val="00947D80"/>
    <w:rsid w:val="00963354"/>
    <w:rsid w:val="00965473"/>
    <w:rsid w:val="0097113F"/>
    <w:rsid w:val="009E6A72"/>
    <w:rsid w:val="00A756F7"/>
    <w:rsid w:val="00AA1545"/>
    <w:rsid w:val="00AC367B"/>
    <w:rsid w:val="00B14B5D"/>
    <w:rsid w:val="00B22B3B"/>
    <w:rsid w:val="00B273A9"/>
    <w:rsid w:val="00B273BB"/>
    <w:rsid w:val="00BE24DF"/>
    <w:rsid w:val="00BF6DC9"/>
    <w:rsid w:val="00C11938"/>
    <w:rsid w:val="00C12199"/>
    <w:rsid w:val="00C65D0B"/>
    <w:rsid w:val="00C82CDE"/>
    <w:rsid w:val="00CA5434"/>
    <w:rsid w:val="00CE5DC3"/>
    <w:rsid w:val="00CE744E"/>
    <w:rsid w:val="00D26DFC"/>
    <w:rsid w:val="00D31B51"/>
    <w:rsid w:val="00D36994"/>
    <w:rsid w:val="00D4709D"/>
    <w:rsid w:val="00D9638D"/>
    <w:rsid w:val="00E773E9"/>
    <w:rsid w:val="00E8050C"/>
    <w:rsid w:val="00EB050A"/>
    <w:rsid w:val="00F06E46"/>
    <w:rsid w:val="00F44C1C"/>
    <w:rsid w:val="00F75D86"/>
    <w:rsid w:val="00FE6C32"/>
    <w:rsid w:val="00FF2DEB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EB86C-CDD9-4833-A034-B95EF3B1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D8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D80"/>
    <w:pPr>
      <w:ind w:left="720"/>
      <w:contextualSpacing/>
    </w:pPr>
  </w:style>
  <w:style w:type="table" w:styleId="a4">
    <w:name w:val="Table Grid"/>
    <w:basedOn w:val="a1"/>
    <w:uiPriority w:val="59"/>
    <w:rsid w:val="00947D8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544,baiaagaaboqcaaad0auaaaxebqaaaaaaaaaaaaaaaaaaaaaaaaaaaaaaaaaaaaaaaaaaaaaaaaaaaaaaaaaaaaaaaaaaaaaaaaaaaaaaaaaaaaaaaaaaaaaaaaaaaaaaaaaaaaaaaaaaaaaaaaaaaaaaaaaaaaaaaaaaaaaaaaaaaaaaaaaaaaaaaaaaaaaaaaaaaaaaaaaaaaaaaaaaaaaaaaaaaaaaaaaaaaaa"/>
    <w:basedOn w:val="a0"/>
    <w:rsid w:val="00AC3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Marina_Rada</cp:lastModifiedBy>
  <cp:revision>2</cp:revision>
  <cp:lastPrinted>2023-08-10T11:15:00Z</cp:lastPrinted>
  <dcterms:created xsi:type="dcterms:W3CDTF">2023-09-26T09:26:00Z</dcterms:created>
  <dcterms:modified xsi:type="dcterms:W3CDTF">2023-09-26T09:26:00Z</dcterms:modified>
</cp:coreProperties>
</file>