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AE" w:rsidRPr="00AB00AE" w:rsidRDefault="00AB00AE" w:rsidP="00AB00AE">
      <w:pPr>
        <w:pStyle w:val="a6"/>
        <w:spacing w:after="0"/>
        <w:ind w:left="566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B00AE">
        <w:rPr>
          <w:rFonts w:ascii="Times New Roman" w:hAnsi="Times New Roman" w:cs="Times New Roman"/>
          <w:i/>
          <w:sz w:val="24"/>
          <w:szCs w:val="24"/>
        </w:rPr>
        <w:t>Додаток №1</w:t>
      </w:r>
    </w:p>
    <w:p w:rsidR="00AB00AE" w:rsidRPr="00AB00AE" w:rsidRDefault="000F0E9E" w:rsidP="009A3E24">
      <w:pPr>
        <w:tabs>
          <w:tab w:val="left" w:pos="9615"/>
          <w:tab w:val="right" w:pos="14994"/>
        </w:tabs>
        <w:spacing w:after="0"/>
        <w:ind w:firstLine="623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AB00AE" w:rsidRPr="00AB00AE">
        <w:rPr>
          <w:rFonts w:ascii="Times New Roman" w:hAnsi="Times New Roman" w:cs="Times New Roman"/>
          <w:i/>
          <w:sz w:val="24"/>
          <w:szCs w:val="24"/>
          <w:lang w:val="uk-UA"/>
        </w:rPr>
        <w:t>ЗАТВЕРДЖЕНО</w:t>
      </w:r>
    </w:p>
    <w:p w:rsidR="00AB00AE" w:rsidRPr="00AB00AE" w:rsidRDefault="00AB00AE" w:rsidP="00AB00AE">
      <w:pPr>
        <w:spacing w:after="0"/>
        <w:ind w:firstLine="623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B00AE">
        <w:rPr>
          <w:rFonts w:ascii="Times New Roman" w:hAnsi="Times New Roman" w:cs="Times New Roman"/>
          <w:i/>
          <w:sz w:val="24"/>
          <w:szCs w:val="24"/>
          <w:lang w:val="uk-UA"/>
        </w:rPr>
        <w:t>Рішення</w:t>
      </w:r>
      <w:r w:rsidR="009A3E24">
        <w:rPr>
          <w:rFonts w:ascii="Times New Roman" w:hAnsi="Times New Roman" w:cs="Times New Roman"/>
          <w:i/>
          <w:sz w:val="24"/>
          <w:szCs w:val="24"/>
          <w:lang w:val="uk-UA"/>
        </w:rPr>
        <w:t>м</w:t>
      </w:r>
      <w:r w:rsidRPr="00AB00A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Боярської міської ради</w:t>
      </w:r>
    </w:p>
    <w:p w:rsidR="00AB00AE" w:rsidRPr="00AB00AE" w:rsidRDefault="009A3E24" w:rsidP="00AB00AE">
      <w:pPr>
        <w:pStyle w:val="a6"/>
        <w:spacing w:after="0"/>
        <w:ind w:left="5664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26</w:t>
      </w:r>
      <w:r w:rsidR="00035AB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серпня 2022</w:t>
      </w:r>
      <w:r w:rsidR="00AB00AE" w:rsidRPr="00AB00AE">
        <w:rPr>
          <w:rFonts w:ascii="Times New Roman" w:hAnsi="Times New Roman" w:cs="Times New Roman"/>
          <w:i/>
          <w:sz w:val="24"/>
          <w:szCs w:val="24"/>
        </w:rPr>
        <w:t xml:space="preserve"> року №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26</w:t>
      </w:r>
      <w:r w:rsidR="00E86CD4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1694</w:t>
      </w:r>
    </w:p>
    <w:p w:rsidR="002409D4" w:rsidRDefault="002409D4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2409D4" w:rsidRDefault="002409D4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2409D4" w:rsidRDefault="002409D4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Заходи Комплексної програми</w:t>
      </w:r>
    </w:p>
    <w:p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соціальної підтримки населення </w:t>
      </w:r>
    </w:p>
    <w:p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Боярської міської територіальної громади «Турбота» </w:t>
      </w:r>
    </w:p>
    <w:p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 2022-2024 роки</w:t>
      </w:r>
    </w:p>
    <w:p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Style w:val="a3"/>
        <w:tblW w:w="15031" w:type="dxa"/>
        <w:tblLayout w:type="fixed"/>
        <w:tblLook w:val="04A0"/>
      </w:tblPr>
      <w:tblGrid>
        <w:gridCol w:w="259"/>
        <w:gridCol w:w="2146"/>
        <w:gridCol w:w="2977"/>
        <w:gridCol w:w="1701"/>
        <w:gridCol w:w="1276"/>
        <w:gridCol w:w="850"/>
        <w:gridCol w:w="992"/>
        <w:gridCol w:w="993"/>
        <w:gridCol w:w="3837"/>
      </w:tblGrid>
      <w:tr w:rsidR="00AB00AE" w:rsidRPr="00AB00AE" w:rsidTr="0069716C">
        <w:trPr>
          <w:trHeight w:val="1092"/>
        </w:trPr>
        <w:tc>
          <w:tcPr>
            <w:tcW w:w="15031" w:type="dxa"/>
            <w:gridSpan w:val="9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Програма соціальної підтримки населення</w:t>
            </w:r>
            <w:r w:rsidR="00035A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Боярської міської територіальної громади «Турбота»</w:t>
            </w:r>
          </w:p>
        </w:tc>
      </w:tr>
      <w:tr w:rsidR="00AB00AE" w:rsidRPr="00AB00AE" w:rsidTr="0045206C">
        <w:trPr>
          <w:trHeight w:val="998"/>
        </w:trPr>
        <w:tc>
          <w:tcPr>
            <w:tcW w:w="259" w:type="dxa"/>
            <w:vMerge w:val="restart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№</w:t>
            </w:r>
          </w:p>
        </w:tc>
        <w:tc>
          <w:tcPr>
            <w:tcW w:w="2146" w:type="dxa"/>
            <w:vMerge w:val="restart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Найменування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  <w:t>завдання</w:t>
            </w:r>
          </w:p>
        </w:tc>
        <w:tc>
          <w:tcPr>
            <w:tcW w:w="2977" w:type="dxa"/>
            <w:vMerge w:val="restart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Зміст заходів</w:t>
            </w:r>
          </w:p>
        </w:tc>
        <w:tc>
          <w:tcPr>
            <w:tcW w:w="1701" w:type="dxa"/>
            <w:vMerge w:val="restart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Відповідальні за виконання</w:t>
            </w:r>
          </w:p>
        </w:tc>
        <w:tc>
          <w:tcPr>
            <w:tcW w:w="1276" w:type="dxa"/>
            <w:vMerge w:val="restart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Строки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  <w:t>виконання</w:t>
            </w:r>
          </w:p>
        </w:tc>
        <w:tc>
          <w:tcPr>
            <w:tcW w:w="2835" w:type="dxa"/>
            <w:gridSpan w:val="3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Орієнтовні обсяги фінансування,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  <w:t xml:space="preserve">  тис. грн</w:t>
            </w:r>
          </w:p>
        </w:tc>
        <w:tc>
          <w:tcPr>
            <w:tcW w:w="3837" w:type="dxa"/>
            <w:vMerge w:val="restart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Очікуваний результат</w:t>
            </w:r>
          </w:p>
        </w:tc>
      </w:tr>
      <w:tr w:rsidR="00AB00AE" w:rsidRPr="00AB00AE" w:rsidTr="0045206C">
        <w:trPr>
          <w:trHeight w:val="368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2024</w:t>
            </w:r>
          </w:p>
        </w:tc>
        <w:tc>
          <w:tcPr>
            <w:tcW w:w="3837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:rsidTr="0045206C">
        <w:trPr>
          <w:trHeight w:val="1950"/>
        </w:trPr>
        <w:tc>
          <w:tcPr>
            <w:tcW w:w="259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214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Надання пільг з оплати послуг зв’язку, інших, передбачених законодавством, пільг окремим категоріям громадян та компенсації за пільговий проїзд окремих категорій громадян</w:t>
            </w: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1.1. Надання пільг окремим категоріям громадян з оплати послуг зв’язку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15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16,5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18,15</w:t>
            </w:r>
          </w:p>
        </w:tc>
        <w:tc>
          <w:tcPr>
            <w:tcW w:w="383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Забезпечено пільги з послуг оплати зв'язку</w:t>
            </w:r>
          </w:p>
        </w:tc>
      </w:tr>
      <w:tr w:rsidR="00AB00AE" w:rsidRPr="00AB00AE" w:rsidTr="0045206C">
        <w:trPr>
          <w:trHeight w:val="1691"/>
        </w:trPr>
        <w:tc>
          <w:tcPr>
            <w:tcW w:w="259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2.</w:t>
            </w:r>
          </w:p>
        </w:tc>
        <w:tc>
          <w:tcPr>
            <w:tcW w:w="214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2.1.Забезпечення державних гарантій соціального захисту громадян, які постраждали внаслідок Чорнобильської катастрофи, щодо безоплатного придбання ліків за рецептами лікарів, безоплатного зубопротезування та забезпечення продуктами харчування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Забезпечення державних гарантій соціального захисту громадян, які постраждали внаслідок Чорнобильської катастрофи, щодо їх оздоровлення</w:t>
            </w:r>
          </w:p>
        </w:tc>
      </w:tr>
      <w:tr w:rsidR="00AB00AE" w:rsidRPr="00AB00AE" w:rsidTr="0045206C">
        <w:trPr>
          <w:trHeight w:val="3000"/>
        </w:trPr>
        <w:tc>
          <w:tcPr>
            <w:tcW w:w="259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2146" w:type="dxa"/>
            <w:hideMark/>
          </w:tcPr>
          <w:p w:rsidR="00AB00AE" w:rsidRPr="00AB00AE" w:rsidRDefault="00EB12E6" w:rsidP="00EB12E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Надання со</w:t>
            </w:r>
            <w:r w:rsidR="00F25B5C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ціальних гарантій фізичним особам, які надають соціальні послу</w:t>
            </w:r>
            <w:r w:rsidR="008D596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2977" w:type="dxa"/>
            <w:hideMark/>
          </w:tcPr>
          <w:p w:rsidR="00AB00AE" w:rsidRPr="00BE2FC4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E2FC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3.1. Забезпечення виплати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 (крім осіб, що обслуговуються соціальними службами)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350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385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423,5</w:t>
            </w:r>
          </w:p>
        </w:tc>
        <w:tc>
          <w:tcPr>
            <w:tcW w:w="383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Забезпечено соціальними послугами за місцем проживання громадян, не здатних до самообслуговування у зв'язку з похилим віком, хворобою, інвалідністю, а також громадян, які перебувають в складних життєвих обставинах</w:t>
            </w:r>
          </w:p>
        </w:tc>
      </w:tr>
      <w:tr w:rsidR="00AB00AE" w:rsidRPr="00035ABD" w:rsidTr="0045206C">
        <w:trPr>
          <w:trHeight w:val="2025"/>
        </w:trPr>
        <w:tc>
          <w:tcPr>
            <w:tcW w:w="259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4.</w:t>
            </w:r>
          </w:p>
        </w:tc>
        <w:tc>
          <w:tcPr>
            <w:tcW w:w="214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Надання фінансової підтримки </w:t>
            </w: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4.1. Надання фінансової підтримки ветеранам та особам з інвалідністю, діяльність яких має соціальну спрямованість.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120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132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145,2</w:t>
            </w:r>
          </w:p>
        </w:tc>
        <w:tc>
          <w:tcPr>
            <w:tcW w:w="383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Забезпечено надання фінансової підтримки ветеранам і осібам з інвалідністю, діяльність яких має соціальну спрямованість</w:t>
            </w:r>
          </w:p>
        </w:tc>
      </w:tr>
      <w:tr w:rsidR="00AB00AE" w:rsidRPr="00AB00AE" w:rsidTr="0045206C">
        <w:trPr>
          <w:trHeight w:val="3000"/>
        </w:trPr>
        <w:tc>
          <w:tcPr>
            <w:tcW w:w="259" w:type="dxa"/>
            <w:vMerge w:val="restart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2146" w:type="dxa"/>
            <w:vMerge w:val="restart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Забезпечення соціальними послугами за місцем проживання громадян, не здатних до самообслуговування у зв'язку з похилим віком, хворобою, інвалідністю</w:t>
            </w: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5.1. Надати пропозиції щодо внесення змін до Стратегії соціально-економічного розвитку громади в частині розвитку соціальних послуг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 w:val="restart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Забезпечено соціальними послугами громадян, не здатних до самообслуговування у зв'язку з похилим віком, хворобою, інвалідністю, а також громадян, які перебувають в складних життєвих обставинах</w:t>
            </w:r>
          </w:p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AB00AE" w:rsidRPr="00AB00AE" w:rsidTr="0045206C">
        <w:trPr>
          <w:trHeight w:val="600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5.2. Розробити положення надавача соціальної послуги підтриманого проживання 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:rsidTr="0045206C">
        <w:trPr>
          <w:trHeight w:val="1200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5.3. Внести пропозиції щодо кадрового забезпечення надавача соціальної послуги підтриманого проживання відповідно до завдань та напрямків діяльності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:rsidTr="0045206C">
        <w:trPr>
          <w:trHeight w:val="841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5.4. Забезпечення соціальними послугами стаціонарного догляду з наданням місця для проживання, всебічної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підтримки, захисту та безпеки осіб, які не можуть вести самостійний спосіб життя через похилий вік, фізичні та розумові вади, психічні захворювання або інші хвороби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2024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:rsidTr="0045206C">
        <w:trPr>
          <w:trHeight w:val="3300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5.5. Отримання спеціально обладнаного автомобіля  для ЦНСП Боярської міської ради в службу з перевезення осіб з інвалідністю та дітей з інвалідністю які мають порушення опорно-рухового апарату,  порушення зору, інтелектуальні та психічні порушення та для інших маломобільних груп населення за рахунок Державної субвенції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 ЦНСП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 w:val="restart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AB00AE" w:rsidRPr="00AB00AE" w:rsidTr="0045206C">
        <w:trPr>
          <w:trHeight w:val="1500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5.6. Забезпечити Транспортні послуги з перевезення осіб з інвалідністю та дітей з інвалідністю які мають порушення опорно-рухового апарату,  порушення зору, інтелектуальні та психічні порушення та для інших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маломобільних груп населення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:rsidTr="0045206C">
        <w:trPr>
          <w:trHeight w:val="1200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5.7. Забезпечити надання реабілітаційних послуг для дітей з інвалідністю відповідно до індивідуальних програм реабілітації, залучати до участі в цьому процесі батьків або їх законних представників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8657F4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:rsidTr="0045206C">
        <w:trPr>
          <w:trHeight w:val="900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5.8. Запровадити для дітей з інвалідністю послуги логопеда або дефектолога, лікаря невролога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ІРЦ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:rsidTr="0045206C">
        <w:trPr>
          <w:trHeight w:val="900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5.9. Забезпечення тимчасового відпочинку для батьків або осіб, які їх замінюють, що здійснюють догляд за дітьми з інвалідністю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:rsidTr="0045206C">
        <w:trPr>
          <w:trHeight w:val="900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5.10. Запровадити  послугу соціальна адаптація «Університет третього віку» через запровадження нових форм роботи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Забезпечено послугу соціальної інтеграції та реінтеграції</w:t>
            </w:r>
          </w:p>
        </w:tc>
      </w:tr>
      <w:tr w:rsidR="00AB00AE" w:rsidRPr="00035ABD" w:rsidTr="0045206C">
        <w:trPr>
          <w:trHeight w:val="300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5.11. Заходи присвячені Міжнародному дню літніх людей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КУ ЦНСП,Громадські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організації, Благодійні організації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Щороку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Придбання продуктових наборів для підопічних осіб літнього віку відділення догляду вдома КУ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ЦНСП</w:t>
            </w:r>
          </w:p>
        </w:tc>
      </w:tr>
      <w:tr w:rsidR="00AB00AE" w:rsidRPr="00E04016" w:rsidTr="0045206C">
        <w:trPr>
          <w:trHeight w:val="600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5.12. Захід до дня людей з 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інвалідністю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 ЦНСП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52,5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57,75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63,525</w:t>
            </w:r>
          </w:p>
        </w:tc>
        <w:tc>
          <w:tcPr>
            <w:tcW w:w="383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ПридбанняпродуктовихнаборівдляпідопічнихосібзінвалідністювідділеннядоглядувдомаКУЦНСП</w:t>
            </w:r>
          </w:p>
        </w:tc>
      </w:tr>
      <w:tr w:rsidR="00AB00AE" w:rsidRPr="00AB00AE" w:rsidTr="0045206C">
        <w:trPr>
          <w:trHeight w:val="600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bookmarkStart w:id="0" w:name="_Hlk110257209"/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5.13. Проведення інформаційної кам</w:t>
            </w:r>
            <w:r w:rsidR="000F0E9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панії до Міжнародного д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ня боротьби за права людей з інвалідністю 5.05</w:t>
            </w:r>
          </w:p>
        </w:tc>
        <w:tc>
          <w:tcPr>
            <w:tcW w:w="1701" w:type="dxa"/>
            <w:hideMark/>
          </w:tcPr>
          <w:p w:rsidR="00AB00AE" w:rsidRPr="00AB00AE" w:rsidRDefault="007F6C7D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Проведено інформаційну кампанію</w:t>
            </w:r>
          </w:p>
        </w:tc>
      </w:tr>
      <w:bookmarkEnd w:id="0"/>
      <w:tr w:rsidR="00AB00AE" w:rsidRPr="00AB00AE" w:rsidTr="0045206C">
        <w:trPr>
          <w:trHeight w:val="900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5.14. Придбання продуктов</w:t>
            </w:r>
            <w:r w:rsidR="00CB24DC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их, промислових наборів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для </w:t>
            </w:r>
            <w:r w:rsidR="00CB24DC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підопічних громадян, які переб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увають на обслуговуванні у КУ ЦНСП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 ЦНСП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105,3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115,83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127,41</w:t>
            </w:r>
          </w:p>
        </w:tc>
        <w:tc>
          <w:tcPr>
            <w:tcW w:w="383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 Забезпечено послугу натуральної допомоги  </w:t>
            </w:r>
          </w:p>
        </w:tc>
      </w:tr>
      <w:tr w:rsidR="0006195F" w:rsidRPr="00AB00AE" w:rsidTr="0045206C">
        <w:trPr>
          <w:trHeight w:val="900"/>
        </w:trPr>
        <w:tc>
          <w:tcPr>
            <w:tcW w:w="259" w:type="dxa"/>
            <w:vMerge/>
            <w:hideMark/>
          </w:tcPr>
          <w:p w:rsidR="0006195F" w:rsidRPr="00AB00AE" w:rsidRDefault="0006195F" w:rsidP="0006195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06195F" w:rsidRPr="00AB00AE" w:rsidRDefault="0006195F" w:rsidP="0006195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06195F" w:rsidRPr="00AB00AE" w:rsidRDefault="0006195F" w:rsidP="0006195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5.15. Привітання до дня Великодня для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підопічних громадян, які переб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увають на обслуговуванні у КУ ЦНСП відділен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я соціальної допомоги вдома</w:t>
            </w:r>
          </w:p>
        </w:tc>
        <w:tc>
          <w:tcPr>
            <w:tcW w:w="1701" w:type="dxa"/>
            <w:hideMark/>
          </w:tcPr>
          <w:p w:rsidR="0006195F" w:rsidRPr="00AB00AE" w:rsidRDefault="0006195F" w:rsidP="0006195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Громадські організації, Благодійні організації</w:t>
            </w:r>
          </w:p>
        </w:tc>
        <w:tc>
          <w:tcPr>
            <w:tcW w:w="1276" w:type="dxa"/>
            <w:hideMark/>
          </w:tcPr>
          <w:p w:rsidR="0006195F" w:rsidRPr="00AB00AE" w:rsidRDefault="0006195F" w:rsidP="0006195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50" w:type="dxa"/>
            <w:hideMark/>
          </w:tcPr>
          <w:p w:rsidR="0006195F" w:rsidRPr="00AB00AE" w:rsidRDefault="0006195F" w:rsidP="000619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B72B0">
              <w:t>-</w:t>
            </w:r>
          </w:p>
        </w:tc>
        <w:tc>
          <w:tcPr>
            <w:tcW w:w="992" w:type="dxa"/>
            <w:hideMark/>
          </w:tcPr>
          <w:p w:rsidR="0006195F" w:rsidRPr="00AB00AE" w:rsidRDefault="0006195F" w:rsidP="000619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B72B0">
              <w:t>-</w:t>
            </w:r>
          </w:p>
        </w:tc>
        <w:tc>
          <w:tcPr>
            <w:tcW w:w="993" w:type="dxa"/>
            <w:hideMark/>
          </w:tcPr>
          <w:p w:rsidR="0006195F" w:rsidRPr="00AB00AE" w:rsidRDefault="0006195F" w:rsidP="000619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B72B0">
              <w:t>-</w:t>
            </w:r>
          </w:p>
        </w:tc>
        <w:tc>
          <w:tcPr>
            <w:tcW w:w="3837" w:type="dxa"/>
            <w:hideMark/>
          </w:tcPr>
          <w:p w:rsidR="0006195F" w:rsidRPr="00AB00AE" w:rsidRDefault="0006195F" w:rsidP="0006195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Придбання продуктових наборів для підопічних відділення догляду вдома КУ ЦНСП</w:t>
            </w:r>
          </w:p>
        </w:tc>
      </w:tr>
      <w:tr w:rsidR="00AB00AE" w:rsidRPr="00AB00AE" w:rsidTr="0045206C">
        <w:trPr>
          <w:trHeight w:val="5534"/>
        </w:trPr>
        <w:tc>
          <w:tcPr>
            <w:tcW w:w="259" w:type="dxa"/>
            <w:vMerge w:val="restart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6.</w:t>
            </w:r>
          </w:p>
        </w:tc>
        <w:tc>
          <w:tcPr>
            <w:tcW w:w="2146" w:type="dxa"/>
            <w:vMerge w:val="restart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6.1. Проведення інформаційної кампанії до всесвітн</w:t>
            </w:r>
            <w:r w:rsidR="00287E9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ь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ого дня розповсюдження інформації з проблеми аутизму; міжнародного дня благодійності; міжнародного дня глухонімих - четверта неділя вересня; всесвітн</w:t>
            </w:r>
            <w:r w:rsidR="00287E9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ь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ого дня психічного здоров’я;  міжнародного дня білої тростини (люди з вадами зору); міжнародного дня боротьби за ліквідацію бідності; всесвітн</w:t>
            </w:r>
            <w:r w:rsidR="00287E9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ь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ого дня незрячих 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50" w:type="dxa"/>
            <w:hideMark/>
          </w:tcPr>
          <w:p w:rsidR="00AB00AE" w:rsidRPr="00AB00AE" w:rsidRDefault="00972B8A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60,5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66,55</w:t>
            </w:r>
          </w:p>
        </w:tc>
        <w:tc>
          <w:tcPr>
            <w:tcW w:w="383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Проведено інформаційні кампанії</w:t>
            </w:r>
          </w:p>
        </w:tc>
      </w:tr>
      <w:tr w:rsidR="00AB00AE" w:rsidRPr="00AB00AE" w:rsidTr="0045206C">
        <w:trPr>
          <w:trHeight w:val="983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6.2. День вшанування учасників ліквідації аварії на ЧАЕС – 26.04.</w:t>
            </w:r>
          </w:p>
        </w:tc>
        <w:tc>
          <w:tcPr>
            <w:tcW w:w="1701" w:type="dxa"/>
            <w:hideMark/>
          </w:tcPr>
          <w:p w:rsidR="00AB00AE" w:rsidRPr="00AB00AE" w:rsidRDefault="007F6C7D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50" w:type="dxa"/>
            <w:hideMark/>
          </w:tcPr>
          <w:p w:rsidR="00AB00AE" w:rsidRPr="00AB00AE" w:rsidRDefault="00D11664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70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77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84,7</w:t>
            </w:r>
          </w:p>
        </w:tc>
        <w:tc>
          <w:tcPr>
            <w:tcW w:w="383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Надання 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одноразової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матеріальної допомоги за поданням Громадських організацій, Соціальних служб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або за зверненням громадян за рішенням комісії</w:t>
            </w:r>
          </w:p>
        </w:tc>
      </w:tr>
      <w:tr w:rsidR="00AB00AE" w:rsidRPr="00AB00AE" w:rsidTr="0045206C">
        <w:trPr>
          <w:trHeight w:val="1092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6.3. Надання  разової  матеріальної допомоги особам з інвалідністю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260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286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314,6</w:t>
            </w:r>
          </w:p>
        </w:tc>
        <w:tc>
          <w:tcPr>
            <w:tcW w:w="3837" w:type="dxa"/>
            <w:vMerge w:val="restart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Покращення матеріального стану незахищених верств населення 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територіальної громади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шляхом надання одноразової матеріальної допомоги за рішенням комісії</w:t>
            </w:r>
          </w:p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AB00AE" w:rsidRPr="00AB00AE" w:rsidTr="0045206C">
        <w:trPr>
          <w:trHeight w:val="1014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6.4. Надання  разової матеріальної допомоги сім'ям дітей з</w:t>
            </w:r>
            <w:r w:rsidR="00287E9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нвалідністю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103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113,3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124,63</w:t>
            </w:r>
          </w:p>
        </w:tc>
        <w:tc>
          <w:tcPr>
            <w:tcW w:w="3837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E5191C" w:rsidRPr="00AB00AE" w:rsidTr="0045206C">
        <w:trPr>
          <w:trHeight w:val="1014"/>
        </w:trPr>
        <w:tc>
          <w:tcPr>
            <w:tcW w:w="259" w:type="dxa"/>
            <w:vMerge/>
          </w:tcPr>
          <w:p w:rsidR="00E5191C" w:rsidRPr="00AB00AE" w:rsidRDefault="00E5191C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</w:tcPr>
          <w:p w:rsidR="00E5191C" w:rsidRPr="00AB00AE" w:rsidRDefault="00E5191C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</w:tcPr>
          <w:p w:rsidR="00E5191C" w:rsidRPr="00AB00AE" w:rsidRDefault="00F22F78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6.5.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Надання  разової матеріальної допомоги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 лікування цивільному населенню </w:t>
            </w:r>
            <w:r w:rsidRPr="00F22F7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постраждал</w:t>
            </w:r>
            <w:r w:rsidR="00F2022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ому</w:t>
            </w:r>
            <w:r w:rsidRPr="00F22F7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внаслідок дії вибухонебезпечних предметів</w:t>
            </w:r>
          </w:p>
        </w:tc>
        <w:tc>
          <w:tcPr>
            <w:tcW w:w="1701" w:type="dxa"/>
          </w:tcPr>
          <w:p w:rsidR="00E5191C" w:rsidRPr="00AB00AE" w:rsidRDefault="00F22F78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2F7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</w:tcPr>
          <w:p w:rsidR="00E5191C" w:rsidRPr="00AB00AE" w:rsidRDefault="00E5191C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2022</w:t>
            </w:r>
            <w:r w:rsidR="001729D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-2024</w:t>
            </w:r>
          </w:p>
        </w:tc>
        <w:tc>
          <w:tcPr>
            <w:tcW w:w="850" w:type="dxa"/>
          </w:tcPr>
          <w:p w:rsidR="00E5191C" w:rsidRPr="00AB00AE" w:rsidRDefault="0045206C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75</w:t>
            </w:r>
          </w:p>
        </w:tc>
        <w:tc>
          <w:tcPr>
            <w:tcW w:w="992" w:type="dxa"/>
          </w:tcPr>
          <w:p w:rsidR="00E5191C" w:rsidRPr="00AB00AE" w:rsidRDefault="0093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</w:tcPr>
          <w:p w:rsidR="00E5191C" w:rsidRPr="00AB00AE" w:rsidRDefault="0093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vMerge/>
          </w:tcPr>
          <w:p w:rsidR="00E5191C" w:rsidRPr="00AB00AE" w:rsidRDefault="00E5191C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:rsidTr="0045206C">
        <w:trPr>
          <w:trHeight w:val="1800"/>
        </w:trPr>
        <w:tc>
          <w:tcPr>
            <w:tcW w:w="259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bookmarkStart w:id="1" w:name="_Hlk110258823"/>
          </w:p>
        </w:tc>
        <w:tc>
          <w:tcPr>
            <w:tcW w:w="2146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  <w:r w:rsidR="00F22F7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 Надання допомоги на поховання особи, яка була зареєстрована в Боярській МТГ, не досягла пенсійного віку та на момент смерті не працювала, не перебувала на службі, не зареєстрована у Центрі зайнятості, як безробітна, родичам, або особі, яка зобов'язалась поховати померлого</w:t>
            </w:r>
          </w:p>
        </w:tc>
        <w:tc>
          <w:tcPr>
            <w:tcW w:w="1701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40</w:t>
            </w:r>
          </w:p>
        </w:tc>
        <w:tc>
          <w:tcPr>
            <w:tcW w:w="992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44</w:t>
            </w:r>
          </w:p>
        </w:tc>
        <w:tc>
          <w:tcPr>
            <w:tcW w:w="993" w:type="dxa"/>
            <w:hideMark/>
          </w:tcPr>
          <w:p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48,4</w:t>
            </w:r>
          </w:p>
        </w:tc>
        <w:tc>
          <w:tcPr>
            <w:tcW w:w="3837" w:type="dxa"/>
            <w:vMerge/>
            <w:hideMark/>
          </w:tcPr>
          <w:p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bookmarkEnd w:id="1"/>
      <w:tr w:rsidR="00CC4DE4" w:rsidRPr="00CC4DE4" w:rsidTr="0045206C">
        <w:trPr>
          <w:trHeight w:val="1800"/>
        </w:trPr>
        <w:tc>
          <w:tcPr>
            <w:tcW w:w="259" w:type="dxa"/>
            <w:vMerge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7</w:t>
            </w: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. Надання допомоги на поховання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цивільної </w:t>
            </w: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соби</w:t>
            </w: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, як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а</w:t>
            </w: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бул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зареєстрован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в Боярській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МТГ</w:t>
            </w: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смерть як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ої</w:t>
            </w:r>
            <w:r w:rsidRPr="00CC4DE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настала внаслідок дії вибухонебезпечних предметів під час військової агресії російської федерації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родичам, або особі, яка зобов'язалась поховати померлого</w:t>
            </w:r>
          </w:p>
        </w:tc>
        <w:tc>
          <w:tcPr>
            <w:tcW w:w="1701" w:type="dxa"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2022</w:t>
            </w:r>
            <w:r w:rsidR="001729D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-2024</w:t>
            </w:r>
          </w:p>
        </w:tc>
        <w:tc>
          <w:tcPr>
            <w:tcW w:w="850" w:type="dxa"/>
          </w:tcPr>
          <w:p w:rsidR="00CC4DE4" w:rsidRPr="00AB00AE" w:rsidRDefault="0045206C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50</w:t>
            </w:r>
          </w:p>
        </w:tc>
        <w:tc>
          <w:tcPr>
            <w:tcW w:w="992" w:type="dxa"/>
          </w:tcPr>
          <w:p w:rsidR="00CC4DE4" w:rsidRPr="00AB00AE" w:rsidRDefault="001729D6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</w:tcPr>
          <w:p w:rsidR="00CC4DE4" w:rsidRPr="00AB00AE" w:rsidRDefault="001729D6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CC4DE4" w:rsidRPr="00AB00AE" w:rsidTr="0045206C">
        <w:trPr>
          <w:trHeight w:val="1200"/>
        </w:trPr>
        <w:tc>
          <w:tcPr>
            <w:tcW w:w="259" w:type="dxa"/>
            <w:vMerge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8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 Надання за рахунок коштів місцевого бюджету ритуальних послуг у зв'язку з похованням самотніх громадян, ветеранів війни та праці, а також інших категорій малозабезпечених громадян</w:t>
            </w:r>
          </w:p>
        </w:tc>
        <w:tc>
          <w:tcPr>
            <w:tcW w:w="1701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Виконавчий комітет</w:t>
            </w:r>
          </w:p>
        </w:tc>
        <w:tc>
          <w:tcPr>
            <w:tcW w:w="1276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:rsidR="00CC4DE4" w:rsidRPr="00AB00AE" w:rsidRDefault="00CC4DE4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:rsidR="00CC4DE4" w:rsidRPr="00AB00AE" w:rsidRDefault="00CC4DE4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:rsidR="00CC4DE4" w:rsidRPr="00AB00AE" w:rsidRDefault="00CC4DE4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C4DE4" w:rsidRPr="00AB00AE" w:rsidTr="0045206C">
        <w:trPr>
          <w:trHeight w:val="900"/>
        </w:trPr>
        <w:tc>
          <w:tcPr>
            <w:tcW w:w="259" w:type="dxa"/>
            <w:vMerge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9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 Пров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едення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інформаційно-роз’яснювальн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ої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робот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серед населення щодо змін, нововведень у законодавстві України з питань соціального захисту</w:t>
            </w:r>
          </w:p>
        </w:tc>
        <w:tc>
          <w:tcPr>
            <w:tcW w:w="1701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:rsidR="00CC4DE4" w:rsidRPr="00AB00AE" w:rsidRDefault="00CC4DE4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:rsidR="00CC4DE4" w:rsidRPr="00AB00AE" w:rsidRDefault="00CC4DE4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3" w:type="dxa"/>
            <w:hideMark/>
          </w:tcPr>
          <w:p w:rsidR="00CC4DE4" w:rsidRPr="00AB00AE" w:rsidRDefault="00CC4DE4" w:rsidP="00CC4D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837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C4DE4" w:rsidRPr="00AB00AE" w:rsidTr="0045206C">
        <w:trPr>
          <w:trHeight w:val="1200"/>
        </w:trPr>
        <w:tc>
          <w:tcPr>
            <w:tcW w:w="259" w:type="dxa"/>
            <w:vMerge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10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 Координ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ація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зусил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ь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виконавчих органів влади, підприємств, установ та організацій незалежно від форм власності у вирішенні питань соціального захисту громадян</w:t>
            </w:r>
          </w:p>
        </w:tc>
        <w:tc>
          <w:tcPr>
            <w:tcW w:w="1701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992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993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3837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C4DE4" w:rsidRPr="00AB00AE" w:rsidTr="0045206C">
        <w:trPr>
          <w:trHeight w:val="900"/>
        </w:trPr>
        <w:tc>
          <w:tcPr>
            <w:tcW w:w="259" w:type="dxa"/>
            <w:vMerge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11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 Сприя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ння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роботі волонтерських груп, активіз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ація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робот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по обслуговуванню громадян, які потребують допомоги</w:t>
            </w:r>
          </w:p>
        </w:tc>
        <w:tc>
          <w:tcPr>
            <w:tcW w:w="1701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993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837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C4DE4" w:rsidRPr="00AB00AE" w:rsidTr="0045206C">
        <w:trPr>
          <w:trHeight w:val="900"/>
        </w:trPr>
        <w:tc>
          <w:tcPr>
            <w:tcW w:w="259" w:type="dxa"/>
            <w:vMerge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 Сприя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ння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забезпеченню осіб з інвалідністю територіальної громади засобами пересування, реабілітації та складного протезування</w:t>
            </w:r>
          </w:p>
        </w:tc>
        <w:tc>
          <w:tcPr>
            <w:tcW w:w="1701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276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992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993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3837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C4DE4" w:rsidRPr="00AB00AE" w:rsidTr="0045206C">
        <w:trPr>
          <w:trHeight w:val="600"/>
        </w:trPr>
        <w:tc>
          <w:tcPr>
            <w:tcW w:w="259" w:type="dxa"/>
            <w:vMerge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vMerge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Розміщення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інформаці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ї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про виконання Програм в засобах масової інформації</w:t>
            </w:r>
          </w:p>
        </w:tc>
        <w:tc>
          <w:tcPr>
            <w:tcW w:w="1701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БІЦ,  УСЗН</w:t>
            </w:r>
          </w:p>
        </w:tc>
        <w:tc>
          <w:tcPr>
            <w:tcW w:w="1276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50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992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993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3837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C4DE4" w:rsidRPr="00AB00AE" w:rsidTr="0045206C">
        <w:trPr>
          <w:trHeight w:val="300"/>
        </w:trPr>
        <w:tc>
          <w:tcPr>
            <w:tcW w:w="259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46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A43D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972B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  <w:r w:rsidRPr="00AB00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,8</w:t>
            </w:r>
          </w:p>
        </w:tc>
        <w:tc>
          <w:tcPr>
            <w:tcW w:w="992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1287,88</w:t>
            </w:r>
          </w:p>
        </w:tc>
        <w:tc>
          <w:tcPr>
            <w:tcW w:w="993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1416,66</w:t>
            </w:r>
          </w:p>
        </w:tc>
        <w:tc>
          <w:tcPr>
            <w:tcW w:w="3837" w:type="dxa"/>
            <w:hideMark/>
          </w:tcPr>
          <w:p w:rsidR="00CC4DE4" w:rsidRPr="00AB00AE" w:rsidRDefault="00CC4DE4" w:rsidP="00CC4DE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606C2A" w:rsidRPr="00AB00AE" w:rsidRDefault="00606C2A" w:rsidP="00AC04C8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EE3771" w:rsidRDefault="00EE3771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EE3771" w:rsidRDefault="00EE3771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Показники продукту</w:t>
      </w:r>
      <w:r w:rsidR="00035AB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Комплексної програми</w:t>
      </w:r>
    </w:p>
    <w:p w:rsidR="00AB00AE" w:rsidRPr="00AB00AE" w:rsidRDefault="00AB00AE" w:rsidP="00AB00AE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соціальної підтримки населення </w:t>
      </w:r>
    </w:p>
    <w:p w:rsidR="00AB00AE" w:rsidRPr="00AB00AE" w:rsidRDefault="00AB00AE" w:rsidP="00AB00AE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Боярської міської територіальної громади «Турбота» </w:t>
      </w:r>
    </w:p>
    <w:p w:rsidR="00AB00AE" w:rsidRDefault="00AB00AE" w:rsidP="00AC04C8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 2022-2024 роки</w:t>
      </w:r>
    </w:p>
    <w:p w:rsidR="0006195F" w:rsidRDefault="0006195F" w:rsidP="00AC04C8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B6A2C" w:rsidRPr="00AC04C8" w:rsidRDefault="004B6A2C" w:rsidP="00AC04C8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580"/>
        <w:gridCol w:w="5728"/>
        <w:gridCol w:w="1399"/>
        <w:gridCol w:w="1774"/>
        <w:gridCol w:w="1592"/>
        <w:gridCol w:w="900"/>
        <w:gridCol w:w="816"/>
        <w:gridCol w:w="1997"/>
      </w:tblGrid>
      <w:tr w:rsidR="00014BBE" w:rsidRPr="00F20227" w:rsidTr="00AB00AE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Назва показника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Одиниця виміру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Вихідні дані на початок дії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І етап виконання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ІІ етап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ІІІ етап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Всього витрат на виконання Програми тис. грн</w:t>
            </w:r>
          </w:p>
        </w:tc>
      </w:tr>
      <w:tr w:rsidR="00014BBE" w:rsidRPr="00F20227" w:rsidTr="00AB00A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Кількість сімей осіб з інвалідністю І групи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сімей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Кількість сімей осіб з інвалідністю ІІ групи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сімей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Кількість сімей осіб з інвалідністю ІІІ групи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сімей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183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Кількість дітей з інвалідністю, за виключенням дітей з інвалідністю з підгрупою 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Кількість дітей з інвалідністю підгрупи 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45206C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Прогнозована кількість громадян осіб з інвалідністю внаслідок війни, збройних сил та учасників бойових дій діяльність яких має соціальну спрямованість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Прогнозована кількість громадян ветеранів війни, праці та ЗСУ діяльність яких має соціальну спрямованість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Прогнозована кількість осіб з інвалідністю або похилого віку в установах соціального обслуговування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Прогнозована кількість осіб,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Прогнозована кількість учасників ЧАЄС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Прогнозована кількість </w:t>
            </w:r>
            <w:r w:rsidR="00EE3771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осіб цивільного </w:t>
            </w:r>
            <w:r w:rsidR="00EE3771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населення</w:t>
            </w:r>
            <w:r w:rsidR="005C77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зсереднім ураженням (пораненням) </w:t>
            </w:r>
            <w:r w:rsidR="00EE3771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постраждалих внаслідок дії вибухонебезпечних предметів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046ABD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AE" w:rsidRPr="00F20227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Прогнозована кількість осіб цивільного 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 тяжким ураженням (пораненням) </w:t>
            </w: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постраждалих внаслідок дії вибухонебезпечних предметів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</w:t>
            </w: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Прогнозована кількість 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іб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як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бул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зареєстрован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в Боярській МТГ, не досягл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пенсійного віку та на момент смерті не працювал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не перебувал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 службі, не зареєстрован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  <w:r w:rsidRPr="00AB16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у Центрі зайнятості, як безробітн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7D4DB4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C77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Прогнозована кількість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цивільних </w:t>
            </w:r>
            <w:r w:rsidRPr="005C77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осіб, смерт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ь яких настала внаслідок </w:t>
            </w: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дії вибухонебезпечних предметів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під час військової агресії російської федерації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46ABD" w:rsidRPr="00F20227" w:rsidTr="00CD0C3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</w:t>
            </w:r>
          </w:p>
        </w:tc>
        <w:tc>
          <w:tcPr>
            <w:tcW w:w="13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F8" w:rsidRDefault="00A43DF8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  <w:p w:rsidR="00A43DF8" w:rsidRDefault="00A43DF8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Показники ефективності програми</w:t>
            </w: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Обсяг щорічної разової допомоги в розрахунку на одну сім’ю осіб з інвалідністю І групи, що перебувають у складних життєвих обставинах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грн/сім’ю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046ABD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Обсяг щорічної разової допомоги в розрахунку на одну сім’ю осіб з інвалідністю ІІ групи, що перебувають у складних життєвих обставинах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грн/сім’ю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700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Обсяг щорічної разової грошової допомоги в </w:t>
            </w: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 xml:space="preserve">розрахунку на одну сім’ю осіб з інвалідністю ІІІ групи, що перебувають у складних життєвих обставинах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грн/сім’ю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8B58A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8B58A7">
        <w:trPr>
          <w:trHeight w:val="5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Обсяг щорічної разової грошової допомоги в розрахунку на одну дитину з інвалідністю, за виключенням дітей з інвалідністю з підгрупою 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014BBE" w:rsidRPr="00F20227" w:rsidTr="008B58A7">
        <w:trPr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82396C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8B58A7">
        <w:trPr>
          <w:trHeight w:val="5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bookmarkStart w:id="2" w:name="_Hlk88829185"/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Обсяг щорічної разової грошової допомоги в розрахунку на одну дитину з інвалідністю підгрупи 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2000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bookmarkEnd w:id="2"/>
      <w:tr w:rsidR="00014BBE" w:rsidRPr="00F20227" w:rsidTr="00AB00AE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294FE0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</w:t>
            </w:r>
            <w:r w:rsidR="00046ABD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бсяг коштів на поховання особи, яка була зареєстрована в Боярській МТГ, не досягла пенсійного віку та на момент смерті не працювала, не перебувала на службі, не зареєстрована у Центрі зайнятості, як безробітна, родичам, або особі, яка зобов'язалась поховати померлого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2000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D0C3C" w:rsidRPr="00F20227" w:rsidTr="00AB00AE">
        <w:trPr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</w:t>
            </w:r>
          </w:p>
          <w:p w:rsidR="00CD0C3C" w:rsidRPr="00F20227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2189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8.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</w:t>
            </w:r>
            <w:r w:rsidR="00046ABD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бсяг коштів, необхідний для надання фінансової підтримки особам з інвалідністю внаслідок війни, збройних сил та учасників бойових дій діяльність яких має соціальну спрямованість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8400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</w:t>
            </w:r>
            <w:r w:rsidR="00046ABD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бсяг коштів, необхідний дл</w:t>
            </w:r>
            <w:bookmarkStart w:id="3" w:name="_Hlk90896010"/>
            <w:r w:rsidR="00046ABD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я надання фінансової підтримки ветеранів війни, праці та ЗСУ діяльність яких має соціальну спрямованість</w:t>
            </w:r>
            <w:bookmarkEnd w:id="3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8400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</w:t>
            </w:r>
            <w:r w:rsidR="00046ABD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бсяг коштів, необхідний для надання матеріальної допомоги учасникам ліквідації на ЧАЕС</w:t>
            </w:r>
          </w:p>
          <w:p w:rsidR="00CD0C3C" w:rsidRPr="00F20227" w:rsidRDefault="00CD0C3C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BD" w:rsidRPr="00F20227" w:rsidRDefault="00046ABD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BD" w:rsidRPr="00F20227" w:rsidRDefault="00046ABD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BE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BE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Обсяг коштів необхідний для надання одноразової матеріальної допомоги 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цивільно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му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населенн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ю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 середнім ураженням (пораненням) 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ому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внаслідок дії вибухонебезпечних предметів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BBE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BE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BE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BE" w:rsidRPr="00F20227" w:rsidRDefault="00014BBE" w:rsidP="000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5000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BE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BE" w:rsidRPr="00F20227" w:rsidRDefault="00014BBE" w:rsidP="0004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14BBE" w:rsidRPr="00F20227" w:rsidTr="00AB00A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BE" w:rsidRPr="00F20227" w:rsidRDefault="00014BBE" w:rsidP="0001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BE" w:rsidRPr="00F20227" w:rsidRDefault="00014BBE" w:rsidP="0001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Обсяг коштів необхідний для надання одноразової матеріальної допомоги 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цивільно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му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населенн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ю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 </w:t>
            </w:r>
            <w:r w:rsidR="00872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тяжким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ураженням (пораненням) 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ому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внаслідок дії вибухонебезпечних предметів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BBE" w:rsidRPr="00F20227" w:rsidRDefault="00014BBE" w:rsidP="0001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BE" w:rsidRPr="00F20227" w:rsidRDefault="00014BBE" w:rsidP="0001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BE" w:rsidRPr="00F20227" w:rsidRDefault="00014BBE" w:rsidP="0001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BE" w:rsidRPr="00F20227" w:rsidRDefault="00014BBE" w:rsidP="0001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BE" w:rsidRPr="00F20227" w:rsidRDefault="00014BBE" w:rsidP="0001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BE" w:rsidRPr="00F20227" w:rsidRDefault="00014BBE" w:rsidP="00014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9F30A8" w:rsidRPr="009F30A8" w:rsidTr="00AB00A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A8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A8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F30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Обсяг коштів </w:t>
            </w:r>
            <w:r w:rsidR="003C15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необхідний </w:t>
            </w:r>
            <w:r w:rsidR="003C15F4" w:rsidRPr="003C15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для надання одноразової матеріальної допомоги </w:t>
            </w:r>
            <w:r w:rsidRPr="009F30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на поховання особи</w:t>
            </w:r>
            <w:r w:rsidRPr="005C77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смерт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ь якої настала внаслідок </w:t>
            </w: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дії вибухонебезпечних предметів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під час військової агресії російської федерації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0A8" w:rsidRPr="00014BBE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грн/особу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A8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9F30A8" w:rsidRPr="00F20227" w:rsidTr="00CD0C3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8A" w:rsidRDefault="00972B8A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972B8A" w:rsidRDefault="00972B8A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ІІІ</w:t>
            </w:r>
          </w:p>
        </w:tc>
        <w:tc>
          <w:tcPr>
            <w:tcW w:w="13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8A" w:rsidRDefault="00972B8A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  <w:p w:rsidR="00972B8A" w:rsidRDefault="00972B8A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  <w:p w:rsidR="009F30A8" w:rsidRPr="00F20227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lastRenderedPageBreak/>
              <w:t>Показники якості Програми</w:t>
            </w:r>
          </w:p>
        </w:tc>
      </w:tr>
      <w:tr w:rsidR="009F30A8" w:rsidRPr="00F20227" w:rsidTr="008B58A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використання коштів, передбачених місцевим бюджетом для виплати щорічної разової грошової допомоги сім’ям осіб з інвалідністю І групи, що перебувають у складних життєвих обставинах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відсотки (%)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F30A8" w:rsidRPr="00F20227" w:rsidTr="008B58A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використання коштів, передбачених місцевим бюджетом для виплати щорічної разової грошової допомоги сім’ям осіб з інвалідністю ІІ групи, що перебувають у складних життєвих обставинах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F30A8" w:rsidRPr="00F2022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використання коштів, передбачених місцевим бюджетом для виплати щорічної разової грошової допомоги сім’ям осіб з інвалідністю ІІІ групи, що перебувають у складних життєвих обставинах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F30A8" w:rsidRPr="00F20227" w:rsidTr="00AB00A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використання коштів, передбачених місцевим бюджетом для виплати щорічної разової грошової допомоги на одну дитину з інвалідністю, за виключенням дітей з інвалідністю з підгрупою 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F30A8" w:rsidRPr="00F2022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використання коштів, передбачених місцевим бюджетом для виплати щорічної разової грошової допомоги на одну дитину з інвалідністю підгрупи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D0C3C" w:rsidRPr="00872154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872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Рівень використання коштів, передбачених місцевим бюджетом для виплати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особам </w:t>
            </w:r>
            <w:r w:rsidRPr="00872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D0C3C" w:rsidRPr="00872154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872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Рівень використання коштів, передбачених </w:t>
            </w:r>
            <w:r w:rsidRPr="00872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місцевим бюджетом для надання одноразової матеріальної допомоги цивільному населенню з середнім ураженням (пораненням) постраждалому внаслідок дії вибухонебезпечних предметів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 xml:space="preserve">відсотки </w:t>
            </w: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D0C3C" w:rsidRPr="00872154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872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використання коштів, передбачених місцевим бюджетом для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надання одноразової матеріальної допомоги 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цивільно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му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населенн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ю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тяжким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ураженням (пораненням) 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ому</w:t>
            </w:r>
            <w:r w:rsidRPr="00014B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внаслідок дії вибухонебезпечних предметів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D0C3C" w:rsidRPr="00872154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872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використання коштів, передбачених місцевим бюджетом на поховання особи смерть якої настала внаслідок дії вибухонебезпечних предметів під час військової агресії російської федерації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CD0C3C" w:rsidRPr="00872154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872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Рівень використання коштів, передбачених місцевим бюджетом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для п</w:t>
            </w:r>
            <w:r w:rsidRPr="00CD0C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ридбання продуктових, промислових наборів для підопічних громадян, які перебувають на обслуговуванні у КУ ЦНСП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3C" w:rsidRPr="00F20227" w:rsidRDefault="00CD0C3C" w:rsidP="00CD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F30A8" w:rsidRPr="00F20227" w:rsidTr="007F6C7D">
        <w:trPr>
          <w:trHeight w:val="12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CD0C3C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11</w:t>
            </w:r>
            <w:r w:rsidR="009F30A8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Рівень забезпечення коштами для </w:t>
            </w:r>
            <w:r w:rsidRPr="009F30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надання матеріальної допомоги учасникам ліквідації на ЧАЕС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F30A8" w:rsidRPr="00F20227" w:rsidTr="00AB00AE">
        <w:trPr>
          <w:trHeight w:val="5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CD0C3C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12</w:t>
            </w:r>
            <w:r w:rsidR="009F30A8"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Рівень забезпечення коштами для надання фінансової підтримки ветеранів, діяльність яких має соціальну спрямованість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відсотки (%) 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9F30A8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F30A8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F30A8" w:rsidRPr="00F20227" w:rsidTr="007F6C7D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F30A8" w:rsidRPr="00F20227" w:rsidTr="00AB00AE">
        <w:trPr>
          <w:trHeight w:val="5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CD0C3C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13</w:t>
            </w:r>
            <w:r w:rsidR="009F30A8"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Рівень забезпечення коштами для надання </w:t>
            </w: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фінансової підтримки громадським організаціям осіб з інвалідністю, діяльність яких має соціальну спрямованість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відсотки </w:t>
            </w: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(%) 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2022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</w:t>
            </w:r>
          </w:p>
        </w:tc>
      </w:tr>
      <w:tr w:rsidR="009F30A8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9F30A8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9F30A8" w:rsidRPr="00F20227" w:rsidTr="00AB00AE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9F30A8" w:rsidRPr="00F20227" w:rsidTr="009F30A8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A8" w:rsidRPr="00F20227" w:rsidRDefault="009F30A8" w:rsidP="009F3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</w:tbl>
    <w:p w:rsidR="00294FE0" w:rsidRPr="00F20227" w:rsidRDefault="00294FE0" w:rsidP="007F6C7D">
      <w:pPr>
        <w:tabs>
          <w:tab w:val="left" w:pos="1490"/>
        </w:tabs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94FE0" w:rsidRDefault="00294FE0" w:rsidP="007F6C7D">
      <w:pPr>
        <w:tabs>
          <w:tab w:val="left" w:pos="149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40C7" w:rsidRPr="0096669F" w:rsidRDefault="009553DC" w:rsidP="007F6C7D">
      <w:pPr>
        <w:tabs>
          <w:tab w:val="left" w:pos="1490"/>
        </w:tabs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міського </w:t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>голови</w:t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                             Тетяна КОЧК</w:t>
      </w:r>
      <w:r w:rsidR="005A40C7">
        <w:rPr>
          <w:rFonts w:ascii="Times New Roman" w:hAnsi="Times New Roman" w:cs="Times New Roman"/>
          <w:b/>
          <w:sz w:val="28"/>
          <w:szCs w:val="28"/>
          <w:lang w:val="uk-UA"/>
        </w:rPr>
        <w:t>ОВА</w:t>
      </w:r>
    </w:p>
    <w:sectPr w:rsidR="005A40C7" w:rsidRPr="0096669F" w:rsidSect="00AB00AE">
      <w:headerReference w:type="default" r:id="rId8"/>
      <w:footerReference w:type="default" r:id="rId9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3F1" w:rsidRDefault="00BD63F1" w:rsidP="0082563E">
      <w:pPr>
        <w:spacing w:after="0" w:line="240" w:lineRule="auto"/>
      </w:pPr>
      <w:r>
        <w:separator/>
      </w:r>
    </w:p>
  </w:endnote>
  <w:endnote w:type="continuationSeparator" w:id="1">
    <w:p w:rsidR="00BD63F1" w:rsidRDefault="00BD63F1" w:rsidP="0082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3C" w:rsidRDefault="0095183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3F1" w:rsidRDefault="00BD63F1" w:rsidP="0082563E">
      <w:pPr>
        <w:spacing w:after="0" w:line="240" w:lineRule="auto"/>
      </w:pPr>
      <w:r>
        <w:separator/>
      </w:r>
    </w:p>
  </w:footnote>
  <w:footnote w:type="continuationSeparator" w:id="1">
    <w:p w:rsidR="00BD63F1" w:rsidRDefault="00BD63F1" w:rsidP="0082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3C" w:rsidRDefault="0095183C" w:rsidP="00EF0954">
    <w:pPr>
      <w:pStyle w:val="aa"/>
      <w:tabs>
        <w:tab w:val="clear" w:pos="4677"/>
        <w:tab w:val="clear" w:pos="9355"/>
        <w:tab w:val="left" w:pos="370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C31"/>
    <w:multiLevelType w:val="hybridMultilevel"/>
    <w:tmpl w:val="AC86FF6E"/>
    <w:lvl w:ilvl="0" w:tplc="E2D0E732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sk-SK" w:eastAsia="en-US" w:bidi="ar-SA"/>
      </w:rPr>
    </w:lvl>
    <w:lvl w:ilvl="1" w:tplc="4D5E9A5A">
      <w:start w:val="1"/>
      <w:numFmt w:val="decimal"/>
      <w:lvlText w:val="%2)"/>
      <w:lvlJc w:val="left"/>
      <w:pPr>
        <w:ind w:left="832" w:hanging="272"/>
      </w:pPr>
      <w:rPr>
        <w:rFonts w:ascii="Times New Roman" w:eastAsia="Times New Roman" w:hAnsi="Times New Roman" w:cs="Times New Roman"/>
        <w:w w:val="99"/>
        <w:sz w:val="24"/>
        <w:szCs w:val="24"/>
        <w:lang w:val="sk-SK" w:eastAsia="en-US" w:bidi="ar-SA"/>
      </w:rPr>
    </w:lvl>
    <w:lvl w:ilvl="2" w:tplc="6730057A">
      <w:numFmt w:val="bullet"/>
      <w:lvlText w:val="•"/>
      <w:lvlJc w:val="left"/>
      <w:pPr>
        <w:ind w:left="860" w:hanging="272"/>
      </w:pPr>
      <w:rPr>
        <w:rFonts w:hint="default"/>
        <w:lang w:val="sk-SK" w:eastAsia="en-US" w:bidi="ar-SA"/>
      </w:rPr>
    </w:lvl>
    <w:lvl w:ilvl="3" w:tplc="867606D4">
      <w:numFmt w:val="bullet"/>
      <w:lvlText w:val="•"/>
      <w:lvlJc w:val="left"/>
      <w:pPr>
        <w:ind w:left="2002" w:hanging="272"/>
      </w:pPr>
      <w:rPr>
        <w:rFonts w:hint="default"/>
        <w:lang w:val="sk-SK" w:eastAsia="en-US" w:bidi="ar-SA"/>
      </w:rPr>
    </w:lvl>
    <w:lvl w:ilvl="4" w:tplc="324A92AA">
      <w:numFmt w:val="bullet"/>
      <w:lvlText w:val="•"/>
      <w:lvlJc w:val="left"/>
      <w:pPr>
        <w:ind w:left="3145" w:hanging="272"/>
      </w:pPr>
      <w:rPr>
        <w:rFonts w:hint="default"/>
        <w:lang w:val="sk-SK" w:eastAsia="en-US" w:bidi="ar-SA"/>
      </w:rPr>
    </w:lvl>
    <w:lvl w:ilvl="5" w:tplc="F6F820E8">
      <w:numFmt w:val="bullet"/>
      <w:lvlText w:val="•"/>
      <w:lvlJc w:val="left"/>
      <w:pPr>
        <w:ind w:left="4287" w:hanging="272"/>
      </w:pPr>
      <w:rPr>
        <w:rFonts w:hint="default"/>
        <w:lang w:val="sk-SK" w:eastAsia="en-US" w:bidi="ar-SA"/>
      </w:rPr>
    </w:lvl>
    <w:lvl w:ilvl="6" w:tplc="C32E77A4">
      <w:numFmt w:val="bullet"/>
      <w:lvlText w:val="•"/>
      <w:lvlJc w:val="left"/>
      <w:pPr>
        <w:ind w:left="5430" w:hanging="272"/>
      </w:pPr>
      <w:rPr>
        <w:rFonts w:hint="default"/>
        <w:lang w:val="sk-SK" w:eastAsia="en-US" w:bidi="ar-SA"/>
      </w:rPr>
    </w:lvl>
    <w:lvl w:ilvl="7" w:tplc="4DECC978">
      <w:numFmt w:val="bullet"/>
      <w:lvlText w:val="•"/>
      <w:lvlJc w:val="left"/>
      <w:pPr>
        <w:ind w:left="6572" w:hanging="272"/>
      </w:pPr>
      <w:rPr>
        <w:rFonts w:hint="default"/>
        <w:lang w:val="sk-SK" w:eastAsia="en-US" w:bidi="ar-SA"/>
      </w:rPr>
    </w:lvl>
    <w:lvl w:ilvl="8" w:tplc="99DE4DAE">
      <w:numFmt w:val="bullet"/>
      <w:lvlText w:val="•"/>
      <w:lvlJc w:val="left"/>
      <w:pPr>
        <w:ind w:left="7715" w:hanging="272"/>
      </w:pPr>
      <w:rPr>
        <w:rFonts w:hint="default"/>
        <w:lang w:val="sk-SK" w:eastAsia="en-US" w:bidi="ar-SA"/>
      </w:rPr>
    </w:lvl>
  </w:abstractNum>
  <w:abstractNum w:abstractNumId="1">
    <w:nsid w:val="07AB6960"/>
    <w:multiLevelType w:val="hybridMultilevel"/>
    <w:tmpl w:val="BF04A71E"/>
    <w:lvl w:ilvl="0" w:tplc="4B7EB93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5D075B"/>
    <w:multiLevelType w:val="hybridMultilevel"/>
    <w:tmpl w:val="998C28B0"/>
    <w:lvl w:ilvl="0" w:tplc="5A221BEE">
      <w:numFmt w:val="bullet"/>
      <w:lvlText w:val="-"/>
      <w:lvlJc w:val="left"/>
      <w:pPr>
        <w:ind w:left="14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EA264772">
      <w:numFmt w:val="bullet"/>
      <w:lvlText w:val="•"/>
      <w:lvlJc w:val="left"/>
      <w:pPr>
        <w:ind w:left="1126" w:hanging="200"/>
      </w:pPr>
      <w:rPr>
        <w:rFonts w:hint="default"/>
        <w:lang w:val="sk-SK" w:eastAsia="en-US" w:bidi="ar-SA"/>
      </w:rPr>
    </w:lvl>
    <w:lvl w:ilvl="2" w:tplc="6E542606">
      <w:numFmt w:val="bullet"/>
      <w:lvlText w:val="•"/>
      <w:lvlJc w:val="left"/>
      <w:pPr>
        <w:ind w:left="2112" w:hanging="200"/>
      </w:pPr>
      <w:rPr>
        <w:rFonts w:hint="default"/>
        <w:lang w:val="sk-SK" w:eastAsia="en-US" w:bidi="ar-SA"/>
      </w:rPr>
    </w:lvl>
    <w:lvl w:ilvl="3" w:tplc="1F28C31C">
      <w:numFmt w:val="bullet"/>
      <w:lvlText w:val="•"/>
      <w:lvlJc w:val="left"/>
      <w:pPr>
        <w:ind w:left="3098" w:hanging="200"/>
      </w:pPr>
      <w:rPr>
        <w:rFonts w:hint="default"/>
        <w:lang w:val="sk-SK" w:eastAsia="en-US" w:bidi="ar-SA"/>
      </w:rPr>
    </w:lvl>
    <w:lvl w:ilvl="4" w:tplc="BC36D9E4">
      <w:numFmt w:val="bullet"/>
      <w:lvlText w:val="•"/>
      <w:lvlJc w:val="left"/>
      <w:pPr>
        <w:ind w:left="4084" w:hanging="200"/>
      </w:pPr>
      <w:rPr>
        <w:rFonts w:hint="default"/>
        <w:lang w:val="sk-SK" w:eastAsia="en-US" w:bidi="ar-SA"/>
      </w:rPr>
    </w:lvl>
    <w:lvl w:ilvl="5" w:tplc="86A4CBCE">
      <w:numFmt w:val="bullet"/>
      <w:lvlText w:val="•"/>
      <w:lvlJc w:val="left"/>
      <w:pPr>
        <w:ind w:left="5070" w:hanging="200"/>
      </w:pPr>
      <w:rPr>
        <w:rFonts w:hint="default"/>
        <w:lang w:val="sk-SK" w:eastAsia="en-US" w:bidi="ar-SA"/>
      </w:rPr>
    </w:lvl>
    <w:lvl w:ilvl="6" w:tplc="3100166A">
      <w:numFmt w:val="bullet"/>
      <w:lvlText w:val="•"/>
      <w:lvlJc w:val="left"/>
      <w:pPr>
        <w:ind w:left="6056" w:hanging="200"/>
      </w:pPr>
      <w:rPr>
        <w:rFonts w:hint="default"/>
        <w:lang w:val="sk-SK" w:eastAsia="en-US" w:bidi="ar-SA"/>
      </w:rPr>
    </w:lvl>
    <w:lvl w:ilvl="7" w:tplc="631A7108">
      <w:numFmt w:val="bullet"/>
      <w:lvlText w:val="•"/>
      <w:lvlJc w:val="left"/>
      <w:pPr>
        <w:ind w:left="7042" w:hanging="200"/>
      </w:pPr>
      <w:rPr>
        <w:rFonts w:hint="default"/>
        <w:lang w:val="sk-SK" w:eastAsia="en-US" w:bidi="ar-SA"/>
      </w:rPr>
    </w:lvl>
    <w:lvl w:ilvl="8" w:tplc="BA725B04">
      <w:numFmt w:val="bullet"/>
      <w:lvlText w:val="•"/>
      <w:lvlJc w:val="left"/>
      <w:pPr>
        <w:ind w:left="8028" w:hanging="200"/>
      </w:pPr>
      <w:rPr>
        <w:rFonts w:hint="default"/>
        <w:lang w:val="sk-SK" w:eastAsia="en-US" w:bidi="ar-SA"/>
      </w:rPr>
    </w:lvl>
  </w:abstractNum>
  <w:abstractNum w:abstractNumId="3">
    <w:nsid w:val="0FA32132"/>
    <w:multiLevelType w:val="multilevel"/>
    <w:tmpl w:val="25406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1C395BE0"/>
    <w:multiLevelType w:val="hybridMultilevel"/>
    <w:tmpl w:val="FF087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33E1B"/>
    <w:multiLevelType w:val="hybridMultilevel"/>
    <w:tmpl w:val="97925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B4A8E"/>
    <w:multiLevelType w:val="hybridMultilevel"/>
    <w:tmpl w:val="CD780362"/>
    <w:lvl w:ilvl="0" w:tplc="0F80E2A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BE81706"/>
    <w:multiLevelType w:val="hybridMultilevel"/>
    <w:tmpl w:val="C5284336"/>
    <w:lvl w:ilvl="0" w:tplc="9CE0E69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0D23549"/>
    <w:multiLevelType w:val="hybridMultilevel"/>
    <w:tmpl w:val="EFECD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310B0"/>
    <w:multiLevelType w:val="hybridMultilevel"/>
    <w:tmpl w:val="BDDE80A0"/>
    <w:lvl w:ilvl="0" w:tplc="3CC01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23590"/>
    <w:multiLevelType w:val="hybridMultilevel"/>
    <w:tmpl w:val="F0769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00AE"/>
    <w:rsid w:val="00014BBE"/>
    <w:rsid w:val="00035ABD"/>
    <w:rsid w:val="00046ABD"/>
    <w:rsid w:val="0006195F"/>
    <w:rsid w:val="000E6D1D"/>
    <w:rsid w:val="000F0E9E"/>
    <w:rsid w:val="00115FF0"/>
    <w:rsid w:val="00116895"/>
    <w:rsid w:val="001347E0"/>
    <w:rsid w:val="001729D6"/>
    <w:rsid w:val="001C2A5A"/>
    <w:rsid w:val="00224CAE"/>
    <w:rsid w:val="00233325"/>
    <w:rsid w:val="002409D4"/>
    <w:rsid w:val="00287E99"/>
    <w:rsid w:val="00294FE0"/>
    <w:rsid w:val="002D2126"/>
    <w:rsid w:val="003247E4"/>
    <w:rsid w:val="00331E8C"/>
    <w:rsid w:val="003C15F4"/>
    <w:rsid w:val="003C1FC0"/>
    <w:rsid w:val="0045206C"/>
    <w:rsid w:val="00494738"/>
    <w:rsid w:val="004B6A2C"/>
    <w:rsid w:val="004D726D"/>
    <w:rsid w:val="005A40C7"/>
    <w:rsid w:val="005C774C"/>
    <w:rsid w:val="005E5752"/>
    <w:rsid w:val="00606C2A"/>
    <w:rsid w:val="00653C03"/>
    <w:rsid w:val="0069716C"/>
    <w:rsid w:val="006E71D4"/>
    <w:rsid w:val="0072405D"/>
    <w:rsid w:val="007D4DB4"/>
    <w:rsid w:val="007E7D21"/>
    <w:rsid w:val="007F6C7D"/>
    <w:rsid w:val="0082396C"/>
    <w:rsid w:val="0082563E"/>
    <w:rsid w:val="00835C3D"/>
    <w:rsid w:val="008657F4"/>
    <w:rsid w:val="00872154"/>
    <w:rsid w:val="00891648"/>
    <w:rsid w:val="008B58A7"/>
    <w:rsid w:val="008D14C2"/>
    <w:rsid w:val="008D5969"/>
    <w:rsid w:val="009300AE"/>
    <w:rsid w:val="0095183C"/>
    <w:rsid w:val="009553DC"/>
    <w:rsid w:val="0096669F"/>
    <w:rsid w:val="00972B8A"/>
    <w:rsid w:val="009A3E24"/>
    <w:rsid w:val="009B73DD"/>
    <w:rsid w:val="009F30A8"/>
    <w:rsid w:val="00A43DF8"/>
    <w:rsid w:val="00AB00AE"/>
    <w:rsid w:val="00AB16EC"/>
    <w:rsid w:val="00AC04C8"/>
    <w:rsid w:val="00B17ABE"/>
    <w:rsid w:val="00B904A3"/>
    <w:rsid w:val="00BD63F1"/>
    <w:rsid w:val="00BE2FC4"/>
    <w:rsid w:val="00C44A8A"/>
    <w:rsid w:val="00CB24DC"/>
    <w:rsid w:val="00CC4DE4"/>
    <w:rsid w:val="00CD0C3C"/>
    <w:rsid w:val="00D11664"/>
    <w:rsid w:val="00D4555F"/>
    <w:rsid w:val="00D90197"/>
    <w:rsid w:val="00DD78E4"/>
    <w:rsid w:val="00E04016"/>
    <w:rsid w:val="00E155CF"/>
    <w:rsid w:val="00E5191C"/>
    <w:rsid w:val="00E60D8B"/>
    <w:rsid w:val="00E86CD4"/>
    <w:rsid w:val="00EB12E6"/>
    <w:rsid w:val="00EB619C"/>
    <w:rsid w:val="00EE3771"/>
    <w:rsid w:val="00EF0954"/>
    <w:rsid w:val="00EF5672"/>
    <w:rsid w:val="00F00D8A"/>
    <w:rsid w:val="00F17FBC"/>
    <w:rsid w:val="00F20227"/>
    <w:rsid w:val="00F22F78"/>
    <w:rsid w:val="00F25B5C"/>
    <w:rsid w:val="00F33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26"/>
  </w:style>
  <w:style w:type="paragraph" w:styleId="1">
    <w:name w:val="heading 1"/>
    <w:basedOn w:val="a"/>
    <w:next w:val="a"/>
    <w:link w:val="10"/>
    <w:qFormat/>
    <w:rsid w:val="00AB00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0AE"/>
    <w:rPr>
      <w:rFonts w:ascii="Times New Roman" w:eastAsia="Times New Roman" w:hAnsi="Times New Roman" w:cs="Times New Roman"/>
      <w:b/>
      <w:sz w:val="24"/>
      <w:szCs w:val="28"/>
      <w:lang w:val="uk-UA"/>
    </w:rPr>
  </w:style>
  <w:style w:type="table" w:styleId="a3">
    <w:name w:val="Table Grid"/>
    <w:basedOn w:val="a1"/>
    <w:uiPriority w:val="59"/>
    <w:rsid w:val="00AB00AE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AB00AE"/>
    <w:rPr>
      <w:rFonts w:ascii="Segoe UI" w:eastAsiaTheme="minorHAnsi" w:hAnsi="Segoe UI" w:cs="Segoe UI"/>
      <w:sz w:val="18"/>
      <w:szCs w:val="18"/>
      <w:lang w:val="uk-UA" w:eastAsia="en-US"/>
    </w:rPr>
  </w:style>
  <w:style w:type="paragraph" w:styleId="a5">
    <w:name w:val="Balloon Text"/>
    <w:basedOn w:val="a"/>
    <w:link w:val="a4"/>
    <w:uiPriority w:val="99"/>
    <w:semiHidden/>
    <w:unhideWhenUsed/>
    <w:rsid w:val="00AB00AE"/>
    <w:pPr>
      <w:spacing w:after="0" w:line="240" w:lineRule="auto"/>
    </w:pPr>
    <w:rPr>
      <w:rFonts w:ascii="Segoe UI" w:eastAsiaTheme="minorHAnsi" w:hAnsi="Segoe UI" w:cs="Segoe UI"/>
      <w:sz w:val="18"/>
      <w:szCs w:val="18"/>
      <w:lang w:val="uk-UA" w:eastAsia="en-US"/>
    </w:rPr>
  </w:style>
  <w:style w:type="paragraph" w:styleId="a6">
    <w:name w:val="List Paragraph"/>
    <w:basedOn w:val="a"/>
    <w:uiPriority w:val="34"/>
    <w:qFormat/>
    <w:rsid w:val="00AB00A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character" w:customStyle="1" w:styleId="rvts0">
    <w:name w:val="rvts0"/>
    <w:rsid w:val="00AB00AE"/>
    <w:rPr>
      <w:rFonts w:cs="Times New Roman"/>
    </w:rPr>
  </w:style>
  <w:style w:type="paragraph" w:styleId="a7">
    <w:name w:val="Body Text"/>
    <w:basedOn w:val="a"/>
    <w:link w:val="a8"/>
    <w:rsid w:val="00AB00A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AB00AE"/>
    <w:rPr>
      <w:rFonts w:ascii="Times New Roman" w:eastAsia="Times New Roman" w:hAnsi="Times New Roman" w:cs="Times New Roman"/>
      <w:sz w:val="26"/>
      <w:szCs w:val="20"/>
      <w:lang w:val="uk-UA"/>
    </w:rPr>
  </w:style>
  <w:style w:type="character" w:styleId="a9">
    <w:name w:val="Strong"/>
    <w:qFormat/>
    <w:rsid w:val="00AB00AE"/>
    <w:rPr>
      <w:b/>
    </w:rPr>
  </w:style>
  <w:style w:type="paragraph" w:customStyle="1" w:styleId="11">
    <w:name w:val="Без інтервалів1"/>
    <w:rsid w:val="00AB00AE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styleId="aa">
    <w:name w:val="header"/>
    <w:basedOn w:val="a"/>
    <w:link w:val="ab"/>
    <w:uiPriority w:val="99"/>
    <w:unhideWhenUsed/>
    <w:rsid w:val="00AB00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AB00AE"/>
    <w:rPr>
      <w:rFonts w:eastAsiaTheme="minorHAnsi"/>
      <w:lang w:val="uk-UA" w:eastAsia="en-US"/>
    </w:rPr>
  </w:style>
  <w:style w:type="paragraph" w:styleId="ac">
    <w:name w:val="footer"/>
    <w:basedOn w:val="a"/>
    <w:link w:val="ad"/>
    <w:uiPriority w:val="99"/>
    <w:unhideWhenUsed/>
    <w:rsid w:val="00AB00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AB00AE"/>
    <w:rPr>
      <w:rFonts w:eastAsiaTheme="minorHAnsi"/>
      <w:lang w:val="uk-UA" w:eastAsia="en-US"/>
    </w:rPr>
  </w:style>
  <w:style w:type="paragraph" w:customStyle="1" w:styleId="Default">
    <w:name w:val="Default"/>
    <w:rsid w:val="00AB00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Hyperlink"/>
    <w:uiPriority w:val="99"/>
    <w:unhideWhenUsed/>
    <w:rsid w:val="00AB00AE"/>
    <w:rPr>
      <w:rFonts w:ascii="Verdana" w:hAnsi="Verdana" w:cs="Verdana" w:hint="default"/>
      <w:color w:val="000000"/>
      <w:u w:val="single"/>
    </w:rPr>
  </w:style>
  <w:style w:type="character" w:customStyle="1" w:styleId="HTML">
    <w:name w:val="Стандартный HTML Знак"/>
    <w:aliases w:val="Знак1 Знак"/>
    <w:link w:val="HTML0"/>
    <w:uiPriority w:val="99"/>
    <w:semiHidden/>
    <w:locked/>
    <w:rsid w:val="00AB00AE"/>
    <w:rPr>
      <w:rFonts w:ascii="Courier New" w:eastAsia="WenQuanYi Micro Hei" w:hAnsi="Courier New" w:cs="Courier New"/>
      <w:kern w:val="2"/>
      <w:lang w:eastAsia="zh-CN" w:bidi="hi-IN"/>
    </w:rPr>
  </w:style>
  <w:style w:type="paragraph" w:styleId="HTML0">
    <w:name w:val="HTML Preformatted"/>
    <w:aliases w:val="Знак1"/>
    <w:basedOn w:val="a"/>
    <w:link w:val="HTML"/>
    <w:uiPriority w:val="99"/>
    <w:semiHidden/>
    <w:unhideWhenUsed/>
    <w:rsid w:val="00AB00AE"/>
    <w:pPr>
      <w:widowControl w:val="0"/>
      <w:suppressAutoHyphens/>
      <w:spacing w:after="0" w:line="240" w:lineRule="auto"/>
    </w:pPr>
    <w:rPr>
      <w:rFonts w:ascii="Courier New" w:eastAsia="WenQuanYi Micro Hei" w:hAnsi="Courier New" w:cs="Courier New"/>
      <w:kern w:val="2"/>
      <w:lang w:eastAsia="zh-CN" w:bidi="hi-IN"/>
    </w:rPr>
  </w:style>
  <w:style w:type="character" w:customStyle="1" w:styleId="HTML1">
    <w:name w:val="Стандартный HTML Знак1"/>
    <w:basedOn w:val="a0"/>
    <w:uiPriority w:val="99"/>
    <w:semiHidden/>
    <w:rsid w:val="00AB00AE"/>
    <w:rPr>
      <w:rFonts w:ascii="Consolas" w:hAnsi="Consolas" w:cs="Consolas"/>
      <w:sz w:val="20"/>
      <w:szCs w:val="20"/>
    </w:rPr>
  </w:style>
  <w:style w:type="paragraph" w:customStyle="1" w:styleId="12">
    <w:name w:val="Абзац списка1"/>
    <w:basedOn w:val="a"/>
    <w:rsid w:val="00AB00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у1"/>
    <w:basedOn w:val="a"/>
    <w:uiPriority w:val="99"/>
    <w:qFormat/>
    <w:rsid w:val="00AB00AE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hgkelc">
    <w:name w:val="hgkelc"/>
    <w:basedOn w:val="a0"/>
    <w:rsid w:val="00AB0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6ED1-CDCD-4571-9CB8-BFB69AA7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17</Pages>
  <Words>2452</Words>
  <Characters>13983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Military</dc:creator>
  <cp:keywords/>
  <dc:description/>
  <cp:lastModifiedBy>Military</cp:lastModifiedBy>
  <cp:revision>9</cp:revision>
  <dcterms:created xsi:type="dcterms:W3CDTF">2022-08-01T10:04:00Z</dcterms:created>
  <dcterms:modified xsi:type="dcterms:W3CDTF">2022-08-29T06:44:00Z</dcterms:modified>
</cp:coreProperties>
</file>