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966E59" w:rsidTr="00834605">
        <w:trPr>
          <w:trHeight w:val="1065"/>
        </w:trPr>
        <w:tc>
          <w:tcPr>
            <w:tcW w:w="9720" w:type="dxa"/>
          </w:tcPr>
          <w:p w:rsidR="00966E59" w:rsidRPr="00577B6C" w:rsidRDefault="00966E59" w:rsidP="00577B6C">
            <w:pPr>
              <w:jc w:val="center"/>
              <w:rPr>
                <w:b/>
                <w:sz w:val="28"/>
                <w:szCs w:val="28"/>
              </w:rPr>
            </w:pPr>
            <w:r w:rsidRPr="00577B6C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E59" w:rsidTr="00834605">
        <w:trPr>
          <w:trHeight w:val="1260"/>
        </w:trPr>
        <w:tc>
          <w:tcPr>
            <w:tcW w:w="9720" w:type="dxa"/>
          </w:tcPr>
          <w:p w:rsidR="00966E59" w:rsidRPr="00577B6C" w:rsidRDefault="00966E59" w:rsidP="00577B6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B6C">
              <w:rPr>
                <w:rFonts w:ascii="Times New Roman" w:hAnsi="Times New Roman"/>
                <w:color w:val="000000"/>
                <w:sz w:val="28"/>
                <w:szCs w:val="28"/>
              </w:rPr>
              <w:t>УКРАЇНА</w:t>
            </w:r>
          </w:p>
          <w:p w:rsidR="00966E59" w:rsidRPr="00577B6C" w:rsidRDefault="00966E59" w:rsidP="00577B6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B6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577B6C" w:rsidRDefault="00966E59" w:rsidP="00577B6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B6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77B6C" w:rsidRPr="00577B6C" w:rsidRDefault="00577B6C" w:rsidP="00577B6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6E59" w:rsidRPr="00577B6C" w:rsidRDefault="00577B6C" w:rsidP="00577B6C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577B6C">
              <w:rPr>
                <w:rFonts w:eastAsia="Arial Unicode MS"/>
                <w:b/>
                <w:sz w:val="28"/>
                <w:szCs w:val="28"/>
                <w:lang w:val="uk-UA"/>
              </w:rPr>
              <w:t>ВИКОНАВЧИЙ КОМІТЕТ</w:t>
            </w:r>
          </w:p>
          <w:p w:rsidR="00577B6C" w:rsidRPr="00577B6C" w:rsidRDefault="00577B6C" w:rsidP="00577B6C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966E59" w:rsidRPr="00577B6C" w:rsidRDefault="00966E59" w:rsidP="00577B6C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577B6C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577B6C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577B6C" w:rsidRDefault="00966E59" w:rsidP="00577B6C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5A79C2" w:rsidTr="00834605">
        <w:trPr>
          <w:trHeight w:val="652"/>
        </w:trPr>
        <w:tc>
          <w:tcPr>
            <w:tcW w:w="9720" w:type="dxa"/>
          </w:tcPr>
          <w:p w:rsidR="00966E59" w:rsidRPr="006A5AD0" w:rsidRDefault="0026794A" w:rsidP="00577B6C">
            <w:pPr>
              <w:tabs>
                <w:tab w:val="left" w:pos="459"/>
              </w:tabs>
              <w:spacing w:before="12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 лютого </w:t>
            </w:r>
            <w:r w:rsidR="00966E59" w:rsidRPr="00DF0A58">
              <w:rPr>
                <w:b/>
                <w:color w:val="000000"/>
                <w:sz w:val="28"/>
                <w:szCs w:val="28"/>
              </w:rPr>
              <w:t>20</w:t>
            </w:r>
            <w:r w:rsidR="00966E59">
              <w:rPr>
                <w:b/>
                <w:color w:val="000000"/>
                <w:sz w:val="28"/>
                <w:szCs w:val="28"/>
              </w:rPr>
              <w:t xml:space="preserve">22 </w:t>
            </w:r>
            <w:r w:rsidR="00966E59" w:rsidRPr="00DF0A58">
              <w:rPr>
                <w:b/>
                <w:color w:val="000000"/>
                <w:sz w:val="28"/>
                <w:szCs w:val="28"/>
              </w:rPr>
              <w:t>ро</w:t>
            </w:r>
            <w:r w:rsidR="00966E59">
              <w:rPr>
                <w:b/>
                <w:color w:val="000000"/>
                <w:sz w:val="28"/>
                <w:szCs w:val="28"/>
              </w:rPr>
              <w:t xml:space="preserve">ку        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 w:rsidR="00966E59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966E59">
              <w:rPr>
                <w:sz w:val="28"/>
                <w:szCs w:val="28"/>
              </w:rPr>
              <w:t xml:space="preserve">м. </w:t>
            </w:r>
            <w:r w:rsidR="00966E59" w:rsidRPr="00DF0A58">
              <w:rPr>
                <w:sz w:val="28"/>
                <w:szCs w:val="28"/>
              </w:rPr>
              <w:t>Боярка</w:t>
            </w:r>
            <w:r w:rsidR="00966E59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966E59" w:rsidRPr="0044612D">
              <w:rPr>
                <w:b/>
                <w:color w:val="000000"/>
                <w:sz w:val="28"/>
                <w:szCs w:val="28"/>
              </w:rPr>
              <w:t xml:space="preserve">№ </w:t>
            </w:r>
            <w:r w:rsidR="006A5AD0">
              <w:rPr>
                <w:b/>
                <w:color w:val="000000"/>
                <w:sz w:val="28"/>
                <w:szCs w:val="28"/>
                <w:lang w:val="uk-UA"/>
              </w:rPr>
              <w:t>1/2</w:t>
            </w:r>
          </w:p>
        </w:tc>
      </w:tr>
      <w:tr w:rsidR="00577B6C" w:rsidRPr="005A79C2" w:rsidTr="00834605">
        <w:trPr>
          <w:trHeight w:val="652"/>
        </w:trPr>
        <w:tc>
          <w:tcPr>
            <w:tcW w:w="9720" w:type="dxa"/>
          </w:tcPr>
          <w:p w:rsidR="00577B6C" w:rsidRDefault="00577B6C" w:rsidP="00834605">
            <w:pPr>
              <w:tabs>
                <w:tab w:val="left" w:pos="459"/>
              </w:tabs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2107E" w:rsidRDefault="00966E59" w:rsidP="0026794A">
      <w:pPr>
        <w:ind w:right="425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затвердження інформаційних та технологічних карток адміністративних послуг</w:t>
      </w:r>
    </w:p>
    <w:p w:rsidR="0026794A" w:rsidRPr="00577B6C" w:rsidRDefault="0026794A" w:rsidP="0026794A">
      <w:pPr>
        <w:ind w:right="4252"/>
        <w:jc w:val="both"/>
        <w:rPr>
          <w:b/>
          <w:sz w:val="28"/>
          <w:szCs w:val="28"/>
          <w:lang w:val="uk-UA"/>
        </w:rPr>
      </w:pPr>
    </w:p>
    <w:p w:rsidR="00421D54" w:rsidRDefault="0026794A" w:rsidP="003322BA">
      <w:pPr>
        <w:ind w:firstLine="567"/>
        <w:jc w:val="both"/>
        <w:outlineLvl w:val="0"/>
        <w:rPr>
          <w:rFonts w:eastAsia="Arial Unicode MS"/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421D54">
        <w:rPr>
          <w:color w:val="000000"/>
          <w:sz w:val="28"/>
          <w:szCs w:val="28"/>
          <w:lang w:val="uk-UA"/>
        </w:rPr>
        <w:t>Закону України "Про мі</w:t>
      </w:r>
      <w:r>
        <w:rPr>
          <w:color w:val="000000"/>
          <w:sz w:val="28"/>
          <w:szCs w:val="28"/>
          <w:lang w:val="uk-UA"/>
        </w:rPr>
        <w:t xml:space="preserve">сцеве самоврядування в Україні", </w:t>
      </w:r>
      <w:r w:rsidR="00421D54" w:rsidRPr="00421D54">
        <w:rPr>
          <w:color w:val="000000"/>
          <w:sz w:val="28"/>
          <w:szCs w:val="28"/>
          <w:lang w:val="uk-UA"/>
        </w:rPr>
        <w:t>Закону України "Про адміністративні послуги"</w:t>
      </w:r>
      <w:r w:rsidR="00421D54">
        <w:rPr>
          <w:color w:val="000000"/>
          <w:sz w:val="28"/>
          <w:szCs w:val="28"/>
          <w:lang w:val="uk-UA"/>
        </w:rPr>
        <w:t>, ріш</w:t>
      </w:r>
      <w:r w:rsidR="003F7614">
        <w:rPr>
          <w:color w:val="000000"/>
          <w:sz w:val="28"/>
          <w:szCs w:val="28"/>
          <w:lang w:val="uk-UA"/>
        </w:rPr>
        <w:t>ення міської ради від 12.04.2019 року№ 55/1918 "Про затвердження Регламенту управління «Ц</w:t>
      </w:r>
      <w:r>
        <w:rPr>
          <w:color w:val="000000"/>
          <w:sz w:val="28"/>
          <w:szCs w:val="28"/>
          <w:lang w:val="uk-UA"/>
        </w:rPr>
        <w:t>ентр</w:t>
      </w:r>
      <w:r w:rsidR="00421D54" w:rsidRPr="00421D54">
        <w:rPr>
          <w:color w:val="000000"/>
          <w:sz w:val="28"/>
          <w:szCs w:val="28"/>
          <w:lang w:val="uk-UA"/>
        </w:rPr>
        <w:t xml:space="preserve"> надання адмі</w:t>
      </w:r>
      <w:r w:rsidR="00421D54">
        <w:rPr>
          <w:color w:val="000000"/>
          <w:sz w:val="28"/>
          <w:szCs w:val="28"/>
          <w:lang w:val="uk-UA"/>
        </w:rPr>
        <w:t>ністративних послуг Боярської</w:t>
      </w:r>
      <w:r w:rsidR="00421D54" w:rsidRPr="00421D54">
        <w:rPr>
          <w:color w:val="000000"/>
          <w:sz w:val="28"/>
          <w:szCs w:val="28"/>
          <w:lang w:val="uk-UA"/>
        </w:rPr>
        <w:t xml:space="preserve"> міської ради",</w:t>
      </w:r>
      <w:r w:rsidR="003F7614">
        <w:rPr>
          <w:color w:val="000000"/>
          <w:sz w:val="28"/>
          <w:szCs w:val="28"/>
          <w:lang w:val="uk-UA"/>
        </w:rPr>
        <w:t xml:space="preserve"> рішення міської ради від 12.04.2019 року №55/1917 «Про затвердження Положення про управління</w:t>
      </w:r>
      <w:r>
        <w:rPr>
          <w:color w:val="000000"/>
          <w:sz w:val="28"/>
          <w:szCs w:val="28"/>
          <w:lang w:val="uk-UA"/>
        </w:rPr>
        <w:t xml:space="preserve"> «Центр</w:t>
      </w:r>
      <w:r w:rsidR="00FD787E">
        <w:rPr>
          <w:color w:val="000000"/>
          <w:sz w:val="28"/>
          <w:szCs w:val="28"/>
          <w:lang w:val="uk-UA"/>
        </w:rPr>
        <w:t xml:space="preserve"> надання адміністрати</w:t>
      </w:r>
      <w:r>
        <w:rPr>
          <w:color w:val="000000"/>
          <w:sz w:val="28"/>
          <w:szCs w:val="28"/>
          <w:lang w:val="uk-UA"/>
        </w:rPr>
        <w:t>вних послуг»</w:t>
      </w:r>
      <w:r w:rsidR="00000FA3">
        <w:rPr>
          <w:color w:val="000000"/>
          <w:sz w:val="28"/>
          <w:szCs w:val="28"/>
          <w:lang w:val="uk-UA"/>
        </w:rPr>
        <w:t>.</w:t>
      </w:r>
    </w:p>
    <w:p w:rsidR="00421D5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F01011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</w:rPr>
      </w:pPr>
      <w:r w:rsidRPr="00F01011">
        <w:rPr>
          <w:rFonts w:eastAsia="Arial Unicode MS"/>
          <w:b/>
          <w:sz w:val="28"/>
          <w:szCs w:val="28"/>
        </w:rPr>
        <w:t>ВИКОНКОМ МІСЬКОЇ РАДИ</w:t>
      </w:r>
    </w:p>
    <w:p w:rsidR="00FD6875" w:rsidRPr="0042107E" w:rsidRDefault="00FD6875" w:rsidP="0042107E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F01011">
        <w:rPr>
          <w:rFonts w:eastAsia="Arial Unicode MS"/>
          <w:b/>
          <w:sz w:val="28"/>
          <w:szCs w:val="28"/>
        </w:rPr>
        <w:t>ВИРІШИВ:</w:t>
      </w:r>
    </w:p>
    <w:p w:rsidR="00B5381C" w:rsidRPr="00B5381C" w:rsidRDefault="005F0EF2" w:rsidP="00C91576">
      <w:pPr>
        <w:pStyle w:val="a9"/>
        <w:numPr>
          <w:ilvl w:val="0"/>
          <w:numId w:val="1"/>
        </w:numPr>
        <w:tabs>
          <w:tab w:val="num" w:pos="851"/>
        </w:tabs>
        <w:spacing w:line="276" w:lineRule="auto"/>
        <w:jc w:val="both"/>
        <w:rPr>
          <w:sz w:val="28"/>
          <w:szCs w:val="28"/>
          <w:lang w:val="uk-UA"/>
        </w:rPr>
      </w:pPr>
      <w:r w:rsidRPr="00B5381C">
        <w:rPr>
          <w:sz w:val="28"/>
          <w:szCs w:val="28"/>
          <w:lang w:val="uk-UA"/>
        </w:rPr>
        <w:t>Затвердити</w:t>
      </w:r>
      <w:r w:rsidR="00EE2569">
        <w:rPr>
          <w:sz w:val="28"/>
          <w:szCs w:val="28"/>
          <w:lang w:val="uk-UA"/>
        </w:rPr>
        <w:t xml:space="preserve"> </w:t>
      </w:r>
      <w:r w:rsidR="00987779">
        <w:rPr>
          <w:sz w:val="28"/>
          <w:szCs w:val="28"/>
          <w:lang w:val="uk-UA"/>
        </w:rPr>
        <w:t xml:space="preserve">інформаційні та </w:t>
      </w:r>
      <w:r w:rsidRPr="00B5381C">
        <w:rPr>
          <w:sz w:val="28"/>
          <w:szCs w:val="28"/>
          <w:lang w:val="uk-UA"/>
        </w:rPr>
        <w:t>технологічні картки</w:t>
      </w:r>
      <w:r w:rsidR="00987779">
        <w:rPr>
          <w:sz w:val="28"/>
          <w:szCs w:val="28"/>
          <w:lang w:val="uk-UA"/>
        </w:rPr>
        <w:t>, бланки заяв</w:t>
      </w:r>
      <w:r w:rsidRPr="00B5381C">
        <w:rPr>
          <w:sz w:val="28"/>
          <w:szCs w:val="28"/>
          <w:lang w:val="uk-UA"/>
        </w:rPr>
        <w:t xml:space="preserve"> на кожну адміністративну послугу для їх отримання через </w:t>
      </w:r>
      <w:r w:rsidR="00000FA3">
        <w:rPr>
          <w:sz w:val="28"/>
          <w:szCs w:val="28"/>
          <w:lang w:val="uk-UA"/>
        </w:rPr>
        <w:t>управління «</w:t>
      </w:r>
      <w:r w:rsidRPr="00B5381C">
        <w:rPr>
          <w:sz w:val="28"/>
          <w:szCs w:val="28"/>
          <w:lang w:val="uk-UA"/>
        </w:rPr>
        <w:t>Центр надання адміністративн</w:t>
      </w:r>
      <w:r w:rsidR="00000FA3">
        <w:rPr>
          <w:sz w:val="28"/>
          <w:szCs w:val="28"/>
          <w:lang w:val="uk-UA"/>
        </w:rPr>
        <w:t>их послуг Виконавчого комітету Боярської міської ради»</w:t>
      </w:r>
      <w:r w:rsidRPr="00B5381C">
        <w:rPr>
          <w:sz w:val="28"/>
          <w:szCs w:val="28"/>
          <w:lang w:val="uk-UA"/>
        </w:rPr>
        <w:t xml:space="preserve">, що </w:t>
      </w:r>
      <w:r w:rsidR="00DA3680">
        <w:rPr>
          <w:sz w:val="28"/>
          <w:szCs w:val="28"/>
          <w:lang w:val="uk-UA"/>
        </w:rPr>
        <w:t>додаються:</w:t>
      </w:r>
    </w:p>
    <w:p w:rsidR="00987779" w:rsidRPr="00536C06" w:rsidRDefault="00987779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536C06">
        <w:rPr>
          <w:sz w:val="28"/>
          <w:szCs w:val="28"/>
          <w:lang w:val="uk-UA"/>
        </w:rPr>
        <w:t>Надання дозволу на розробку проекту землеустрою щодо відведен</w:t>
      </w:r>
      <w:r w:rsidR="008F1E46" w:rsidRPr="00536C06">
        <w:rPr>
          <w:sz w:val="28"/>
          <w:szCs w:val="28"/>
          <w:lang w:val="uk-UA"/>
        </w:rPr>
        <w:t>ня земельної ділянки в користування на умовах оренди</w:t>
      </w:r>
      <w:r w:rsidR="007A6B29">
        <w:rPr>
          <w:sz w:val="28"/>
          <w:szCs w:val="28"/>
          <w:lang w:val="uk-UA"/>
        </w:rPr>
        <w:t xml:space="preserve"> (додаток 1)</w:t>
      </w:r>
      <w:r w:rsidRPr="00536C06">
        <w:rPr>
          <w:sz w:val="28"/>
          <w:szCs w:val="28"/>
          <w:lang w:val="uk-UA"/>
        </w:rPr>
        <w:t>;</w:t>
      </w:r>
    </w:p>
    <w:p w:rsidR="008F1E46" w:rsidRDefault="008F1E46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дозволу на розробку проекту землеустрою щодо відведення земельної ділянки у власність</w:t>
      </w:r>
      <w:r w:rsidR="007A6B29">
        <w:rPr>
          <w:sz w:val="28"/>
          <w:szCs w:val="28"/>
          <w:lang w:val="uk-UA"/>
        </w:rPr>
        <w:t xml:space="preserve"> (додаток 2)</w:t>
      </w:r>
      <w:r>
        <w:rPr>
          <w:sz w:val="28"/>
          <w:szCs w:val="28"/>
          <w:lang w:val="uk-UA"/>
        </w:rPr>
        <w:t>;</w:t>
      </w:r>
    </w:p>
    <w:p w:rsidR="008F1E46" w:rsidRDefault="008F1E46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дозволу на розробку технічної документації із землеустрою щодо інвентаризації земель</w:t>
      </w:r>
      <w:r w:rsidR="007A6B29">
        <w:rPr>
          <w:sz w:val="28"/>
          <w:szCs w:val="28"/>
          <w:lang w:val="uk-UA"/>
        </w:rPr>
        <w:t xml:space="preserve"> (додаток 3)</w:t>
      </w:r>
      <w:r>
        <w:rPr>
          <w:sz w:val="28"/>
          <w:szCs w:val="28"/>
          <w:lang w:val="uk-UA"/>
        </w:rPr>
        <w:t>;</w:t>
      </w:r>
    </w:p>
    <w:p w:rsidR="00FC24DE" w:rsidRDefault="00FC24DE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проекту землеустрою щодо відведення земельної ділянки в оренду</w:t>
      </w:r>
      <w:r w:rsidR="007A6B29">
        <w:rPr>
          <w:sz w:val="28"/>
          <w:szCs w:val="28"/>
          <w:lang w:val="uk-UA"/>
        </w:rPr>
        <w:t xml:space="preserve"> (додаток 4)</w:t>
      </w:r>
      <w:r>
        <w:rPr>
          <w:sz w:val="28"/>
          <w:szCs w:val="28"/>
          <w:lang w:val="uk-UA"/>
        </w:rPr>
        <w:t>;</w:t>
      </w:r>
    </w:p>
    <w:p w:rsidR="00987779" w:rsidRDefault="00987779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проекту землеустрою щодо відведення земельної ділянки у власність</w:t>
      </w:r>
      <w:r w:rsidR="007A6B29">
        <w:rPr>
          <w:sz w:val="28"/>
          <w:szCs w:val="28"/>
          <w:lang w:val="uk-UA"/>
        </w:rPr>
        <w:t xml:space="preserve"> додаток 5)</w:t>
      </w:r>
      <w:r>
        <w:rPr>
          <w:sz w:val="28"/>
          <w:szCs w:val="28"/>
          <w:lang w:val="uk-UA"/>
        </w:rPr>
        <w:t>;</w:t>
      </w:r>
    </w:p>
    <w:p w:rsidR="00987779" w:rsidRDefault="008F1E46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7A6B29">
        <w:rPr>
          <w:sz w:val="28"/>
          <w:szCs w:val="28"/>
          <w:lang w:val="uk-UA"/>
        </w:rPr>
        <w:t xml:space="preserve"> (додаток 6)</w:t>
      </w:r>
      <w:r>
        <w:rPr>
          <w:sz w:val="28"/>
          <w:szCs w:val="28"/>
          <w:lang w:val="uk-UA"/>
        </w:rPr>
        <w:t>;</w:t>
      </w:r>
    </w:p>
    <w:p w:rsidR="008F1E46" w:rsidRDefault="008F1E46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проекту землеустрою щодо відведення земельної ділянки, цільове призначення якої змінюється</w:t>
      </w:r>
      <w:r w:rsidR="007A6B29">
        <w:rPr>
          <w:sz w:val="28"/>
          <w:szCs w:val="28"/>
          <w:lang w:val="uk-UA"/>
        </w:rPr>
        <w:t xml:space="preserve"> (додаток 7)</w:t>
      </w:r>
      <w:r>
        <w:rPr>
          <w:sz w:val="28"/>
          <w:szCs w:val="28"/>
          <w:lang w:val="uk-UA"/>
        </w:rPr>
        <w:t>;</w:t>
      </w:r>
    </w:p>
    <w:p w:rsidR="008F1E46" w:rsidRDefault="008F1E46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технічної документац</w:t>
      </w:r>
      <w:r w:rsidR="008C1AF1">
        <w:rPr>
          <w:sz w:val="28"/>
          <w:szCs w:val="28"/>
          <w:lang w:val="uk-UA"/>
        </w:rPr>
        <w:t>ії із землеустрою щодо інвентаризації земель</w:t>
      </w:r>
      <w:r w:rsidR="007A6B29">
        <w:rPr>
          <w:sz w:val="28"/>
          <w:szCs w:val="28"/>
          <w:lang w:val="uk-UA"/>
        </w:rPr>
        <w:t xml:space="preserve"> (додаток 8)</w:t>
      </w:r>
      <w:r w:rsidR="008C1AF1"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Передача земельної ділянки у власність</w:t>
      </w:r>
      <w:r w:rsidR="007A6B29">
        <w:rPr>
          <w:sz w:val="28"/>
          <w:szCs w:val="28"/>
          <w:lang w:val="uk-UA"/>
        </w:rPr>
        <w:t xml:space="preserve"> (додаток 9)</w:t>
      </w:r>
      <w:r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за договором платного строкового сервітуту на земельну ділянку</w:t>
      </w:r>
      <w:r w:rsidR="007A6B29">
        <w:rPr>
          <w:sz w:val="28"/>
          <w:szCs w:val="28"/>
          <w:lang w:val="uk-UA"/>
        </w:rPr>
        <w:t xml:space="preserve"> (додаток 10)</w:t>
      </w:r>
      <w:r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схеми розподілу земельної ділянки та надання дозволу на розробку проекту землеустрою щодо відведення земельної ділянки у власність</w:t>
      </w:r>
      <w:r w:rsidR="007A6B29">
        <w:rPr>
          <w:sz w:val="28"/>
          <w:szCs w:val="28"/>
          <w:lang w:val="uk-UA"/>
        </w:rPr>
        <w:t xml:space="preserve"> (додаток 11)</w:t>
      </w:r>
      <w:r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Розірвання договору оренди земельної ділянки</w:t>
      </w:r>
      <w:r w:rsidR="007A6B29">
        <w:rPr>
          <w:sz w:val="28"/>
          <w:szCs w:val="28"/>
          <w:lang w:val="uk-UA"/>
        </w:rPr>
        <w:t xml:space="preserve"> (додаток 12)</w:t>
      </w:r>
      <w:r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 додаткової угоди до договору оренди земельної ділянки</w:t>
      </w:r>
      <w:r w:rsidR="007A6B29">
        <w:rPr>
          <w:sz w:val="28"/>
          <w:szCs w:val="28"/>
          <w:lang w:val="uk-UA"/>
        </w:rPr>
        <w:t xml:space="preserve"> (додаток 13)</w:t>
      </w:r>
      <w:r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змін та доповнень до рішення сесії міської ради</w:t>
      </w:r>
      <w:r w:rsidR="007A6B29">
        <w:rPr>
          <w:sz w:val="28"/>
          <w:szCs w:val="28"/>
          <w:lang w:val="uk-UA"/>
        </w:rPr>
        <w:t xml:space="preserve"> (додаток 14)</w:t>
      </w:r>
      <w:r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Видача довідки про те, що громадянин не є членом фермерського господарства на території Боярської міської територіальної громади</w:t>
      </w:r>
      <w:r w:rsidR="007A6B29">
        <w:rPr>
          <w:sz w:val="28"/>
          <w:szCs w:val="28"/>
          <w:lang w:val="uk-UA"/>
        </w:rPr>
        <w:t xml:space="preserve"> (додаток 15) </w:t>
      </w:r>
      <w:r>
        <w:rPr>
          <w:sz w:val="28"/>
          <w:szCs w:val="28"/>
          <w:lang w:val="uk-UA"/>
        </w:rPr>
        <w:t>;</w:t>
      </w:r>
    </w:p>
    <w:p w:rsidR="008C1AF1" w:rsidRDefault="008C1AF1" w:rsidP="00C91576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Видача довідки про наявність земельних ділянок</w:t>
      </w:r>
      <w:r w:rsidR="007A6B29">
        <w:rPr>
          <w:sz w:val="28"/>
          <w:szCs w:val="28"/>
          <w:lang w:val="uk-UA"/>
        </w:rPr>
        <w:t xml:space="preserve"> (додаток 16)</w:t>
      </w:r>
      <w:r>
        <w:rPr>
          <w:sz w:val="28"/>
          <w:szCs w:val="28"/>
          <w:lang w:val="uk-UA"/>
        </w:rPr>
        <w:t>;</w:t>
      </w:r>
    </w:p>
    <w:p w:rsidR="00AC24E5" w:rsidRPr="00536C06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36C06">
        <w:rPr>
          <w:sz w:val="28"/>
          <w:szCs w:val="28"/>
        </w:rPr>
        <w:t>Видача</w:t>
      </w:r>
      <w:proofErr w:type="spellEnd"/>
      <w:r w:rsidRPr="00536C06">
        <w:rPr>
          <w:sz w:val="28"/>
          <w:szCs w:val="28"/>
        </w:rPr>
        <w:t xml:space="preserve"> </w:t>
      </w:r>
      <w:proofErr w:type="spellStart"/>
      <w:r w:rsidRPr="00536C06">
        <w:rPr>
          <w:sz w:val="28"/>
          <w:szCs w:val="28"/>
        </w:rPr>
        <w:t>будівельного</w:t>
      </w:r>
      <w:proofErr w:type="spellEnd"/>
      <w:r w:rsidRPr="00536C06">
        <w:rPr>
          <w:sz w:val="28"/>
          <w:szCs w:val="28"/>
        </w:rPr>
        <w:t xml:space="preserve"> паспорта </w:t>
      </w:r>
      <w:proofErr w:type="spellStart"/>
      <w:r w:rsidRPr="00536C06">
        <w:rPr>
          <w:sz w:val="28"/>
          <w:szCs w:val="28"/>
        </w:rPr>
        <w:t>забудови</w:t>
      </w:r>
      <w:proofErr w:type="spellEnd"/>
      <w:r w:rsidRPr="00536C06">
        <w:rPr>
          <w:sz w:val="28"/>
          <w:szCs w:val="28"/>
        </w:rPr>
        <w:t xml:space="preserve"> </w:t>
      </w:r>
      <w:proofErr w:type="spellStart"/>
      <w:r w:rsidRPr="00536C06">
        <w:rPr>
          <w:sz w:val="28"/>
          <w:szCs w:val="28"/>
        </w:rPr>
        <w:t>земельної</w:t>
      </w:r>
      <w:proofErr w:type="spellEnd"/>
      <w:r w:rsidRPr="00536C06">
        <w:rPr>
          <w:sz w:val="28"/>
          <w:szCs w:val="28"/>
        </w:rPr>
        <w:t xml:space="preserve"> </w:t>
      </w:r>
      <w:proofErr w:type="spellStart"/>
      <w:r w:rsidRPr="00536C06">
        <w:rPr>
          <w:sz w:val="28"/>
          <w:szCs w:val="28"/>
        </w:rPr>
        <w:t>ділянки</w:t>
      </w:r>
      <w:proofErr w:type="spellEnd"/>
      <w:r w:rsidR="007A6B29">
        <w:rPr>
          <w:sz w:val="28"/>
          <w:szCs w:val="28"/>
          <w:lang w:val="uk-UA"/>
        </w:rPr>
        <w:t xml:space="preserve"> (додаток 17)</w:t>
      </w:r>
      <w:r w:rsidRPr="00536C06"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Прийняття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рішення</w:t>
      </w:r>
      <w:proofErr w:type="spellEnd"/>
      <w:r w:rsidRPr="00AC24E5">
        <w:rPr>
          <w:sz w:val="28"/>
          <w:szCs w:val="28"/>
        </w:rPr>
        <w:t xml:space="preserve"> про </w:t>
      </w:r>
      <w:proofErr w:type="spellStart"/>
      <w:r w:rsidRPr="00AC24E5">
        <w:rPr>
          <w:sz w:val="28"/>
          <w:szCs w:val="28"/>
        </w:rPr>
        <w:t>присвоєння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адреси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об’єкту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нерухомого</w:t>
      </w:r>
      <w:proofErr w:type="spellEnd"/>
      <w:r w:rsidRPr="00AC24E5">
        <w:rPr>
          <w:sz w:val="28"/>
          <w:szCs w:val="28"/>
        </w:rPr>
        <w:t xml:space="preserve"> майна</w:t>
      </w:r>
      <w:r w:rsidR="007A6B29">
        <w:rPr>
          <w:sz w:val="28"/>
          <w:szCs w:val="28"/>
          <w:lang w:val="uk-UA"/>
        </w:rPr>
        <w:t xml:space="preserve"> (додаток 18)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7A6B29">
        <w:rPr>
          <w:sz w:val="28"/>
          <w:szCs w:val="28"/>
          <w:lang w:val="uk-UA"/>
        </w:rPr>
        <w:t>Присвоєння адреси об'єкту будівництва (закінченому будівництвом об'єкта)</w:t>
      </w:r>
      <w:r w:rsidR="007A6B29">
        <w:rPr>
          <w:sz w:val="28"/>
          <w:szCs w:val="28"/>
          <w:lang w:val="uk-UA"/>
        </w:rPr>
        <w:t xml:space="preserve"> (додаток 18)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AC24E5">
        <w:rPr>
          <w:sz w:val="28"/>
          <w:szCs w:val="28"/>
        </w:rPr>
        <w:t> </w:t>
      </w:r>
      <w:proofErr w:type="spellStart"/>
      <w:r w:rsidRPr="00AC24E5">
        <w:rPr>
          <w:sz w:val="28"/>
          <w:szCs w:val="28"/>
        </w:rPr>
        <w:t>Прийняття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рішення</w:t>
      </w:r>
      <w:proofErr w:type="spellEnd"/>
      <w:r w:rsidRPr="00AC24E5">
        <w:rPr>
          <w:sz w:val="28"/>
          <w:szCs w:val="28"/>
        </w:rPr>
        <w:t xml:space="preserve"> про </w:t>
      </w:r>
      <w:proofErr w:type="spellStart"/>
      <w:r w:rsidRPr="00AC24E5">
        <w:rPr>
          <w:sz w:val="28"/>
          <w:szCs w:val="28"/>
        </w:rPr>
        <w:t>зміну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адреси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об’єкта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нерухомого</w:t>
      </w:r>
      <w:proofErr w:type="spellEnd"/>
      <w:r w:rsidRPr="00AC24E5">
        <w:rPr>
          <w:sz w:val="28"/>
          <w:szCs w:val="28"/>
        </w:rPr>
        <w:t xml:space="preserve"> майна</w:t>
      </w:r>
      <w:r w:rsidR="007A6B29">
        <w:rPr>
          <w:sz w:val="28"/>
          <w:szCs w:val="28"/>
          <w:lang w:val="uk-UA"/>
        </w:rPr>
        <w:t xml:space="preserve"> (додаток 18)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Зміна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адреси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об’єкта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нерухомого</w:t>
      </w:r>
      <w:proofErr w:type="spellEnd"/>
      <w:r w:rsidRPr="00AC24E5">
        <w:rPr>
          <w:sz w:val="28"/>
          <w:szCs w:val="28"/>
        </w:rPr>
        <w:t xml:space="preserve"> майна </w:t>
      </w:r>
      <w:proofErr w:type="spellStart"/>
      <w:r w:rsidRPr="00AC24E5">
        <w:rPr>
          <w:sz w:val="28"/>
          <w:szCs w:val="28"/>
        </w:rPr>
        <w:t>відповідно</w:t>
      </w:r>
      <w:proofErr w:type="spellEnd"/>
      <w:r w:rsidRPr="00AC24E5">
        <w:rPr>
          <w:sz w:val="28"/>
          <w:szCs w:val="28"/>
        </w:rPr>
        <w:t xml:space="preserve"> до </w:t>
      </w:r>
      <w:proofErr w:type="spellStart"/>
      <w:r w:rsidRPr="00AC24E5">
        <w:rPr>
          <w:sz w:val="28"/>
          <w:szCs w:val="28"/>
        </w:rPr>
        <w:t>поділу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або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виділення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частки</w:t>
      </w:r>
      <w:proofErr w:type="spellEnd"/>
      <w:r w:rsidR="007A6B29">
        <w:rPr>
          <w:sz w:val="28"/>
          <w:szCs w:val="28"/>
          <w:lang w:val="uk-UA"/>
        </w:rPr>
        <w:t xml:space="preserve"> (додаток 18)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Коригування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адреси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об'єкта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будівництва</w:t>
      </w:r>
      <w:proofErr w:type="spellEnd"/>
      <w:r w:rsidRPr="00AC24E5">
        <w:rPr>
          <w:sz w:val="28"/>
          <w:szCs w:val="28"/>
        </w:rPr>
        <w:t xml:space="preserve"> (</w:t>
      </w:r>
      <w:proofErr w:type="spellStart"/>
      <w:r w:rsidRPr="00AC24E5">
        <w:rPr>
          <w:sz w:val="28"/>
          <w:szCs w:val="28"/>
        </w:rPr>
        <w:t>закінченого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будівництвом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об'єкта</w:t>
      </w:r>
      <w:proofErr w:type="spellEnd"/>
      <w:r w:rsidRPr="00AC24E5">
        <w:rPr>
          <w:sz w:val="28"/>
          <w:szCs w:val="28"/>
        </w:rPr>
        <w:t>)</w:t>
      </w:r>
      <w:r w:rsidR="007A6B29">
        <w:rPr>
          <w:sz w:val="28"/>
          <w:szCs w:val="28"/>
          <w:lang w:val="uk-UA"/>
        </w:rPr>
        <w:t xml:space="preserve"> (додаток 18)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Надання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містобудівних</w:t>
      </w:r>
      <w:proofErr w:type="spellEnd"/>
      <w:r w:rsidRPr="00AC24E5">
        <w:rPr>
          <w:sz w:val="28"/>
          <w:szCs w:val="28"/>
        </w:rPr>
        <w:t xml:space="preserve"> умов та </w:t>
      </w:r>
      <w:proofErr w:type="spellStart"/>
      <w:r w:rsidRPr="00AC24E5">
        <w:rPr>
          <w:sz w:val="28"/>
          <w:szCs w:val="28"/>
        </w:rPr>
        <w:t>обмежень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забудови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земельної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ділянки</w:t>
      </w:r>
      <w:proofErr w:type="spellEnd"/>
      <w:r w:rsidR="007A6B29">
        <w:rPr>
          <w:sz w:val="28"/>
          <w:szCs w:val="28"/>
          <w:lang w:val="uk-UA"/>
        </w:rPr>
        <w:t xml:space="preserve"> (додаток 19)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Внесення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змін</w:t>
      </w:r>
      <w:proofErr w:type="spellEnd"/>
      <w:r w:rsidRPr="00AC24E5">
        <w:rPr>
          <w:sz w:val="28"/>
          <w:szCs w:val="28"/>
        </w:rPr>
        <w:t xml:space="preserve"> до </w:t>
      </w:r>
      <w:proofErr w:type="spellStart"/>
      <w:r w:rsidRPr="00AC24E5">
        <w:rPr>
          <w:sz w:val="28"/>
          <w:szCs w:val="28"/>
        </w:rPr>
        <w:t>містобудівних</w:t>
      </w:r>
      <w:proofErr w:type="spellEnd"/>
      <w:r w:rsidRPr="00AC24E5">
        <w:rPr>
          <w:sz w:val="28"/>
          <w:szCs w:val="28"/>
        </w:rPr>
        <w:t xml:space="preserve"> умов та </w:t>
      </w:r>
      <w:proofErr w:type="spellStart"/>
      <w:r w:rsidRPr="00AC24E5">
        <w:rPr>
          <w:sz w:val="28"/>
          <w:szCs w:val="28"/>
        </w:rPr>
        <w:t>обмежень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забудови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земельної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ділянки</w:t>
      </w:r>
      <w:proofErr w:type="spellEnd"/>
      <w:r w:rsidR="007A6B29">
        <w:rPr>
          <w:sz w:val="28"/>
          <w:szCs w:val="28"/>
          <w:lang w:val="uk-UA"/>
        </w:rPr>
        <w:t xml:space="preserve"> (додаток 19)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Скасування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містобудівних</w:t>
      </w:r>
      <w:proofErr w:type="spellEnd"/>
      <w:r w:rsidRPr="00AC24E5">
        <w:rPr>
          <w:sz w:val="28"/>
          <w:szCs w:val="28"/>
        </w:rPr>
        <w:t xml:space="preserve"> умов та </w:t>
      </w:r>
      <w:proofErr w:type="spellStart"/>
      <w:r w:rsidRPr="00AC24E5">
        <w:rPr>
          <w:sz w:val="28"/>
          <w:szCs w:val="28"/>
        </w:rPr>
        <w:t>обмежень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забудови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земельної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ділянки</w:t>
      </w:r>
      <w:proofErr w:type="spellEnd"/>
      <w:r w:rsidR="007A6B29">
        <w:rPr>
          <w:sz w:val="28"/>
          <w:szCs w:val="28"/>
          <w:lang w:val="uk-UA"/>
        </w:rPr>
        <w:t xml:space="preserve"> (додаток 19)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lastRenderedPageBreak/>
        <w:t>Оформлення</w:t>
      </w:r>
      <w:proofErr w:type="spellEnd"/>
      <w:r w:rsidRPr="00AC24E5">
        <w:rPr>
          <w:sz w:val="28"/>
          <w:szCs w:val="28"/>
        </w:rPr>
        <w:t xml:space="preserve"> паспорта </w:t>
      </w:r>
      <w:proofErr w:type="spellStart"/>
      <w:r w:rsidRPr="00AC24E5">
        <w:rPr>
          <w:sz w:val="28"/>
          <w:szCs w:val="28"/>
        </w:rPr>
        <w:t>прив’язки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тимчасової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споруди</w:t>
      </w:r>
      <w:proofErr w:type="spellEnd"/>
      <w:r w:rsidRPr="00AC24E5">
        <w:rPr>
          <w:sz w:val="28"/>
          <w:szCs w:val="28"/>
        </w:rPr>
        <w:t xml:space="preserve"> для </w:t>
      </w:r>
      <w:proofErr w:type="spellStart"/>
      <w:r w:rsidRPr="00AC24E5">
        <w:rPr>
          <w:sz w:val="28"/>
          <w:szCs w:val="28"/>
        </w:rPr>
        <w:t>провадження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підприємницької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діяльності</w:t>
      </w:r>
      <w:proofErr w:type="spellEnd"/>
      <w:r w:rsidR="007A6B29">
        <w:rPr>
          <w:sz w:val="28"/>
          <w:szCs w:val="28"/>
          <w:lang w:val="uk-UA"/>
        </w:rPr>
        <w:t xml:space="preserve"> (додаток 20)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7A6B29">
        <w:rPr>
          <w:sz w:val="28"/>
          <w:szCs w:val="28"/>
          <w:lang w:val="uk-UA"/>
        </w:rPr>
        <w:t>Продовження строку дії паспорта прив'язки тимчасової споруди для провадження підприємницької діяльності</w:t>
      </w:r>
      <w:r w:rsidR="007A6B29">
        <w:rPr>
          <w:sz w:val="28"/>
          <w:szCs w:val="28"/>
          <w:lang w:val="uk-UA"/>
        </w:rPr>
        <w:t xml:space="preserve"> (додаток 20)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Внесення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змін</w:t>
      </w:r>
      <w:proofErr w:type="spellEnd"/>
      <w:r w:rsidRPr="00AC24E5">
        <w:rPr>
          <w:sz w:val="28"/>
          <w:szCs w:val="28"/>
        </w:rPr>
        <w:t xml:space="preserve"> до паспорта </w:t>
      </w:r>
      <w:proofErr w:type="spellStart"/>
      <w:r w:rsidRPr="00AC24E5">
        <w:rPr>
          <w:sz w:val="28"/>
          <w:szCs w:val="28"/>
        </w:rPr>
        <w:t>прив’язки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тимчасової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споруди</w:t>
      </w:r>
      <w:proofErr w:type="spellEnd"/>
      <w:r w:rsidRPr="00AC24E5">
        <w:rPr>
          <w:sz w:val="28"/>
          <w:szCs w:val="28"/>
        </w:rPr>
        <w:t xml:space="preserve"> для </w:t>
      </w:r>
      <w:proofErr w:type="spellStart"/>
      <w:r w:rsidRPr="00AC24E5">
        <w:rPr>
          <w:sz w:val="28"/>
          <w:szCs w:val="28"/>
        </w:rPr>
        <w:t>провадження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підприємницької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діяльності</w:t>
      </w:r>
      <w:proofErr w:type="spellEnd"/>
      <w:r w:rsidR="007A6B29">
        <w:rPr>
          <w:sz w:val="28"/>
          <w:szCs w:val="28"/>
          <w:lang w:val="uk-UA"/>
        </w:rPr>
        <w:t xml:space="preserve"> (додаток 20</w:t>
      </w:r>
      <w:proofErr w:type="gramStart"/>
      <w:r w:rsidR="007A6B29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;</w:t>
      </w:r>
      <w:proofErr w:type="gramEnd"/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Переведення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дачних</w:t>
      </w:r>
      <w:proofErr w:type="spellEnd"/>
      <w:r w:rsidRPr="00AC24E5">
        <w:rPr>
          <w:sz w:val="28"/>
          <w:szCs w:val="28"/>
        </w:rPr>
        <w:t xml:space="preserve"> і </w:t>
      </w:r>
      <w:proofErr w:type="spellStart"/>
      <w:r w:rsidRPr="00AC24E5">
        <w:rPr>
          <w:sz w:val="28"/>
          <w:szCs w:val="28"/>
        </w:rPr>
        <w:t>садових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будинків</w:t>
      </w:r>
      <w:proofErr w:type="spellEnd"/>
      <w:r w:rsidRPr="00AC24E5">
        <w:rPr>
          <w:sz w:val="28"/>
          <w:szCs w:val="28"/>
        </w:rPr>
        <w:t xml:space="preserve">, </w:t>
      </w:r>
      <w:proofErr w:type="spellStart"/>
      <w:r w:rsidRPr="00AC24E5">
        <w:rPr>
          <w:sz w:val="28"/>
          <w:szCs w:val="28"/>
        </w:rPr>
        <w:t>що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відповідають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державним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будівельним</w:t>
      </w:r>
      <w:proofErr w:type="spellEnd"/>
      <w:r w:rsidRPr="00AC24E5">
        <w:rPr>
          <w:sz w:val="28"/>
          <w:szCs w:val="28"/>
        </w:rPr>
        <w:t xml:space="preserve"> нормам, у </w:t>
      </w:r>
      <w:proofErr w:type="spellStart"/>
      <w:r w:rsidRPr="00AC24E5">
        <w:rPr>
          <w:sz w:val="28"/>
          <w:szCs w:val="28"/>
        </w:rPr>
        <w:t>жилі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будинки</w:t>
      </w:r>
      <w:proofErr w:type="spellEnd"/>
      <w:r w:rsidR="007A6B29">
        <w:rPr>
          <w:sz w:val="28"/>
          <w:szCs w:val="28"/>
          <w:lang w:val="uk-UA"/>
        </w:rPr>
        <w:t xml:space="preserve"> (додаток 21)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Видача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довідки</w:t>
      </w:r>
      <w:proofErr w:type="spellEnd"/>
      <w:r w:rsidRPr="00AC24E5">
        <w:rPr>
          <w:sz w:val="28"/>
          <w:szCs w:val="28"/>
        </w:rPr>
        <w:t xml:space="preserve"> про </w:t>
      </w:r>
      <w:proofErr w:type="spellStart"/>
      <w:r w:rsidRPr="00AC24E5">
        <w:rPr>
          <w:sz w:val="28"/>
          <w:szCs w:val="28"/>
        </w:rPr>
        <w:t>відсутність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капітальної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забудови</w:t>
      </w:r>
      <w:proofErr w:type="spellEnd"/>
      <w:r w:rsidRPr="00AC24E5">
        <w:rPr>
          <w:sz w:val="28"/>
          <w:szCs w:val="28"/>
        </w:rPr>
        <w:t xml:space="preserve"> на </w:t>
      </w:r>
      <w:proofErr w:type="spellStart"/>
      <w:r w:rsidRPr="00AC24E5">
        <w:rPr>
          <w:sz w:val="28"/>
          <w:szCs w:val="28"/>
        </w:rPr>
        <w:t>земельній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ділянці</w:t>
      </w:r>
      <w:proofErr w:type="spellEnd"/>
      <w:r w:rsidR="007A6B29">
        <w:rPr>
          <w:sz w:val="28"/>
          <w:szCs w:val="28"/>
          <w:lang w:val="uk-UA"/>
        </w:rPr>
        <w:t xml:space="preserve"> (додаток 22)</w:t>
      </w:r>
      <w:r>
        <w:rPr>
          <w:sz w:val="28"/>
          <w:szCs w:val="28"/>
          <w:lang w:val="uk-UA"/>
        </w:rPr>
        <w:t>;</w:t>
      </w:r>
    </w:p>
    <w:p w:rsidR="00AC24E5" w:rsidRDefault="00AC24E5" w:rsidP="00AC24E5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C24E5">
        <w:rPr>
          <w:sz w:val="28"/>
          <w:szCs w:val="28"/>
        </w:rPr>
        <w:t>Видача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довідки</w:t>
      </w:r>
      <w:proofErr w:type="spellEnd"/>
      <w:r w:rsidRPr="00AC24E5">
        <w:rPr>
          <w:sz w:val="28"/>
          <w:szCs w:val="28"/>
        </w:rPr>
        <w:t xml:space="preserve"> про адресу </w:t>
      </w:r>
      <w:proofErr w:type="spellStart"/>
      <w:r w:rsidRPr="00AC24E5">
        <w:rPr>
          <w:sz w:val="28"/>
          <w:szCs w:val="28"/>
        </w:rPr>
        <w:t>об’єкта</w:t>
      </w:r>
      <w:proofErr w:type="spellEnd"/>
      <w:r w:rsidRPr="00AC24E5">
        <w:rPr>
          <w:sz w:val="28"/>
          <w:szCs w:val="28"/>
        </w:rPr>
        <w:t xml:space="preserve"> </w:t>
      </w:r>
      <w:proofErr w:type="spellStart"/>
      <w:r w:rsidRPr="00AC24E5">
        <w:rPr>
          <w:sz w:val="28"/>
          <w:szCs w:val="28"/>
        </w:rPr>
        <w:t>нерухомого</w:t>
      </w:r>
      <w:proofErr w:type="spellEnd"/>
      <w:r w:rsidRPr="00AC24E5">
        <w:rPr>
          <w:sz w:val="28"/>
          <w:szCs w:val="28"/>
        </w:rPr>
        <w:t xml:space="preserve"> майна</w:t>
      </w:r>
      <w:r w:rsidR="007A6B29">
        <w:rPr>
          <w:sz w:val="28"/>
          <w:szCs w:val="28"/>
          <w:lang w:val="uk-UA"/>
        </w:rPr>
        <w:t xml:space="preserve"> (додаток 23</w:t>
      </w:r>
      <w:r w:rsidR="005635D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tbl>
      <w:tblPr>
        <w:tblStyle w:val="TableGrid"/>
        <w:tblW w:w="10110" w:type="dxa"/>
        <w:tblInd w:w="-647" w:type="dxa"/>
        <w:tblLook w:val="04A0" w:firstRow="1" w:lastRow="0" w:firstColumn="1" w:lastColumn="0" w:noHBand="0" w:noVBand="1"/>
      </w:tblPr>
      <w:tblGrid>
        <w:gridCol w:w="10110"/>
      </w:tblGrid>
      <w:tr w:rsidR="00AC24E5" w:rsidRPr="00AC24E5" w:rsidTr="00AC24E5">
        <w:trPr>
          <w:trHeight w:val="551"/>
        </w:trPr>
        <w:tc>
          <w:tcPr>
            <w:tcW w:w="10110" w:type="dxa"/>
          </w:tcPr>
          <w:p w:rsidR="00AC24E5" w:rsidRPr="00AC24E5" w:rsidRDefault="00AC24E5" w:rsidP="00834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875" w:rsidRDefault="00F809F0" w:rsidP="00C91576">
      <w:pPr>
        <w:pStyle w:val="a9"/>
        <w:numPr>
          <w:ilvl w:val="0"/>
          <w:numId w:val="1"/>
        </w:numPr>
        <w:spacing w:line="276" w:lineRule="auto"/>
      </w:pPr>
      <w:r w:rsidRPr="00B5381C">
        <w:rPr>
          <w:rFonts w:eastAsia="Arial Unicode MS"/>
          <w:sz w:val="28"/>
          <w:szCs w:val="28"/>
          <w:lang w:val="uk-UA"/>
        </w:rPr>
        <w:t>Контроль за виконанням  даног</w:t>
      </w:r>
      <w:r w:rsidR="00B14458">
        <w:rPr>
          <w:rFonts w:eastAsia="Arial Unicode MS"/>
          <w:sz w:val="28"/>
          <w:szCs w:val="28"/>
          <w:lang w:val="uk-UA"/>
        </w:rPr>
        <w:t>о рішення по</w:t>
      </w:r>
      <w:r w:rsidR="00EE2569">
        <w:rPr>
          <w:rFonts w:eastAsia="Arial Unicode MS"/>
          <w:sz w:val="28"/>
          <w:szCs w:val="28"/>
          <w:lang w:val="uk-UA"/>
        </w:rPr>
        <w:t>класти на керуючу</w:t>
      </w:r>
      <w:r w:rsidR="00000FA3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EE2569">
        <w:rPr>
          <w:rFonts w:eastAsia="Arial Unicode MS"/>
          <w:sz w:val="28"/>
          <w:szCs w:val="28"/>
          <w:lang w:val="uk-UA"/>
        </w:rPr>
        <w:t xml:space="preserve">Г. </w:t>
      </w:r>
      <w:proofErr w:type="spellStart"/>
      <w:r w:rsidR="00EE2569">
        <w:rPr>
          <w:rFonts w:eastAsia="Arial Unicode MS"/>
          <w:sz w:val="28"/>
          <w:szCs w:val="28"/>
          <w:lang w:val="uk-UA"/>
        </w:rPr>
        <w:t>Саламатіну</w:t>
      </w:r>
      <w:proofErr w:type="spellEnd"/>
      <w:r w:rsidR="003436BE" w:rsidRPr="00B5381C">
        <w:rPr>
          <w:rFonts w:eastAsia="Arial Unicode MS"/>
          <w:sz w:val="28"/>
          <w:szCs w:val="28"/>
          <w:lang w:val="uk-UA"/>
        </w:rPr>
        <w:t>.</w:t>
      </w:r>
    </w:p>
    <w:p w:rsidR="00FD6875" w:rsidRDefault="00FD6875" w:rsidP="00FD6875"/>
    <w:p w:rsidR="0026794A" w:rsidRDefault="0026794A" w:rsidP="00FD6875"/>
    <w:p w:rsidR="0026794A" w:rsidRDefault="0026794A" w:rsidP="00FD6875"/>
    <w:p w:rsidR="0026794A" w:rsidRDefault="0026794A" w:rsidP="00FD6875"/>
    <w:p w:rsidR="0026794A" w:rsidRDefault="0026794A" w:rsidP="00FD6875"/>
    <w:p w:rsidR="00FD6875" w:rsidRDefault="00FD6875" w:rsidP="00FD6875"/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3260"/>
      </w:tblGrid>
      <w:tr w:rsidR="008E0E16" w:rsidTr="00EE2569">
        <w:tc>
          <w:tcPr>
            <w:tcW w:w="5353" w:type="dxa"/>
            <w:shd w:val="clear" w:color="auto" w:fill="auto"/>
          </w:tcPr>
          <w:p w:rsidR="008E0E16" w:rsidRPr="005E3136" w:rsidRDefault="00FB30AD" w:rsidP="008E0E16">
            <w:pPr>
              <w:rPr>
                <w:lang w:val="uk-UA"/>
              </w:rPr>
            </w:pPr>
            <w:r w:rsidRPr="005E3136">
              <w:rPr>
                <w:b/>
                <w:sz w:val="28"/>
                <w:szCs w:val="28"/>
                <w:lang w:val="uk-UA"/>
              </w:rPr>
              <w:t>МІСЬКИЙ ГОЛОВА</w:t>
            </w:r>
          </w:p>
          <w:p w:rsidR="008E0E16" w:rsidRDefault="008E0E16" w:rsidP="008E0E16"/>
        </w:tc>
        <w:tc>
          <w:tcPr>
            <w:tcW w:w="3260" w:type="dxa"/>
            <w:shd w:val="clear" w:color="auto" w:fill="auto"/>
          </w:tcPr>
          <w:p w:rsidR="008E0E16" w:rsidRPr="005E3136" w:rsidRDefault="00EE2569" w:rsidP="00EE2569">
            <w:pPr>
              <w:ind w:left="-10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</w:t>
            </w:r>
            <w:r w:rsidR="006424D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З</w:t>
            </w:r>
            <w:r w:rsidR="00FB2600" w:rsidRPr="005E3136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</w:tbl>
    <w:p w:rsidR="00FD6875" w:rsidRPr="003436BE" w:rsidRDefault="00FD6875" w:rsidP="00A44E6C">
      <w:pPr>
        <w:rPr>
          <w:color w:val="FFFFFF"/>
        </w:rPr>
      </w:pPr>
    </w:p>
    <w:p w:rsidR="00A44E6C" w:rsidRPr="003436BE" w:rsidRDefault="00A44E6C" w:rsidP="00A44E6C">
      <w:pPr>
        <w:rPr>
          <w:color w:val="FFFFFF"/>
        </w:rPr>
      </w:pPr>
    </w:p>
    <w:p w:rsidR="00B877A7" w:rsidRDefault="00B877A7" w:rsidP="00A44E6C">
      <w:pPr>
        <w:rPr>
          <w:lang w:val="uk-UA"/>
        </w:rPr>
      </w:pPr>
      <w:bookmarkStart w:id="0" w:name="_GoBack"/>
      <w:bookmarkEnd w:id="0"/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sectPr w:rsidR="00B877A7" w:rsidSect="00B14458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B1" w:rsidRDefault="00E935B1" w:rsidP="00966E59">
      <w:r>
        <w:separator/>
      </w:r>
    </w:p>
  </w:endnote>
  <w:endnote w:type="continuationSeparator" w:id="0">
    <w:p w:rsidR="00E935B1" w:rsidRDefault="00E935B1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B1" w:rsidRDefault="00E935B1" w:rsidP="00966E59">
      <w:r>
        <w:separator/>
      </w:r>
    </w:p>
  </w:footnote>
  <w:footnote w:type="continuationSeparator" w:id="0">
    <w:p w:rsidR="00E935B1" w:rsidRDefault="00E935B1" w:rsidP="0096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36" w:rsidRDefault="009D0936">
    <w:pPr>
      <w:pStyle w:val="ac"/>
    </w:pPr>
  </w:p>
  <w:p w:rsidR="00966E59" w:rsidRDefault="00966E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75"/>
    <w:rsid w:val="00000FA3"/>
    <w:rsid w:val="000239F9"/>
    <w:rsid w:val="0003432F"/>
    <w:rsid w:val="0003512D"/>
    <w:rsid w:val="00076272"/>
    <w:rsid w:val="000815DB"/>
    <w:rsid w:val="00084531"/>
    <w:rsid w:val="00095A65"/>
    <w:rsid w:val="000D23D3"/>
    <w:rsid w:val="0010185B"/>
    <w:rsid w:val="0011358D"/>
    <w:rsid w:val="0012186B"/>
    <w:rsid w:val="00140ABE"/>
    <w:rsid w:val="001518CA"/>
    <w:rsid w:val="001670AD"/>
    <w:rsid w:val="00197C16"/>
    <w:rsid w:val="001A4909"/>
    <w:rsid w:val="00256CBE"/>
    <w:rsid w:val="00256FB6"/>
    <w:rsid w:val="002622BD"/>
    <w:rsid w:val="002643AD"/>
    <w:rsid w:val="0026794A"/>
    <w:rsid w:val="002831FF"/>
    <w:rsid w:val="00287777"/>
    <w:rsid w:val="0028792A"/>
    <w:rsid w:val="002A6997"/>
    <w:rsid w:val="002D61C5"/>
    <w:rsid w:val="002E24E3"/>
    <w:rsid w:val="002F67DD"/>
    <w:rsid w:val="002F7481"/>
    <w:rsid w:val="003322BA"/>
    <w:rsid w:val="003436BE"/>
    <w:rsid w:val="00346325"/>
    <w:rsid w:val="00346472"/>
    <w:rsid w:val="00391A8E"/>
    <w:rsid w:val="003D164A"/>
    <w:rsid w:val="003D3C42"/>
    <w:rsid w:val="003F7614"/>
    <w:rsid w:val="00410EE3"/>
    <w:rsid w:val="0042107E"/>
    <w:rsid w:val="00421D54"/>
    <w:rsid w:val="00423B37"/>
    <w:rsid w:val="00440929"/>
    <w:rsid w:val="00466838"/>
    <w:rsid w:val="00474DFD"/>
    <w:rsid w:val="00495466"/>
    <w:rsid w:val="00536C06"/>
    <w:rsid w:val="005635D9"/>
    <w:rsid w:val="00577B6C"/>
    <w:rsid w:val="005857B7"/>
    <w:rsid w:val="00596889"/>
    <w:rsid w:val="005D190B"/>
    <w:rsid w:val="005E3136"/>
    <w:rsid w:val="005F0EF2"/>
    <w:rsid w:val="006244F8"/>
    <w:rsid w:val="00625D05"/>
    <w:rsid w:val="006424D7"/>
    <w:rsid w:val="006730E0"/>
    <w:rsid w:val="00682D8F"/>
    <w:rsid w:val="006928EC"/>
    <w:rsid w:val="006A5AD0"/>
    <w:rsid w:val="006F4583"/>
    <w:rsid w:val="0075364B"/>
    <w:rsid w:val="00796891"/>
    <w:rsid w:val="007A6B29"/>
    <w:rsid w:val="007D164E"/>
    <w:rsid w:val="007D1774"/>
    <w:rsid w:val="007E780F"/>
    <w:rsid w:val="00805672"/>
    <w:rsid w:val="00884453"/>
    <w:rsid w:val="008C1AF1"/>
    <w:rsid w:val="008E0E16"/>
    <w:rsid w:val="008F1E46"/>
    <w:rsid w:val="008F5759"/>
    <w:rsid w:val="008F7AE7"/>
    <w:rsid w:val="00950E0E"/>
    <w:rsid w:val="00966E59"/>
    <w:rsid w:val="00987779"/>
    <w:rsid w:val="009A7B18"/>
    <w:rsid w:val="009C1B4E"/>
    <w:rsid w:val="009D0936"/>
    <w:rsid w:val="009E3284"/>
    <w:rsid w:val="00A102B3"/>
    <w:rsid w:val="00A44E6C"/>
    <w:rsid w:val="00A73569"/>
    <w:rsid w:val="00AC24E5"/>
    <w:rsid w:val="00AC4472"/>
    <w:rsid w:val="00AC5124"/>
    <w:rsid w:val="00AD15B3"/>
    <w:rsid w:val="00B14458"/>
    <w:rsid w:val="00B40A00"/>
    <w:rsid w:val="00B5381C"/>
    <w:rsid w:val="00B877A7"/>
    <w:rsid w:val="00B922D3"/>
    <w:rsid w:val="00C02B39"/>
    <w:rsid w:val="00C25D95"/>
    <w:rsid w:val="00C33C20"/>
    <w:rsid w:val="00C81276"/>
    <w:rsid w:val="00C87032"/>
    <w:rsid w:val="00C91576"/>
    <w:rsid w:val="00CA6847"/>
    <w:rsid w:val="00CC1A5E"/>
    <w:rsid w:val="00CD6C97"/>
    <w:rsid w:val="00D10CDC"/>
    <w:rsid w:val="00D1591E"/>
    <w:rsid w:val="00D34920"/>
    <w:rsid w:val="00DA3680"/>
    <w:rsid w:val="00DA653F"/>
    <w:rsid w:val="00DB1415"/>
    <w:rsid w:val="00DE7C8D"/>
    <w:rsid w:val="00E25274"/>
    <w:rsid w:val="00E46F29"/>
    <w:rsid w:val="00E613D2"/>
    <w:rsid w:val="00E618C4"/>
    <w:rsid w:val="00E62F4B"/>
    <w:rsid w:val="00E935B1"/>
    <w:rsid w:val="00ED171E"/>
    <w:rsid w:val="00ED1888"/>
    <w:rsid w:val="00EE2569"/>
    <w:rsid w:val="00F001E7"/>
    <w:rsid w:val="00F0070D"/>
    <w:rsid w:val="00F01011"/>
    <w:rsid w:val="00F222E0"/>
    <w:rsid w:val="00F24272"/>
    <w:rsid w:val="00F35160"/>
    <w:rsid w:val="00F44A91"/>
    <w:rsid w:val="00F809F0"/>
    <w:rsid w:val="00FA08A4"/>
    <w:rsid w:val="00FA74C1"/>
    <w:rsid w:val="00FA7827"/>
    <w:rsid w:val="00FB2600"/>
    <w:rsid w:val="00FB30AD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E0541E-5EBD-4C12-9556-A16A264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8936-EAE4-4882-AFE2-C4EF3C68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Maria</cp:lastModifiedBy>
  <cp:revision>3</cp:revision>
  <cp:lastPrinted>2022-02-14T09:21:00Z</cp:lastPrinted>
  <dcterms:created xsi:type="dcterms:W3CDTF">2022-02-08T12:38:00Z</dcterms:created>
  <dcterms:modified xsi:type="dcterms:W3CDTF">2022-02-14T09:40:00Z</dcterms:modified>
</cp:coreProperties>
</file>