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B53093" w:rsidRDefault="00141E36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Перевіз</w:t>
      </w:r>
    </w:p>
    <w:p w:rsidR="00141E36" w:rsidRPr="00B53093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0 0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Пер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віз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048A">
        <w:rPr>
          <w:rFonts w:ascii="Times New Roman" w:hAnsi="Times New Roman" w:cs="Times New Roman"/>
          <w:sz w:val="28"/>
          <w:szCs w:val="28"/>
          <w:lang w:val="uk-UA"/>
        </w:rPr>
        <w:t xml:space="preserve"> що входило у підпорядкування </w:t>
      </w:r>
      <w:proofErr w:type="spellStart"/>
      <w:r w:rsidR="00D9048A"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 w:rsidR="00D9048A">
        <w:rPr>
          <w:rFonts w:ascii="Times New Roman" w:hAnsi="Times New Roman" w:cs="Times New Roman"/>
          <w:sz w:val="28"/>
          <w:szCs w:val="28"/>
          <w:lang w:val="uk-UA"/>
        </w:rPr>
        <w:t xml:space="preserve"> СР,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Перевіз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</w:t>
      </w:r>
      <w:r w:rsidR="008542AD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Перевіз</w:t>
      </w:r>
      <w:r w:rsidR="008542AD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C11F4E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</w:t>
      </w:r>
      <w:r w:rsidR="009248E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248E5" w:rsidRPr="00924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8E5">
        <w:rPr>
          <w:rFonts w:ascii="Times New Roman" w:hAnsi="Times New Roman" w:cs="Times New Roman"/>
          <w:sz w:val="28"/>
          <w:szCs w:val="28"/>
          <w:lang w:val="uk-UA"/>
        </w:rPr>
        <w:t>с. Перевіз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9F208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 xml:space="preserve">в с. </w:t>
      </w:r>
      <w:r w:rsidR="00E60A88">
        <w:rPr>
          <w:rFonts w:ascii="Times New Roman" w:hAnsi="Times New Roman" w:cs="Times New Roman"/>
          <w:sz w:val="28"/>
          <w:szCs w:val="28"/>
          <w:lang w:val="uk-UA"/>
        </w:rPr>
        <w:t>Перевіз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 xml:space="preserve"> не виявлені.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2E601D" w:rsidRDefault="00D9048A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об’єкти, що перебували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ради».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723" w:rsidRDefault="00BF1723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60A88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197AF9" w:rsidRPr="00E60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60A88" w:rsidRPr="00E60A88">
        <w:rPr>
          <w:rFonts w:ascii="Times New Roman" w:hAnsi="Times New Roman" w:cs="Times New Roman"/>
          <w:b/>
          <w:sz w:val="28"/>
          <w:szCs w:val="28"/>
          <w:lang w:val="uk-UA"/>
        </w:rPr>
        <w:t>Перевіз</w:t>
      </w:r>
      <w:r w:rsidRPr="00E60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6F5A" w:rsidRDefault="007F48BC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комунальних доріг, що знаходяться в адміністративних межах с. Перевіз,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не обраховувалась. Наразі, інформація щодо наявності асфальтованих доріг та доріг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покриттям, а також інформація про їхні технічні характеристики відсутні.</w:t>
      </w:r>
    </w:p>
    <w:p w:rsidR="0010764F" w:rsidRPr="00566F5A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66F5A">
        <w:rPr>
          <w:rFonts w:ascii="Times New Roman" w:hAnsi="Times New Roman" w:cs="Times New Roman"/>
          <w:sz w:val="28"/>
          <w:szCs w:val="28"/>
          <w:u w:val="single"/>
          <w:lang w:val="uk-UA"/>
        </w:rPr>
        <w:t>Дороги</w:t>
      </w:r>
      <w:r w:rsidR="00013DBD" w:rsidRPr="00013D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3DBD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="00013DBD">
        <w:rPr>
          <w:rFonts w:ascii="Times New Roman" w:hAnsi="Times New Roman" w:cs="Times New Roman"/>
          <w:sz w:val="28"/>
          <w:szCs w:val="28"/>
          <w:u w:val="single"/>
          <w:lang w:val="uk-UA"/>
        </w:rPr>
        <w:t>. Перевіз</w:t>
      </w:r>
      <w:r w:rsidRPr="00566F5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що прийняті на баланс </w:t>
      </w:r>
      <w:proofErr w:type="spellStart"/>
      <w:r w:rsidRPr="00566F5A">
        <w:rPr>
          <w:rFonts w:ascii="Times New Roman" w:hAnsi="Times New Roman" w:cs="Times New Roman"/>
          <w:sz w:val="28"/>
          <w:szCs w:val="28"/>
          <w:u w:val="single"/>
          <w:lang w:val="uk-UA"/>
        </w:rPr>
        <w:t>Дзвінківської</w:t>
      </w:r>
      <w:proofErr w:type="spellEnd"/>
      <w:r w:rsidRPr="00566F5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СР:</w:t>
      </w: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4961"/>
        <w:gridCol w:w="1134"/>
        <w:gridCol w:w="1276"/>
      </w:tblGrid>
      <w:tr w:rsidR="00A372B3" w:rsidRPr="00C1616A" w:rsidTr="00566F5A">
        <w:trPr>
          <w:cantSplit/>
          <w:trHeight w:val="866"/>
        </w:trPr>
        <w:tc>
          <w:tcPr>
            <w:tcW w:w="2865" w:type="dxa"/>
          </w:tcPr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Номенклатурний номер</w:t>
            </w:r>
          </w:p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 рахунок</w:t>
            </w:r>
          </w:p>
        </w:tc>
        <w:tc>
          <w:tcPr>
            <w:tcW w:w="4961" w:type="dxa"/>
          </w:tcPr>
          <w:p w:rsidR="00A372B3" w:rsidRPr="00C1616A" w:rsidRDefault="00A372B3" w:rsidP="00C1616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доріг</w:t>
            </w:r>
          </w:p>
        </w:tc>
        <w:tc>
          <w:tcPr>
            <w:tcW w:w="1134" w:type="dxa"/>
          </w:tcPr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72B3" w:rsidRPr="00C1616A" w:rsidRDefault="00A372B3" w:rsidP="00566F5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1276" w:type="dxa"/>
          </w:tcPr>
          <w:p w:rsidR="00A372B3" w:rsidRPr="00C1616A" w:rsidRDefault="00A372B3" w:rsidP="0010764F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(м. </w:t>
            </w:r>
            <w:proofErr w:type="spellStart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A372B3" w:rsidTr="00566F5A">
        <w:tc>
          <w:tcPr>
            <w:tcW w:w="2865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10310007</w:t>
            </w:r>
          </w:p>
        </w:tc>
        <w:tc>
          <w:tcPr>
            <w:tcW w:w="4961" w:type="dxa"/>
          </w:tcPr>
          <w:p w:rsidR="00A372B3" w:rsidRPr="00A372B3" w:rsidRDefault="00A372B3" w:rsidP="00566F5A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Дороги вул.</w:t>
            </w:r>
            <w:r w:rsidR="00DC4C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72B3">
              <w:rPr>
                <w:rFonts w:ascii="Times New Roman" w:hAnsi="Times New Roman" w:cs="Times New Roman"/>
                <w:lang w:val="uk-UA"/>
              </w:rPr>
              <w:t xml:space="preserve">Річна </w:t>
            </w:r>
            <w:r w:rsidR="00744134">
              <w:rPr>
                <w:rFonts w:ascii="Times New Roman" w:hAnsi="Times New Roman" w:cs="Times New Roman"/>
                <w:lang w:val="uk-UA"/>
              </w:rPr>
              <w:t>(спільно із дорогами Дзвінкового</w:t>
            </w:r>
          </w:p>
        </w:tc>
        <w:tc>
          <w:tcPr>
            <w:tcW w:w="1134" w:type="dxa"/>
          </w:tcPr>
          <w:p w:rsidR="00A372B3" w:rsidRPr="00D9048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4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252398</w:t>
            </w:r>
          </w:p>
        </w:tc>
        <w:tc>
          <w:tcPr>
            <w:tcW w:w="1276" w:type="dxa"/>
          </w:tcPr>
          <w:p w:rsidR="00A372B3" w:rsidRPr="00D9048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4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5740</w:t>
            </w:r>
          </w:p>
        </w:tc>
      </w:tr>
      <w:tr w:rsidR="00A372B3" w:rsidTr="00566F5A">
        <w:trPr>
          <w:trHeight w:val="543"/>
        </w:trPr>
        <w:tc>
          <w:tcPr>
            <w:tcW w:w="2865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10310013</w:t>
            </w:r>
          </w:p>
        </w:tc>
        <w:tc>
          <w:tcPr>
            <w:tcW w:w="4961" w:type="dxa"/>
          </w:tcPr>
          <w:p w:rsidR="00A372B3" w:rsidRPr="00A372B3" w:rsidRDefault="00A372B3" w:rsidP="00566F5A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6F5A">
              <w:rPr>
                <w:rFonts w:ascii="Times New Roman" w:hAnsi="Times New Roman" w:cs="Times New Roman"/>
                <w:lang w:val="uk-UA"/>
              </w:rPr>
              <w:t>Дорога вул.</w:t>
            </w:r>
            <w:r w:rsidR="00566F5A" w:rsidRPr="00566F5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66F5A">
              <w:rPr>
                <w:rFonts w:ascii="Times New Roman" w:hAnsi="Times New Roman" w:cs="Times New Roman"/>
                <w:lang w:val="uk-UA"/>
              </w:rPr>
              <w:t xml:space="preserve">Польова </w:t>
            </w:r>
          </w:p>
        </w:tc>
        <w:tc>
          <w:tcPr>
            <w:tcW w:w="1134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341955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960 </w:t>
            </w:r>
          </w:p>
        </w:tc>
      </w:tr>
    </w:tbl>
    <w:p w:rsidR="003F0EA4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F0EA4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013DB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13DBD">
        <w:rPr>
          <w:rFonts w:ascii="Times New Roman" w:hAnsi="Times New Roman" w:cs="Times New Roman"/>
          <w:sz w:val="28"/>
          <w:szCs w:val="28"/>
          <w:lang w:val="uk-UA"/>
        </w:rPr>
        <w:t>ревіз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обласн</w:t>
      </w:r>
      <w:r w:rsidR="00013D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013D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DB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(О-100711), 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36CBF"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</w:t>
      </w:r>
      <w:r w:rsidR="009248E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покладається на Департамент регіонального розвитку Київської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Дорожні знаки 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>та інші дорожні об</w:t>
      </w:r>
      <w:r w:rsidR="000C7F0C" w:rsidRPr="000C7F0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C7F0C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дорогах комунальної власності відсутні.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B535CF">
      <w:pPr>
        <w:pStyle w:val="a4"/>
        <w:ind w:left="552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35CF" w:rsidRDefault="00B535CF" w:rsidP="00B535CF">
      <w:pPr>
        <w:pStyle w:val="a4"/>
        <w:ind w:left="552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35CF" w:rsidRDefault="00B535CF" w:rsidP="00B535CF">
      <w:pPr>
        <w:pStyle w:val="a4"/>
        <w:ind w:left="552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35CF" w:rsidRDefault="00B535CF" w:rsidP="00B535CF">
      <w:pPr>
        <w:pStyle w:val="a4"/>
        <w:ind w:left="552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35CF" w:rsidRDefault="00B535CF" w:rsidP="00B535CF">
      <w:pPr>
        <w:pStyle w:val="a4"/>
        <w:ind w:left="552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F1723" w:rsidRDefault="00BF172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с. </w:t>
      </w:r>
      <w:r w:rsidR="009248E5">
        <w:rPr>
          <w:rFonts w:ascii="Times New Roman" w:hAnsi="Times New Roman" w:cs="Times New Roman"/>
          <w:b/>
          <w:sz w:val="28"/>
          <w:szCs w:val="28"/>
          <w:lang w:val="uk-UA"/>
        </w:rPr>
        <w:t>Перевіз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9248E5" w:rsidRPr="000C7F0C" w:rsidTr="0095578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E5" w:rsidRPr="000C7F0C" w:rsidRDefault="009248E5" w:rsidP="0092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84935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62Z8017567457331</w:t>
            </w:r>
          </w:p>
        </w:tc>
      </w:tr>
      <w:tr w:rsidR="009248E5" w:rsidRPr="000C7F0C" w:rsidTr="0095578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E5" w:rsidRPr="000C7F0C" w:rsidRDefault="009248E5" w:rsidP="00924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2191447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62Z5975731833429</w:t>
            </w:r>
          </w:p>
        </w:tc>
      </w:tr>
      <w:tr w:rsidR="009248E5" w:rsidRPr="000C7F0C" w:rsidTr="0095578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E5" w:rsidRPr="000C7F0C" w:rsidRDefault="009248E5" w:rsidP="00924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2226154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8E5" w:rsidRDefault="009248E5" w:rsidP="0092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62Z9132648325035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BF1723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F1723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BF1723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6F512C" w:rsidRDefault="006F512C" w:rsidP="006F512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ліхтарів вуличного освітлення не визначена.</w:t>
      </w:r>
    </w:p>
    <w:p w:rsidR="006F512C" w:rsidRDefault="006F512C" w:rsidP="006F512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опор ліній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визначена.  </w:t>
      </w:r>
    </w:p>
    <w:p w:rsidR="002454CA" w:rsidRDefault="006F512C" w:rsidP="006F512C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протяжність ліній вуличного освітлення не визначена.</w:t>
      </w: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9248E5" w:rsidRDefault="009248E5" w:rsidP="002454CA">
      <w:pPr>
        <w:jc w:val="center"/>
        <w:rPr>
          <w:lang w:val="uk-UA"/>
        </w:rPr>
      </w:pPr>
    </w:p>
    <w:p w:rsidR="009248E5" w:rsidRDefault="009248E5" w:rsidP="002454CA">
      <w:pPr>
        <w:jc w:val="center"/>
        <w:rPr>
          <w:lang w:val="uk-UA"/>
        </w:rPr>
      </w:pPr>
    </w:p>
    <w:p w:rsidR="009248E5" w:rsidRDefault="009248E5" w:rsidP="002454CA">
      <w:pPr>
        <w:jc w:val="center"/>
        <w:rPr>
          <w:lang w:val="uk-UA"/>
        </w:rPr>
      </w:pPr>
    </w:p>
    <w:p w:rsidR="009248E5" w:rsidRDefault="009248E5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DB2E08" w:rsidRDefault="00DB2E0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DB2E08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Default="004B63E1" w:rsidP="00197AF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9248E5">
        <w:rPr>
          <w:rFonts w:ascii="Times New Roman" w:hAnsi="Times New Roman" w:cs="Times New Roman"/>
          <w:b/>
          <w:sz w:val="28"/>
          <w:szCs w:val="28"/>
          <w:lang w:val="uk-UA"/>
        </w:rPr>
        <w:t>Перевіз</w:t>
      </w:r>
    </w:p>
    <w:tbl>
      <w:tblPr>
        <w:tblW w:w="15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276"/>
        <w:gridCol w:w="992"/>
        <w:gridCol w:w="1134"/>
        <w:gridCol w:w="853"/>
      </w:tblGrid>
      <w:tr w:rsidR="00DB2E08" w:rsidRPr="006F512C" w:rsidTr="00206451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235C63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DB2E08" w:rsidRPr="00235C63" w:rsidRDefault="00DB2E08" w:rsidP="00206451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DB2E08" w:rsidRPr="00E65463" w:rsidRDefault="00DB2E08" w:rsidP="00206451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DB2E08" w:rsidRPr="003A1FBC" w:rsidTr="00206451">
        <w:trPr>
          <w:gridAfter w:val="1"/>
          <w:wAfter w:w="853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Об’єкт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площа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кв.м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Місцезнаходження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Витяг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держреєстру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Свідоцтво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на право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ВК БМР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БМР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Балансоутримувач</w:t>
            </w:r>
            <w:proofErr w:type="spellEnd"/>
          </w:p>
        </w:tc>
      </w:tr>
      <w:tr w:rsidR="00DB2E08" w:rsidRPr="006F512C" w:rsidTr="00206451">
        <w:trPr>
          <w:gridAfter w:val="1"/>
          <w:wAfter w:w="853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Реєстраційний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номер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об`єкта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державної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права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DB2E08" w:rsidRPr="00235C63" w:rsidTr="00206451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B2E08" w:rsidRPr="00BC0D21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Будівля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громадська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культури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Перевіз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2132254332214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22.07.2020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235C63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5C63">
              <w:rPr>
                <w:rFonts w:ascii="Times New Roman" w:hAnsi="Times New Roman" w:cs="Times New Roman"/>
                <w:lang w:val="uk-UA"/>
              </w:rPr>
              <w:t xml:space="preserve">КЗ </w:t>
            </w:r>
            <w:r w:rsidRPr="00235C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"Культурно-мистецький центр"</w:t>
            </w:r>
          </w:p>
        </w:tc>
      </w:tr>
      <w:tr w:rsidR="00DB2E08" w:rsidRPr="003A1FBC" w:rsidTr="00206451">
        <w:trPr>
          <w:gridAfter w:val="1"/>
          <w:wAfter w:w="853" w:type="dxa"/>
          <w:trHeight w:val="1020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B2E08" w:rsidRPr="00BC0D21" w:rsidRDefault="00DB2E08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Фельдшерсько-акушерський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пункт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41C66" w:rsidRDefault="00DB2E08" w:rsidP="002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69,8/48,</w:t>
            </w:r>
          </w:p>
          <w:p w:rsidR="00DB2E08" w:rsidRPr="003A1FBC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6/21,2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Перевіз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Річна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7а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B2E08" w:rsidRPr="00035C0D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B2E08" w:rsidRPr="00BC0D21" w:rsidRDefault="00DB2E08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</w:tbl>
    <w:p w:rsidR="00197AF9" w:rsidRPr="00DB2E08" w:rsidRDefault="00197AF9" w:rsidP="002454CA">
      <w:pPr>
        <w:jc w:val="center"/>
        <w:rPr>
          <w:lang w:val="ru-RU"/>
        </w:rPr>
      </w:pPr>
    </w:p>
    <w:p w:rsidR="00197AF9" w:rsidRDefault="00197AF9" w:rsidP="002454CA">
      <w:pPr>
        <w:jc w:val="center"/>
        <w:rPr>
          <w:lang w:val="uk-UA"/>
        </w:rPr>
      </w:pPr>
    </w:p>
    <w:p w:rsidR="00DB2E08" w:rsidRDefault="00DB2E08" w:rsidP="002454CA">
      <w:pPr>
        <w:jc w:val="center"/>
        <w:rPr>
          <w:lang w:val="uk-UA"/>
        </w:rPr>
        <w:sectPr w:rsidR="00DB2E08" w:rsidSect="00DB2E08">
          <w:pgSz w:w="15840" w:h="12240" w:orient="landscape"/>
          <w:pgMar w:top="567" w:right="567" w:bottom="618" w:left="567" w:header="709" w:footer="709" w:gutter="0"/>
          <w:cols w:space="708"/>
          <w:docGrid w:linePitch="360"/>
        </w:sect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с. </w:t>
      </w:r>
      <w:r w:rsidR="009248E5">
        <w:rPr>
          <w:rFonts w:ascii="Times New Roman" w:hAnsi="Times New Roman" w:cs="Times New Roman"/>
          <w:b/>
          <w:sz w:val="28"/>
          <w:szCs w:val="28"/>
          <w:lang w:val="uk-UA"/>
        </w:rPr>
        <w:t>Перевіз</w:t>
      </w:r>
    </w:p>
    <w:p w:rsidR="00D9048A" w:rsidRDefault="00D9048A" w:rsidP="00D9048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с. Перевіз розташоване одне кладовище за адресою:             вул. Центральна, с. Перевіз). Наразі кладовище функціонує.</w:t>
      </w: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13DBD"/>
    <w:rsid w:val="00095D26"/>
    <w:rsid w:val="000C7F0C"/>
    <w:rsid w:val="0010764F"/>
    <w:rsid w:val="00114DA3"/>
    <w:rsid w:val="00141E36"/>
    <w:rsid w:val="00174EB1"/>
    <w:rsid w:val="00197AF9"/>
    <w:rsid w:val="002454CA"/>
    <w:rsid w:val="002A3B96"/>
    <w:rsid w:val="002E601D"/>
    <w:rsid w:val="003A4419"/>
    <w:rsid w:val="003F0EA4"/>
    <w:rsid w:val="004161C4"/>
    <w:rsid w:val="004A12F8"/>
    <w:rsid w:val="004A657D"/>
    <w:rsid w:val="004B63E1"/>
    <w:rsid w:val="0055703C"/>
    <w:rsid w:val="005656D8"/>
    <w:rsid w:val="00566F5A"/>
    <w:rsid w:val="005E6EE9"/>
    <w:rsid w:val="0061695C"/>
    <w:rsid w:val="006F512C"/>
    <w:rsid w:val="00744134"/>
    <w:rsid w:val="00782547"/>
    <w:rsid w:val="007900E9"/>
    <w:rsid w:val="007B439F"/>
    <w:rsid w:val="007F48BC"/>
    <w:rsid w:val="00841C66"/>
    <w:rsid w:val="008542AD"/>
    <w:rsid w:val="009248E5"/>
    <w:rsid w:val="009F2089"/>
    <w:rsid w:val="00A372B3"/>
    <w:rsid w:val="00AC4105"/>
    <w:rsid w:val="00B528EA"/>
    <w:rsid w:val="00B53093"/>
    <w:rsid w:val="00B535CF"/>
    <w:rsid w:val="00B57BA8"/>
    <w:rsid w:val="00BF1723"/>
    <w:rsid w:val="00C11F4E"/>
    <w:rsid w:val="00C16007"/>
    <w:rsid w:val="00C1616A"/>
    <w:rsid w:val="00D34D0B"/>
    <w:rsid w:val="00D836E6"/>
    <w:rsid w:val="00D9048A"/>
    <w:rsid w:val="00DB2E08"/>
    <w:rsid w:val="00DC4C46"/>
    <w:rsid w:val="00E46068"/>
    <w:rsid w:val="00E47A59"/>
    <w:rsid w:val="00E60A88"/>
    <w:rsid w:val="00EB0980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F77E-9872-40F9-84AB-CE9A8F4F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2021-06-08T13:01:00Z</dcterms:created>
  <dcterms:modified xsi:type="dcterms:W3CDTF">2021-06-08T13:01:00Z</dcterms:modified>
</cp:coreProperties>
</file>