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930182" w:rsidTr="00AD3B8B">
        <w:trPr>
          <w:trHeight w:val="1065"/>
        </w:trPr>
        <w:tc>
          <w:tcPr>
            <w:tcW w:w="9246" w:type="dxa"/>
          </w:tcPr>
          <w:p w:rsidR="003645A0" w:rsidRDefault="00930182" w:rsidP="00203CD1">
            <w:pPr>
              <w:rPr>
                <w:noProof/>
                <w:lang w:val="en-US"/>
              </w:rPr>
            </w:pPr>
            <w:r>
              <w:rPr>
                <w:lang w:val="uk-UA"/>
              </w:rPr>
              <w:t xml:space="preserve">                                                                                     </w:t>
            </w:r>
          </w:p>
          <w:p w:rsidR="003645A0" w:rsidRDefault="003645A0" w:rsidP="00C24EBF">
            <w:pPr>
              <w:ind w:left="-352"/>
              <w:rPr>
                <w:noProof/>
                <w:lang w:val="en-US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2"/>
            </w:tblGrid>
            <w:tr w:rsidR="003645A0" w:rsidTr="003645A0">
              <w:trPr>
                <w:trHeight w:val="1065"/>
              </w:trPr>
              <w:tc>
                <w:tcPr>
                  <w:tcW w:w="8922" w:type="dxa"/>
                </w:tcPr>
                <w:p w:rsidR="003645A0" w:rsidRPr="003357F0" w:rsidRDefault="003645A0" w:rsidP="003645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8DD9F7" wp14:editId="59EFAC0D">
                        <wp:extent cx="428625" cy="6381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3645A0" w:rsidRPr="009D5633" w:rsidTr="003645A0">
              <w:trPr>
                <w:trHeight w:val="1260"/>
              </w:trPr>
              <w:tc>
                <w:tcPr>
                  <w:tcW w:w="8922" w:type="dxa"/>
                </w:tcPr>
                <w:p w:rsidR="003645A0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</w:t>
                  </w:r>
                </w:p>
                <w:p w:rsidR="003645A0" w:rsidRPr="0056292D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</w:t>
                  </w:r>
                </w:p>
                <w:p w:rsidR="003645A0" w:rsidRPr="0056292D" w:rsidRDefault="003F5864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Ч</w:t>
                  </w:r>
                  <w:r w:rsidR="003645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AD3B8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65</w:t>
                  </w:r>
                  <w:r w:rsidR="003645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3645A0" w:rsidRPr="009D5633" w:rsidRDefault="003645A0" w:rsidP="003645A0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3645A0" w:rsidRPr="00D70491" w:rsidRDefault="003645A0" w:rsidP="00AD3B8B">
                  <w:pPr>
                    <w:spacing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РІШЕННЯ №</w:t>
                  </w:r>
                  <w:r w:rsidR="00AD3B8B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65/2409</w:t>
                  </w:r>
                </w:p>
              </w:tc>
            </w:tr>
            <w:tr w:rsidR="003645A0" w:rsidRPr="009D5633" w:rsidTr="003645A0">
              <w:trPr>
                <w:trHeight w:val="533"/>
              </w:trPr>
              <w:tc>
                <w:tcPr>
                  <w:tcW w:w="8922" w:type="dxa"/>
                </w:tcPr>
                <w:p w:rsidR="003645A0" w:rsidRPr="009D5633" w:rsidRDefault="003645A0" w:rsidP="00AD3B8B">
                  <w:pPr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AD3B8B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27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</w:t>
                  </w:r>
                  <w:r w:rsidR="00D079C8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лютого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D079C8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CD340F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D079C8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                       м. Боярка</w:t>
                  </w:r>
                </w:p>
              </w:tc>
            </w:tr>
          </w:tbl>
          <w:p w:rsidR="003645A0" w:rsidRDefault="003645A0" w:rsidP="003645A0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 доповнення до рішення Боярської міської ради</w:t>
            </w:r>
          </w:p>
          <w:p w:rsidR="003645A0" w:rsidRPr="00F03476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 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  <w:r w:rsidR="00AD3B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діяльності з 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підготовки проектів</w:t>
            </w:r>
          </w:p>
          <w:p w:rsidR="003645A0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регуляторних актів на 20</w:t>
            </w:r>
            <w:r w:rsidR="00D079C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20 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рік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  <w:r w:rsidR="00AD3B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6434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  <w:r w:rsidRPr="00E6434D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 xml:space="preserve"> </w:t>
            </w:r>
            <w:r w:rsidR="00E6434D" w:rsidRPr="00E6434D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 xml:space="preserve">62/2218 від 14 листопада 2019 </w:t>
            </w:r>
            <w:r w:rsidRPr="00E6434D">
              <w:rPr>
                <w:rFonts w:ascii="Times New Roman" w:eastAsia="Arial Unicode MS" w:hAnsi="Times New Roman"/>
                <w:b/>
                <w:i/>
                <w:sz w:val="28"/>
                <w:szCs w:val="28"/>
                <w:lang w:val="uk-UA"/>
              </w:rPr>
              <w:t>року</w:t>
            </w:r>
          </w:p>
          <w:p w:rsidR="003645A0" w:rsidRPr="00F03476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Pr="009D5633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25 Закону України «Про місцеве самоврядування в Україні», статті 7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засади державної регуляторної політики у сфері господарської діяльності»,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CD340F" w:rsidRDefault="00CD340F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D340F" w:rsidRDefault="00CD340F" w:rsidP="00B84B79">
            <w:pPr>
              <w:pStyle w:val="a3"/>
              <w:tabs>
                <w:tab w:val="left" w:pos="810"/>
              </w:tabs>
              <w:ind w:left="-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1.</w:t>
            </w:r>
            <w:r w:rsidR="00B84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Затвердити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доповнення до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діяльності з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підготовки проектів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регуляторних актів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</w:t>
            </w:r>
            <w:r w:rsidR="00D0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до д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340F" w:rsidRDefault="00CD340F" w:rsidP="00695224">
            <w:pPr>
              <w:pStyle w:val="a6"/>
              <w:ind w:left="-68" w:hanging="14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</w:t>
            </w:r>
            <w:r w:rsidR="00B84B79">
              <w:rPr>
                <w:sz w:val="28"/>
                <w:szCs w:val="28"/>
              </w:rPr>
              <w:t xml:space="preserve">    </w:t>
            </w:r>
            <w:r w:rsidRPr="00F03476"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</w:t>
            </w:r>
            <w:r w:rsidRPr="001C4CB4">
              <w:rPr>
                <w:bCs/>
                <w:sz w:val="28"/>
                <w:szCs w:val="28"/>
              </w:rPr>
              <w:t xml:space="preserve"> з питань </w:t>
            </w:r>
            <w:r>
              <w:rPr>
                <w:bCs/>
                <w:sz w:val="28"/>
                <w:szCs w:val="28"/>
              </w:rPr>
              <w:t>провадження</w:t>
            </w:r>
            <w:r w:rsidRPr="001C4CB4">
              <w:rPr>
                <w:bCs/>
                <w:sz w:val="28"/>
                <w:szCs w:val="28"/>
              </w:rPr>
              <w:t xml:space="preserve"> державної регуляторної політики у сфері господарської діяльності</w:t>
            </w:r>
            <w:r>
              <w:rPr>
                <w:bCs/>
                <w:sz w:val="28"/>
                <w:szCs w:val="28"/>
              </w:rPr>
              <w:t xml:space="preserve"> міста Боярка та першого заступника міського голови В.В. Шульгу.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6718E" w:rsidRPr="00F03476" w:rsidRDefault="0036718E" w:rsidP="003645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3F58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іський голова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="001F25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О. ЗАРУБІН</w:t>
            </w:r>
          </w:p>
          <w:p w:rsidR="00930182" w:rsidRPr="003357F0" w:rsidRDefault="00930182" w:rsidP="0036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Default="00930182" w:rsidP="00AD3B8B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930182" w:rsidRPr="009D5633" w:rsidRDefault="00930182" w:rsidP="00AD3B8B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</w:t>
      </w:r>
      <w:r w:rsidR="00AD3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С</w:t>
      </w:r>
      <w:r w:rsidR="003F5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КРИННИК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:rsidR="00930182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182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182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182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553FD4" w:rsidRDefault="00553FD4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553FD4" w:rsidRDefault="00553FD4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182" w:rsidRPr="003357F0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Додаток</w:t>
      </w:r>
      <w:r w:rsidR="00AD3B8B">
        <w:rPr>
          <w:rFonts w:ascii="Times New Roman" w:hAnsi="Times New Roman"/>
          <w:lang w:val="uk-UA"/>
        </w:rPr>
        <w:t xml:space="preserve"> 1</w:t>
      </w:r>
    </w:p>
    <w:p w:rsidR="00930182" w:rsidRPr="003357F0" w:rsidRDefault="00AD3B8B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</w:t>
      </w:r>
      <w:r w:rsidR="00930182" w:rsidRPr="003357F0">
        <w:rPr>
          <w:rFonts w:ascii="Times New Roman" w:hAnsi="Times New Roman"/>
          <w:lang w:val="uk-UA"/>
        </w:rPr>
        <w:t>ішення №</w:t>
      </w:r>
      <w:r>
        <w:rPr>
          <w:rFonts w:ascii="Times New Roman" w:hAnsi="Times New Roman"/>
          <w:lang w:val="uk-UA"/>
        </w:rPr>
        <w:t xml:space="preserve"> 65/2409</w:t>
      </w:r>
    </w:p>
    <w:p w:rsidR="00930182" w:rsidRPr="003357F0" w:rsidRDefault="00697191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</w:t>
      </w:r>
      <w:r w:rsidR="00CD340F">
        <w:rPr>
          <w:rFonts w:ascii="Times New Roman" w:hAnsi="Times New Roman"/>
          <w:lang w:val="uk-UA"/>
        </w:rPr>
        <w:t xml:space="preserve"> </w:t>
      </w:r>
      <w:r w:rsidR="00AD3B8B">
        <w:rPr>
          <w:rFonts w:ascii="Times New Roman" w:hAnsi="Times New Roman"/>
          <w:lang w:val="uk-UA"/>
        </w:rPr>
        <w:t xml:space="preserve">27 </w:t>
      </w:r>
      <w:r w:rsidR="00D079C8">
        <w:rPr>
          <w:rFonts w:ascii="Times New Roman" w:hAnsi="Times New Roman"/>
          <w:lang w:val="uk-UA"/>
        </w:rPr>
        <w:t xml:space="preserve">лютого 2020 </w:t>
      </w:r>
      <w:r w:rsidR="00B84B79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</w:t>
      </w:r>
      <w:r w:rsidR="00930182" w:rsidRPr="003357F0">
        <w:rPr>
          <w:rFonts w:ascii="Times New Roman" w:hAnsi="Times New Roman"/>
          <w:lang w:val="uk-UA"/>
        </w:rPr>
        <w:t>оку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ПЛАНУ 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</w:t>
      </w:r>
      <w:r w:rsidR="00D079C8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553FD4" w:rsidRDefault="00553FD4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51"/>
        <w:gridCol w:w="3038"/>
        <w:gridCol w:w="1701"/>
        <w:gridCol w:w="2126"/>
        <w:gridCol w:w="1247"/>
      </w:tblGrid>
      <w:tr w:rsidR="00930182" w:rsidTr="00CD78CC">
        <w:trPr>
          <w:trHeight w:val="1132"/>
        </w:trPr>
        <w:tc>
          <w:tcPr>
            <w:tcW w:w="71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5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3038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Цілі прийняття</w:t>
            </w:r>
          </w:p>
        </w:tc>
        <w:tc>
          <w:tcPr>
            <w:tcW w:w="170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2126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 розроблення проектів регуляторних актів</w:t>
            </w:r>
          </w:p>
        </w:tc>
        <w:tc>
          <w:tcPr>
            <w:tcW w:w="1247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930182" w:rsidRPr="00A52152" w:rsidTr="00CD78CC">
        <w:trPr>
          <w:trHeight w:val="4305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D079C8" w:rsidP="00D079C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порядок приватизації                 ( відчуження) майна, що перебуває в комунальній власності територіальної громади м. Боярка</w:t>
            </w:r>
          </w:p>
        </w:tc>
        <w:tc>
          <w:tcPr>
            <w:tcW w:w="3038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3474A1" w:rsidRDefault="00D40F13" w:rsidP="00F34B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Прийняття даного Положення  забезпечить створення чіткого механізму щодо здійснення відчуження (продажу) майна  комунальної власності територіальної громади м.</w:t>
            </w:r>
            <w:r w:rsidR="00BE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F3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47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Боярка</w:t>
            </w:r>
            <w:r w:rsidRPr="00347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D079C8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r w:rsidR="00935D0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</w:t>
            </w:r>
            <w:r w:rsidR="00930182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квартал 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D079C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D0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власності управління інфраструктурного розвитку та житлово-комунального господарства 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182" w:rsidRPr="00A52152" w:rsidTr="00CD78CC">
        <w:trPr>
          <w:trHeight w:val="123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D079C8" w:rsidP="00D079C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порядок передачі в оренду майна , що перебуває в комунальній власності територіальної громади м. Боярка</w:t>
            </w:r>
          </w:p>
        </w:tc>
        <w:tc>
          <w:tcPr>
            <w:tcW w:w="3038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3474A1" w:rsidRDefault="00A27046" w:rsidP="00A27046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lang w:val="ru-RU"/>
              </w:rPr>
            </w:pPr>
            <w:r w:rsidRPr="003474A1">
              <w:rPr>
                <w:color w:val="000000" w:themeColor="text1"/>
                <w:shd w:val="clear" w:color="auto" w:fill="FFFFFF"/>
                <w:lang w:val="uk-UA"/>
              </w:rPr>
              <w:t>Прийняття даного Положення</w:t>
            </w:r>
            <w:r w:rsidR="003474A1" w:rsidRPr="003474A1">
              <w:rPr>
                <w:lang w:val="ru-RU"/>
              </w:rPr>
              <w:t xml:space="preserve"> дозволить найбільш ефективно та раціонально використовувати комунальне майно територіальної громади міста та належно його утримувати.</w:t>
            </w:r>
          </w:p>
        </w:tc>
        <w:tc>
          <w:tcPr>
            <w:tcW w:w="170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45A0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D07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-ІІІ</w:t>
            </w: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D079C8" w:rsidP="003645A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комунальної власності управління інфраструктурного розвитку та житлово-комунального господарства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Pr="00054555" w:rsidRDefault="00930182" w:rsidP="00930182">
      <w:pPr>
        <w:tabs>
          <w:tab w:val="left" w:pos="0"/>
        </w:tabs>
        <w:spacing w:after="0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                                 </w:t>
      </w:r>
      <w:r w:rsidR="00697191">
        <w:rPr>
          <w:rFonts w:ascii="Times New Roman" w:hAnsi="Times New Roman"/>
          <w:sz w:val="28"/>
          <w:szCs w:val="28"/>
          <w:lang w:val="uk-UA"/>
        </w:rPr>
        <w:t xml:space="preserve">                    Л.В. Маруженко</w:t>
      </w:r>
    </w:p>
    <w:p w:rsidR="00930182" w:rsidRDefault="00930182" w:rsidP="00930182"/>
    <w:p w:rsidR="007F3013" w:rsidRDefault="00B50490"/>
    <w:sectPr w:rsidR="007F3013" w:rsidSect="00C24EB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B2D8E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4"/>
    <w:rsid w:val="00154334"/>
    <w:rsid w:val="001F2570"/>
    <w:rsid w:val="002F49DB"/>
    <w:rsid w:val="003474A1"/>
    <w:rsid w:val="003645A0"/>
    <w:rsid w:val="0036718E"/>
    <w:rsid w:val="003F5864"/>
    <w:rsid w:val="004D56A8"/>
    <w:rsid w:val="004F380E"/>
    <w:rsid w:val="00553FD4"/>
    <w:rsid w:val="005F49DF"/>
    <w:rsid w:val="00695224"/>
    <w:rsid w:val="00697191"/>
    <w:rsid w:val="00715FB6"/>
    <w:rsid w:val="00847E3A"/>
    <w:rsid w:val="008D177D"/>
    <w:rsid w:val="00930182"/>
    <w:rsid w:val="00935D0B"/>
    <w:rsid w:val="00A27046"/>
    <w:rsid w:val="00A704DD"/>
    <w:rsid w:val="00AD3B8B"/>
    <w:rsid w:val="00AD63BC"/>
    <w:rsid w:val="00B50490"/>
    <w:rsid w:val="00B84B79"/>
    <w:rsid w:val="00BE69A1"/>
    <w:rsid w:val="00C12CE1"/>
    <w:rsid w:val="00C24EBF"/>
    <w:rsid w:val="00C40874"/>
    <w:rsid w:val="00CD340F"/>
    <w:rsid w:val="00CD78CC"/>
    <w:rsid w:val="00CE2234"/>
    <w:rsid w:val="00D079C8"/>
    <w:rsid w:val="00D40F13"/>
    <w:rsid w:val="00E6434D"/>
    <w:rsid w:val="00E82C25"/>
    <w:rsid w:val="00EC224E"/>
    <w:rsid w:val="00F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3953"/>
  <w15:chartTrackingRefBased/>
  <w15:docId w15:val="{6DCC329D-E2D0-4AEC-AFFE-10F4264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82"/>
    <w:pPr>
      <w:ind w:left="720"/>
      <w:contextualSpacing/>
    </w:pPr>
  </w:style>
  <w:style w:type="paragraph" w:styleId="a4">
    <w:name w:val="Subtitle"/>
    <w:basedOn w:val="a"/>
    <w:link w:val="a5"/>
    <w:qFormat/>
    <w:rsid w:val="009301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1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1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1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C2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F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380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4</cp:revision>
  <cp:lastPrinted>2020-03-05T14:19:00Z</cp:lastPrinted>
  <dcterms:created xsi:type="dcterms:W3CDTF">2020-03-05T14:18:00Z</dcterms:created>
  <dcterms:modified xsi:type="dcterms:W3CDTF">2020-03-05T14:19:00Z</dcterms:modified>
</cp:coreProperties>
</file>