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76" w:rsidRPr="00F01842" w:rsidRDefault="00FF0376" w:rsidP="00FF0376">
      <w:pPr>
        <w:rPr>
          <w:sz w:val="24"/>
          <w:szCs w:val="24"/>
        </w:rPr>
      </w:pPr>
      <w:r w:rsidRPr="00F01842">
        <w:rPr>
          <w:sz w:val="24"/>
          <w:szCs w:val="24"/>
        </w:rPr>
        <w:t>ЗАТВЕРДЖЕНО</w:t>
      </w:r>
    </w:p>
    <w:p w:rsidR="00FF0376" w:rsidRPr="00F01842" w:rsidRDefault="00FF0376" w:rsidP="00FF0376">
      <w:pPr>
        <w:ind w:left="360" w:firstLine="5580"/>
        <w:rPr>
          <w:sz w:val="24"/>
          <w:szCs w:val="24"/>
        </w:rPr>
      </w:pPr>
      <w:r>
        <w:rPr>
          <w:sz w:val="24"/>
          <w:szCs w:val="24"/>
        </w:rPr>
        <w:t xml:space="preserve">рішення  63 </w:t>
      </w:r>
      <w:r w:rsidRPr="00F01842">
        <w:rPr>
          <w:sz w:val="24"/>
          <w:szCs w:val="24"/>
        </w:rPr>
        <w:t>чергової сесії</w:t>
      </w:r>
    </w:p>
    <w:p w:rsidR="00FF0376" w:rsidRPr="00F01842" w:rsidRDefault="00FF0376" w:rsidP="00FF0376">
      <w:pPr>
        <w:ind w:left="5940"/>
        <w:rPr>
          <w:sz w:val="24"/>
          <w:szCs w:val="24"/>
        </w:rPr>
      </w:pPr>
      <w:r w:rsidRPr="00F01842">
        <w:rPr>
          <w:sz w:val="24"/>
          <w:szCs w:val="24"/>
          <w:lang w:val="en-US"/>
        </w:rPr>
        <w:t>VII</w:t>
      </w:r>
      <w:r w:rsidRPr="00F01842">
        <w:rPr>
          <w:sz w:val="24"/>
          <w:szCs w:val="24"/>
        </w:rPr>
        <w:t xml:space="preserve"> </w:t>
      </w:r>
      <w:proofErr w:type="gramStart"/>
      <w:r w:rsidRPr="00F01842">
        <w:rPr>
          <w:sz w:val="24"/>
          <w:szCs w:val="24"/>
        </w:rPr>
        <w:t>скликання  №</w:t>
      </w:r>
      <w:proofErr w:type="gramEnd"/>
      <w:r w:rsidRPr="00F01842">
        <w:rPr>
          <w:sz w:val="24"/>
          <w:szCs w:val="24"/>
        </w:rPr>
        <w:t xml:space="preserve"> </w:t>
      </w:r>
      <w:r>
        <w:rPr>
          <w:sz w:val="24"/>
          <w:szCs w:val="24"/>
        </w:rPr>
        <w:t>63/2322</w:t>
      </w:r>
    </w:p>
    <w:p w:rsidR="00FF0376" w:rsidRPr="00F01842" w:rsidRDefault="00FF0376" w:rsidP="00FF0376">
      <w:pPr>
        <w:ind w:left="5940"/>
        <w:rPr>
          <w:sz w:val="24"/>
          <w:szCs w:val="24"/>
        </w:rPr>
      </w:pPr>
      <w:r w:rsidRPr="00F01842">
        <w:rPr>
          <w:sz w:val="24"/>
          <w:szCs w:val="24"/>
        </w:rPr>
        <w:t xml:space="preserve">від </w:t>
      </w:r>
      <w:r>
        <w:rPr>
          <w:sz w:val="24"/>
          <w:szCs w:val="24"/>
        </w:rPr>
        <w:t>19</w:t>
      </w:r>
      <w:r w:rsidRPr="00F01842">
        <w:rPr>
          <w:sz w:val="24"/>
          <w:szCs w:val="24"/>
        </w:rPr>
        <w:t xml:space="preserve"> грудня 2019 року</w:t>
      </w:r>
    </w:p>
    <w:p w:rsidR="00FF0376" w:rsidRDefault="00FF0376" w:rsidP="00FF0376">
      <w:pPr>
        <w:ind w:left="360"/>
        <w:jc w:val="center"/>
        <w:rPr>
          <w:b/>
          <w:sz w:val="28"/>
          <w:szCs w:val="28"/>
        </w:rPr>
      </w:pPr>
    </w:p>
    <w:p w:rsidR="00FF0376" w:rsidRPr="00F01842" w:rsidRDefault="00FF0376" w:rsidP="00FF0376">
      <w:pPr>
        <w:ind w:left="360"/>
        <w:jc w:val="center"/>
        <w:rPr>
          <w:b/>
          <w:sz w:val="28"/>
          <w:szCs w:val="28"/>
        </w:rPr>
      </w:pPr>
    </w:p>
    <w:p w:rsidR="00FF0376" w:rsidRPr="00F01842" w:rsidRDefault="00FF0376" w:rsidP="00FF0376">
      <w:pPr>
        <w:ind w:left="360"/>
        <w:jc w:val="center"/>
        <w:rPr>
          <w:b/>
          <w:sz w:val="28"/>
          <w:szCs w:val="28"/>
        </w:rPr>
      </w:pPr>
      <w:bookmarkStart w:id="0" w:name="_GoBack"/>
      <w:r w:rsidRPr="00F01842">
        <w:rPr>
          <w:b/>
          <w:sz w:val="28"/>
          <w:szCs w:val="28"/>
        </w:rPr>
        <w:t xml:space="preserve">П О Л О Ж Е Н </w:t>
      </w:r>
      <w:proofErr w:type="spellStart"/>
      <w:r w:rsidRPr="00F01842">
        <w:rPr>
          <w:b/>
          <w:sz w:val="28"/>
          <w:szCs w:val="28"/>
        </w:rPr>
        <w:t>Н</w:t>
      </w:r>
      <w:proofErr w:type="spellEnd"/>
      <w:r w:rsidRPr="00F01842">
        <w:rPr>
          <w:b/>
          <w:sz w:val="28"/>
          <w:szCs w:val="28"/>
        </w:rPr>
        <w:t xml:space="preserve"> Я</w:t>
      </w:r>
    </w:p>
    <w:p w:rsidR="00FF0376" w:rsidRPr="00F01842" w:rsidRDefault="00FF0376" w:rsidP="00FF0376">
      <w:pPr>
        <w:ind w:left="360"/>
        <w:jc w:val="center"/>
        <w:rPr>
          <w:b/>
          <w:sz w:val="28"/>
          <w:szCs w:val="28"/>
        </w:rPr>
      </w:pPr>
      <w:r w:rsidRPr="00F01842">
        <w:rPr>
          <w:b/>
          <w:sz w:val="28"/>
          <w:szCs w:val="28"/>
        </w:rPr>
        <w:t>про преміювання працівників апарату ради та виконавчого комітету</w:t>
      </w:r>
    </w:p>
    <w:bookmarkEnd w:id="0"/>
    <w:p w:rsidR="00FF0376" w:rsidRDefault="00FF0376" w:rsidP="00FF0376">
      <w:pPr>
        <w:ind w:left="360"/>
        <w:jc w:val="center"/>
        <w:rPr>
          <w:b/>
          <w:i/>
          <w:sz w:val="28"/>
          <w:szCs w:val="28"/>
        </w:rPr>
      </w:pPr>
    </w:p>
    <w:p w:rsidR="00FF0376" w:rsidRDefault="00FF0376" w:rsidP="00FF0376">
      <w:pPr>
        <w:ind w:left="360"/>
        <w:jc w:val="center"/>
        <w:rPr>
          <w:b/>
          <w:sz w:val="28"/>
          <w:szCs w:val="28"/>
        </w:rPr>
      </w:pPr>
      <w:r w:rsidRPr="00952495">
        <w:rPr>
          <w:b/>
          <w:sz w:val="28"/>
          <w:szCs w:val="28"/>
        </w:rPr>
        <w:t>1.Загальні положення</w:t>
      </w:r>
    </w:p>
    <w:p w:rsidR="00FF0376" w:rsidRPr="00952495" w:rsidRDefault="00FF0376" w:rsidP="00FF0376">
      <w:pPr>
        <w:ind w:left="360"/>
        <w:jc w:val="center"/>
        <w:rPr>
          <w:b/>
          <w:sz w:val="28"/>
          <w:szCs w:val="28"/>
        </w:rPr>
      </w:pP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1.1. Положення </w:t>
      </w:r>
      <w:r w:rsidRPr="00F01842">
        <w:rPr>
          <w:sz w:val="28"/>
          <w:szCs w:val="28"/>
          <w:lang w:val="uk-UA"/>
        </w:rPr>
        <w:t xml:space="preserve">про умови та порядок преміювання, працівників апарату ради та виконавчого комітету </w:t>
      </w:r>
      <w:r w:rsidRPr="00F01842">
        <w:rPr>
          <w:color w:val="000000"/>
          <w:sz w:val="28"/>
          <w:szCs w:val="28"/>
          <w:lang w:val="uk-UA"/>
        </w:rPr>
        <w:t>(далі - Положення) розроблене відповідно до статті 42 Закону України "Про місцеве самоврядування</w:t>
      </w:r>
      <w:r>
        <w:rPr>
          <w:color w:val="000000"/>
          <w:sz w:val="28"/>
          <w:szCs w:val="28"/>
          <w:lang w:val="uk-UA"/>
        </w:rPr>
        <w:t xml:space="preserve"> в Україні»</w:t>
      </w:r>
      <w:r w:rsidRPr="00F01842">
        <w:rPr>
          <w:color w:val="000000"/>
          <w:sz w:val="28"/>
          <w:szCs w:val="28"/>
          <w:lang w:val="uk-UA"/>
        </w:rPr>
        <w:t xml:space="preserve">", статті 21 Закону України "Про  службу в органах місцевого самоврядування", постанови Кабінету Міністрів України №268 від 09 березня 2006 "Про впорядкування структури та умов оплати праці працівників апарату органів виконавчої влади, місцевого самоврядування та їх виконавчих органів, органів прокуратури, судів та інших органів"( з наступними змінами), та наказу Міністерства праці та соціальної політики України від 02.10.96 року №77, зареєстрованим у Міністерстві юстиції України 11.10.96 за № 593/1618( із наступними змінами) </w:t>
      </w:r>
    </w:p>
    <w:p w:rsidR="00FF0376" w:rsidRPr="00F000D7" w:rsidRDefault="00FF0376" w:rsidP="00FF0376">
      <w:pPr>
        <w:pStyle w:val="a5"/>
        <w:spacing w:line="225" w:lineRule="atLeast"/>
        <w:ind w:firstLine="708"/>
        <w:jc w:val="both"/>
        <w:rPr>
          <w:sz w:val="28"/>
          <w:szCs w:val="28"/>
          <w:lang w:val="uk-UA"/>
        </w:rPr>
      </w:pPr>
      <w:r w:rsidRPr="00F000D7">
        <w:rPr>
          <w:sz w:val="28"/>
          <w:szCs w:val="28"/>
          <w:lang w:val="uk-UA"/>
        </w:rPr>
        <w:t xml:space="preserve">1.2. Положення визначає умови й порядок преміювання Боярського  міського  голови, посадових осіб місцевого самоврядування та інших працівників виконавчого комітету міської ради, з метою стимулювання сумлінного та якісного виконання ними своїх посадових обов'язків, ініціативного й творчого підходу до вирішення поставлених завдань, забезпечення належного рівня трудової та виконавської дисципліни, а також преміювання з нагоди  державних (міських) і професійних свят та ювілейних дат.  </w:t>
      </w:r>
    </w:p>
    <w:p w:rsidR="00FF0376" w:rsidRDefault="00FF0376" w:rsidP="00FF0376">
      <w:pPr>
        <w:pStyle w:val="a5"/>
        <w:spacing w:line="225" w:lineRule="atLeast"/>
        <w:ind w:firstLine="708"/>
        <w:jc w:val="center"/>
        <w:rPr>
          <w:b/>
          <w:sz w:val="28"/>
          <w:szCs w:val="28"/>
          <w:lang w:val="uk-UA"/>
        </w:rPr>
      </w:pPr>
      <w:r w:rsidRPr="00FF0376">
        <w:rPr>
          <w:b/>
          <w:sz w:val="28"/>
          <w:szCs w:val="28"/>
          <w:lang w:val="uk-UA"/>
        </w:rPr>
        <w:t>2. Порядок визначення фонду преміювання</w:t>
      </w:r>
    </w:p>
    <w:p w:rsidR="00FF0376" w:rsidRPr="00952495" w:rsidRDefault="00FF0376" w:rsidP="00FF0376">
      <w:pPr>
        <w:pStyle w:val="a5"/>
        <w:spacing w:line="225" w:lineRule="atLeast"/>
        <w:ind w:firstLine="708"/>
        <w:jc w:val="center"/>
        <w:rPr>
          <w:b/>
          <w:sz w:val="28"/>
          <w:szCs w:val="28"/>
          <w:lang w:val="uk-UA"/>
        </w:rPr>
      </w:pPr>
    </w:p>
    <w:p w:rsidR="00FF0376" w:rsidRPr="00F000D7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00D7">
        <w:rPr>
          <w:color w:val="000000"/>
          <w:sz w:val="28"/>
          <w:szCs w:val="28"/>
          <w:lang w:val="uk-UA"/>
        </w:rPr>
        <w:t xml:space="preserve">2.1. Преміювання </w:t>
      </w:r>
      <w:r w:rsidRPr="00F000D7">
        <w:rPr>
          <w:sz w:val="28"/>
          <w:szCs w:val="28"/>
          <w:lang w:val="uk-UA"/>
        </w:rPr>
        <w:t xml:space="preserve"> Боярського  міського  голови, посадових осіб місцевого самоврядування та інших працівників виконавчого комітету міської ради здійснюється в межах</w:t>
      </w:r>
      <w:r w:rsidRPr="00264F93">
        <w:rPr>
          <w:color w:val="000000"/>
          <w:shd w:val="clear" w:color="auto" w:fill="FFFFFF"/>
          <w:lang w:val="uk-UA"/>
        </w:rPr>
        <w:t xml:space="preserve"> </w:t>
      </w:r>
      <w:r w:rsidRPr="00264F93">
        <w:rPr>
          <w:color w:val="000000"/>
          <w:sz w:val="28"/>
          <w:szCs w:val="28"/>
          <w:shd w:val="clear" w:color="auto" w:fill="FFFFFF"/>
          <w:lang w:val="uk-UA"/>
        </w:rPr>
        <w:t xml:space="preserve">фонду преміювання,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який утворюється </w:t>
      </w:r>
      <w:r w:rsidRPr="00264F93">
        <w:rPr>
          <w:color w:val="000000"/>
          <w:sz w:val="28"/>
          <w:szCs w:val="28"/>
          <w:shd w:val="clear" w:color="auto" w:fill="FFFFFF"/>
          <w:lang w:val="uk-UA"/>
        </w:rPr>
        <w:t>у розмірі не менш як 10 відсотків посадових окладів та економії фонду оплати праці.</w:t>
      </w:r>
      <w:r w:rsidRPr="00264F93">
        <w:rPr>
          <w:sz w:val="28"/>
          <w:szCs w:val="28"/>
          <w:lang w:val="uk-UA"/>
        </w:rPr>
        <w:t xml:space="preserve">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2.2. Розмір премії за особистий вклад за результатами роботи ради та виконавчого комітету визначається щомісячно у відсотках від місячного фонду оплати праці відповідної посадової особи чи працівника;</w:t>
      </w:r>
    </w:p>
    <w:p w:rsidR="00FF0376" w:rsidRPr="00F000D7" w:rsidRDefault="00FF0376" w:rsidP="00FF0376">
      <w:pPr>
        <w:pStyle w:val="a5"/>
        <w:spacing w:line="225" w:lineRule="atLeast"/>
        <w:ind w:firstLine="708"/>
        <w:jc w:val="both"/>
        <w:rPr>
          <w:sz w:val="28"/>
          <w:szCs w:val="28"/>
          <w:lang w:val="uk-UA"/>
        </w:rPr>
      </w:pPr>
      <w:r w:rsidRPr="00F000D7">
        <w:rPr>
          <w:sz w:val="28"/>
          <w:szCs w:val="28"/>
          <w:lang w:val="uk-UA"/>
        </w:rPr>
        <w:t>2.3.Розмір премій до державних (міських) і професійних свят та ювілейних дат визначається у відсотках  від місячного фонду оплати праці відповідної посадової особи чи працівника, або розмір премії встановлюється у гривнях, у межах затверджених видатків на оплату праці;</w:t>
      </w:r>
    </w:p>
    <w:p w:rsidR="00FF0376" w:rsidRDefault="00FF0376" w:rsidP="00FF0376">
      <w:pPr>
        <w:pStyle w:val="a5"/>
        <w:spacing w:line="225" w:lineRule="atLeast"/>
        <w:jc w:val="center"/>
        <w:rPr>
          <w:b/>
          <w:i/>
          <w:sz w:val="28"/>
          <w:szCs w:val="28"/>
          <w:lang w:val="uk-UA"/>
        </w:rPr>
      </w:pPr>
    </w:p>
    <w:p w:rsidR="00FF0376" w:rsidRDefault="00FF0376" w:rsidP="00FF0376">
      <w:pPr>
        <w:pStyle w:val="a5"/>
        <w:spacing w:line="225" w:lineRule="atLeast"/>
        <w:jc w:val="center"/>
        <w:rPr>
          <w:b/>
          <w:sz w:val="28"/>
          <w:szCs w:val="28"/>
          <w:lang w:val="uk-UA"/>
        </w:rPr>
      </w:pPr>
      <w:r w:rsidRPr="00952495">
        <w:rPr>
          <w:b/>
          <w:sz w:val="28"/>
          <w:szCs w:val="28"/>
          <w:lang w:val="uk-UA"/>
        </w:rPr>
        <w:lastRenderedPageBreak/>
        <w:t>3.Показники преміювання та розмір премії</w:t>
      </w:r>
    </w:p>
    <w:p w:rsidR="00FF0376" w:rsidRPr="00952495" w:rsidRDefault="00FF0376" w:rsidP="00FF0376">
      <w:pPr>
        <w:pStyle w:val="a5"/>
        <w:spacing w:line="225" w:lineRule="atLeast"/>
        <w:jc w:val="center"/>
        <w:rPr>
          <w:b/>
          <w:color w:val="000000"/>
          <w:sz w:val="28"/>
          <w:szCs w:val="28"/>
          <w:lang w:val="uk-UA"/>
        </w:rPr>
      </w:pPr>
    </w:p>
    <w:p w:rsidR="00FF0376" w:rsidRPr="00F000D7" w:rsidRDefault="00FF0376" w:rsidP="00FF0376">
      <w:pPr>
        <w:ind w:firstLine="708"/>
        <w:jc w:val="both"/>
        <w:rPr>
          <w:sz w:val="28"/>
          <w:szCs w:val="28"/>
        </w:rPr>
      </w:pPr>
      <w:r w:rsidRPr="00F000D7">
        <w:rPr>
          <w:color w:val="000000"/>
          <w:sz w:val="28"/>
          <w:szCs w:val="28"/>
        </w:rPr>
        <w:t xml:space="preserve">3.1 Преміювання </w:t>
      </w:r>
      <w:r w:rsidRPr="00F000D7">
        <w:rPr>
          <w:sz w:val="28"/>
          <w:szCs w:val="28"/>
        </w:rPr>
        <w:t xml:space="preserve">посадових осіб місцевого самоврядування та інших працівників виконавчого комітету міської ради здійснюється  відповідно до їх особистого внеску в загальні результати роботи, рівня трудової та виконавської дисципліни, інтенсивності праці. </w:t>
      </w:r>
    </w:p>
    <w:p w:rsidR="00FF0376" w:rsidRPr="00F000D7" w:rsidRDefault="00FF0376" w:rsidP="00FF0376">
      <w:pPr>
        <w:ind w:firstLine="708"/>
        <w:jc w:val="both"/>
        <w:rPr>
          <w:b/>
          <w:sz w:val="28"/>
          <w:szCs w:val="28"/>
        </w:rPr>
      </w:pPr>
      <w:r w:rsidRPr="00F000D7">
        <w:rPr>
          <w:color w:val="000000"/>
          <w:sz w:val="28"/>
          <w:szCs w:val="28"/>
        </w:rPr>
        <w:t>3.2. Загальний розрахунковий розмір премій, що нараховуються працівникам апарату ради та виконавчого комітету, розраховується відділом бухгалтерського обліку та звітності,  виходячи з фонду преміювання, та визначається у відсотках до посадових окладів працівників з урахуванням: доплати за ранг посадової особи місцевого самоврядування; надбавки за  вислугу років; надбавки за виконання особливо важливої роботи</w:t>
      </w:r>
      <w:r w:rsidRPr="00F000D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.</w:t>
      </w:r>
    </w:p>
    <w:p w:rsidR="00FF0376" w:rsidRPr="00F000D7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00D7">
        <w:rPr>
          <w:color w:val="000000"/>
          <w:sz w:val="28"/>
          <w:szCs w:val="28"/>
          <w:lang w:val="uk-UA"/>
        </w:rPr>
        <w:t xml:space="preserve">3.3. Показником, що дає право працівнику на отримання премії у загальному розрахунковому розмірі, є сумлінне та якісне виконання посадових обов'язків, відсутність порушень трудової й виконавської дисципліни. </w:t>
      </w:r>
    </w:p>
    <w:p w:rsidR="00FF0376" w:rsidRPr="00F000D7" w:rsidRDefault="00FF0376" w:rsidP="00FF0376">
      <w:pPr>
        <w:pStyle w:val="a5"/>
        <w:spacing w:line="225" w:lineRule="atLeast"/>
        <w:ind w:firstLine="708"/>
        <w:jc w:val="both"/>
        <w:rPr>
          <w:sz w:val="28"/>
          <w:szCs w:val="28"/>
          <w:lang w:val="uk-UA"/>
        </w:rPr>
      </w:pPr>
      <w:r w:rsidRPr="00F000D7">
        <w:rPr>
          <w:sz w:val="28"/>
          <w:szCs w:val="28"/>
        </w:rPr>
        <w:t xml:space="preserve">3.4. </w:t>
      </w:r>
      <w:proofErr w:type="spellStart"/>
      <w:r w:rsidRPr="00F000D7">
        <w:rPr>
          <w:sz w:val="28"/>
          <w:szCs w:val="28"/>
        </w:rPr>
        <w:t>Окремим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працівникам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розмір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премії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може</w:t>
      </w:r>
      <w:proofErr w:type="spellEnd"/>
      <w:r w:rsidRPr="00F000D7">
        <w:rPr>
          <w:sz w:val="28"/>
          <w:szCs w:val="28"/>
        </w:rPr>
        <w:t xml:space="preserve"> бути </w:t>
      </w:r>
      <w:proofErr w:type="spellStart"/>
      <w:r w:rsidRPr="00F000D7">
        <w:rPr>
          <w:sz w:val="28"/>
          <w:szCs w:val="28"/>
        </w:rPr>
        <w:t>зменшений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або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збільшений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від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загального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розрахункового</w:t>
      </w:r>
      <w:proofErr w:type="spellEnd"/>
      <w:r w:rsidRPr="00F000D7">
        <w:rPr>
          <w:sz w:val="28"/>
          <w:szCs w:val="28"/>
        </w:rPr>
        <w:t xml:space="preserve"> на </w:t>
      </w:r>
      <w:proofErr w:type="spellStart"/>
      <w:r w:rsidRPr="00F000D7">
        <w:rPr>
          <w:sz w:val="28"/>
          <w:szCs w:val="28"/>
        </w:rPr>
        <w:t>підставі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показників</w:t>
      </w:r>
      <w:proofErr w:type="spellEnd"/>
      <w:r w:rsidRPr="00F000D7">
        <w:rPr>
          <w:sz w:val="28"/>
          <w:szCs w:val="28"/>
        </w:rPr>
        <w:t xml:space="preserve">, </w:t>
      </w:r>
      <w:proofErr w:type="spellStart"/>
      <w:r w:rsidRPr="00F000D7">
        <w:rPr>
          <w:sz w:val="28"/>
          <w:szCs w:val="28"/>
        </w:rPr>
        <w:t>визначених</w:t>
      </w:r>
      <w:proofErr w:type="spellEnd"/>
      <w:r w:rsidRPr="00F000D7">
        <w:rPr>
          <w:sz w:val="28"/>
          <w:szCs w:val="28"/>
        </w:rPr>
        <w:t xml:space="preserve"> у </w:t>
      </w:r>
      <w:proofErr w:type="spellStart"/>
      <w:r w:rsidRPr="00F000D7">
        <w:rPr>
          <w:sz w:val="28"/>
          <w:szCs w:val="28"/>
        </w:rPr>
        <w:t>додатку</w:t>
      </w:r>
      <w:proofErr w:type="spellEnd"/>
      <w:r w:rsidRPr="00F000D7">
        <w:rPr>
          <w:sz w:val="28"/>
          <w:szCs w:val="28"/>
        </w:rPr>
        <w:t xml:space="preserve"> до </w:t>
      </w:r>
      <w:proofErr w:type="spellStart"/>
      <w:r w:rsidRPr="00F000D7">
        <w:rPr>
          <w:sz w:val="28"/>
          <w:szCs w:val="28"/>
        </w:rPr>
        <w:t>цього</w:t>
      </w:r>
      <w:proofErr w:type="spellEnd"/>
      <w:r w:rsidRPr="00F000D7">
        <w:rPr>
          <w:sz w:val="28"/>
          <w:szCs w:val="28"/>
        </w:rPr>
        <w:t xml:space="preserve"> </w:t>
      </w:r>
      <w:proofErr w:type="spellStart"/>
      <w:r w:rsidRPr="00F000D7">
        <w:rPr>
          <w:sz w:val="28"/>
          <w:szCs w:val="28"/>
        </w:rPr>
        <w:t>Положення</w:t>
      </w:r>
      <w:proofErr w:type="spellEnd"/>
      <w:r w:rsidRPr="00F000D7">
        <w:rPr>
          <w:sz w:val="28"/>
          <w:szCs w:val="28"/>
        </w:rPr>
        <w:t xml:space="preserve">. </w:t>
      </w:r>
    </w:p>
    <w:p w:rsidR="00FF0376" w:rsidRDefault="00FF0376" w:rsidP="00FF0376">
      <w:pPr>
        <w:pStyle w:val="a5"/>
        <w:spacing w:line="225" w:lineRule="atLeast"/>
        <w:ind w:firstLine="708"/>
        <w:jc w:val="center"/>
        <w:rPr>
          <w:sz w:val="28"/>
          <w:szCs w:val="28"/>
          <w:lang w:val="uk-UA"/>
        </w:rPr>
      </w:pPr>
    </w:p>
    <w:p w:rsidR="00FF0376" w:rsidRDefault="00FF0376" w:rsidP="00FF0376">
      <w:pPr>
        <w:pStyle w:val="a5"/>
        <w:spacing w:line="225" w:lineRule="atLeast"/>
        <w:ind w:firstLine="708"/>
        <w:jc w:val="center"/>
        <w:rPr>
          <w:b/>
          <w:sz w:val="28"/>
          <w:szCs w:val="28"/>
          <w:lang w:val="uk-UA"/>
        </w:rPr>
      </w:pPr>
      <w:r w:rsidRPr="00952495">
        <w:rPr>
          <w:b/>
          <w:sz w:val="28"/>
          <w:szCs w:val="28"/>
          <w:lang w:val="uk-UA"/>
        </w:rPr>
        <w:t>4. Порядок преміювання</w:t>
      </w:r>
    </w:p>
    <w:p w:rsidR="00FF0376" w:rsidRPr="00952495" w:rsidRDefault="00FF0376" w:rsidP="00FF0376">
      <w:pPr>
        <w:pStyle w:val="a5"/>
        <w:spacing w:line="225" w:lineRule="atLeast"/>
        <w:ind w:firstLine="708"/>
        <w:jc w:val="center"/>
        <w:rPr>
          <w:b/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4.1..Преміювання міського голови здійснюється на підставі рішення Боярської міської ради </w:t>
      </w:r>
      <w:r>
        <w:rPr>
          <w:color w:val="000000"/>
          <w:sz w:val="28"/>
          <w:szCs w:val="28"/>
          <w:lang w:val="uk-UA"/>
        </w:rPr>
        <w:t>.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4.2..Преміювання </w:t>
      </w:r>
      <w:r w:rsidRPr="00F01842">
        <w:rPr>
          <w:sz w:val="28"/>
          <w:szCs w:val="28"/>
          <w:lang w:val="uk-UA"/>
        </w:rPr>
        <w:t>посадових осіб місцевого самоврядування та інших працівників виконавчого комітету міської ради</w:t>
      </w:r>
      <w:r w:rsidRPr="00F01842">
        <w:rPr>
          <w:color w:val="000000"/>
          <w:sz w:val="28"/>
          <w:szCs w:val="28"/>
          <w:lang w:val="uk-UA"/>
        </w:rPr>
        <w:t xml:space="preserve"> здійснюється за розпорядженням міського голови, яке приймається щомісячно за результатами роботи за поточний місяць,  до державних (міських) і професійних свят та ювілейних дат і визначає перелік осіб, яким нараховується премія за відповідний місяць та розмір премій кожної посадової особи і кожного працівника.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4.3.Рішення про виплату премії за відповідний місяць приймається міським головою одноособово. Пропозиції викладаються у вигляді проекту розпорядження міського голови  з урахуванням пропозицій керівників підрозділів апарату  ради та виконавчого комітету.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4.4.Видатки на преміювання передбачаються у кошторисі на утримання </w:t>
      </w:r>
      <w:r w:rsidRPr="00F01842">
        <w:rPr>
          <w:sz w:val="28"/>
          <w:szCs w:val="28"/>
          <w:lang w:val="uk-UA"/>
        </w:rPr>
        <w:t>апарату ради та виконавчого комітету.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4.5.Преміювання працівників міської ради та виконавчого комітету здійснюється щомісяця шляхом прийняття розпорядження міського голови. </w:t>
      </w:r>
    </w:p>
    <w:p w:rsidR="00FF0376" w:rsidRPr="00952495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F01842">
        <w:rPr>
          <w:color w:val="000000"/>
          <w:sz w:val="28"/>
          <w:szCs w:val="28"/>
        </w:rPr>
        <w:t>4.</w:t>
      </w:r>
      <w:r w:rsidRPr="00F01842">
        <w:rPr>
          <w:color w:val="000000"/>
          <w:sz w:val="28"/>
          <w:szCs w:val="28"/>
          <w:lang w:val="uk-UA"/>
        </w:rPr>
        <w:t>6.</w:t>
      </w:r>
      <w:r w:rsidRPr="00F01842">
        <w:rPr>
          <w:color w:val="000000"/>
          <w:sz w:val="28"/>
          <w:szCs w:val="28"/>
        </w:rPr>
        <w:t xml:space="preserve"> Проект </w:t>
      </w:r>
      <w:proofErr w:type="spellStart"/>
      <w:r w:rsidRPr="00F01842">
        <w:rPr>
          <w:color w:val="000000"/>
          <w:sz w:val="28"/>
          <w:szCs w:val="28"/>
        </w:rPr>
        <w:t>розпорядження</w:t>
      </w:r>
      <w:proofErr w:type="spellEnd"/>
      <w:r w:rsidRPr="00F01842">
        <w:rPr>
          <w:color w:val="000000"/>
          <w:sz w:val="28"/>
          <w:szCs w:val="28"/>
        </w:rPr>
        <w:t xml:space="preserve"> про </w:t>
      </w:r>
      <w:proofErr w:type="spellStart"/>
      <w:r w:rsidRPr="00F01842">
        <w:rPr>
          <w:color w:val="000000"/>
          <w:sz w:val="28"/>
          <w:szCs w:val="28"/>
        </w:rPr>
        <w:t>преміювання</w:t>
      </w:r>
      <w:proofErr w:type="spellEnd"/>
      <w:r w:rsidRPr="00F01842">
        <w:rPr>
          <w:color w:val="000000"/>
          <w:sz w:val="28"/>
          <w:szCs w:val="28"/>
          <w:lang w:val="uk-UA"/>
        </w:rPr>
        <w:t xml:space="preserve"> вноситься </w:t>
      </w:r>
      <w:proofErr w:type="spellStart"/>
      <w:r w:rsidRPr="00F01842">
        <w:rPr>
          <w:color w:val="000000"/>
          <w:sz w:val="28"/>
          <w:szCs w:val="28"/>
        </w:rPr>
        <w:t>кер</w:t>
      </w:r>
      <w:r w:rsidRPr="00F01842">
        <w:rPr>
          <w:color w:val="000000"/>
          <w:sz w:val="28"/>
          <w:szCs w:val="28"/>
          <w:lang w:val="uk-UA"/>
        </w:rPr>
        <w:t>уючим</w:t>
      </w:r>
      <w:proofErr w:type="spellEnd"/>
      <w:r w:rsidRPr="00F01842">
        <w:rPr>
          <w:color w:val="000000"/>
          <w:sz w:val="28"/>
          <w:szCs w:val="28"/>
          <w:lang w:val="uk-UA"/>
        </w:rPr>
        <w:t xml:space="preserve"> справами виконавчого комітету міської ради</w:t>
      </w:r>
      <w:r w:rsidRPr="00F01842">
        <w:rPr>
          <w:color w:val="000000"/>
          <w:sz w:val="28"/>
          <w:szCs w:val="28"/>
        </w:rPr>
        <w:t xml:space="preserve">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F01842">
        <w:rPr>
          <w:color w:val="000000"/>
          <w:sz w:val="28"/>
          <w:szCs w:val="28"/>
        </w:rPr>
        <w:t>4.</w:t>
      </w:r>
      <w:r w:rsidRPr="00F01842">
        <w:rPr>
          <w:color w:val="000000"/>
          <w:sz w:val="28"/>
          <w:szCs w:val="28"/>
          <w:lang w:val="uk-UA"/>
        </w:rPr>
        <w:t>7</w:t>
      </w:r>
      <w:r w:rsidRPr="00F01842">
        <w:rPr>
          <w:color w:val="000000"/>
          <w:sz w:val="28"/>
          <w:szCs w:val="28"/>
        </w:rPr>
        <w:t xml:space="preserve">. </w:t>
      </w:r>
      <w:proofErr w:type="spellStart"/>
      <w:r w:rsidRPr="00F01842">
        <w:rPr>
          <w:color w:val="000000"/>
          <w:sz w:val="28"/>
          <w:szCs w:val="28"/>
        </w:rPr>
        <w:t>Керівники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структурних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підрозділів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r w:rsidRPr="00F01842">
        <w:rPr>
          <w:color w:val="000000"/>
          <w:sz w:val="28"/>
          <w:szCs w:val="28"/>
          <w:lang w:val="uk-UA"/>
        </w:rPr>
        <w:t>апарату ради та виконавчого комітету, а також секретар ради та</w:t>
      </w:r>
      <w:r w:rsidRPr="00F01842">
        <w:rPr>
          <w:color w:val="000000"/>
          <w:sz w:val="28"/>
          <w:szCs w:val="28"/>
        </w:rPr>
        <w:t xml:space="preserve"> заступники </w:t>
      </w:r>
      <w:r w:rsidRPr="00F01842">
        <w:rPr>
          <w:color w:val="000000"/>
          <w:sz w:val="28"/>
          <w:szCs w:val="28"/>
          <w:lang w:val="uk-UA"/>
        </w:rPr>
        <w:t xml:space="preserve">міського </w:t>
      </w:r>
      <w:proofErr w:type="spellStart"/>
      <w:proofErr w:type="gramStart"/>
      <w:r w:rsidRPr="00F01842">
        <w:rPr>
          <w:color w:val="000000"/>
          <w:sz w:val="28"/>
          <w:szCs w:val="28"/>
        </w:rPr>
        <w:t>голови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r w:rsidRPr="00F0184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щомісяця</w:t>
      </w:r>
      <w:proofErr w:type="spellEnd"/>
      <w:proofErr w:type="gramEnd"/>
      <w:r w:rsidRPr="00F01842">
        <w:rPr>
          <w:color w:val="000000"/>
          <w:sz w:val="28"/>
          <w:szCs w:val="28"/>
        </w:rPr>
        <w:t xml:space="preserve"> до 25 </w:t>
      </w:r>
      <w:r w:rsidRPr="00F01842">
        <w:rPr>
          <w:color w:val="000000"/>
          <w:sz w:val="28"/>
          <w:szCs w:val="28"/>
        </w:rPr>
        <w:lastRenderedPageBreak/>
        <w:t xml:space="preserve">числа </w:t>
      </w:r>
      <w:r w:rsidRPr="00F01842">
        <w:rPr>
          <w:color w:val="000000"/>
          <w:sz w:val="28"/>
          <w:szCs w:val="28"/>
          <w:lang w:val="uk-UA"/>
        </w:rPr>
        <w:t xml:space="preserve">подають </w:t>
      </w:r>
      <w:proofErr w:type="spellStart"/>
      <w:r w:rsidRPr="00F01842">
        <w:rPr>
          <w:color w:val="000000"/>
          <w:sz w:val="28"/>
          <w:szCs w:val="28"/>
        </w:rPr>
        <w:t>кер</w:t>
      </w:r>
      <w:r w:rsidRPr="00F01842">
        <w:rPr>
          <w:color w:val="000000"/>
          <w:sz w:val="28"/>
          <w:szCs w:val="28"/>
          <w:lang w:val="uk-UA"/>
        </w:rPr>
        <w:t>уючому</w:t>
      </w:r>
      <w:proofErr w:type="spellEnd"/>
      <w:r w:rsidRPr="00F01842">
        <w:rPr>
          <w:color w:val="000000"/>
          <w:sz w:val="28"/>
          <w:szCs w:val="28"/>
          <w:lang w:val="uk-UA"/>
        </w:rPr>
        <w:t xml:space="preserve"> справами виконавчого комітету міської ради</w:t>
      </w:r>
      <w:r w:rsidRPr="00F01842">
        <w:rPr>
          <w:color w:val="000000"/>
          <w:sz w:val="28"/>
          <w:szCs w:val="28"/>
        </w:rPr>
        <w:t xml:space="preserve"> </w:t>
      </w:r>
      <w:r w:rsidRPr="00F01842">
        <w:rPr>
          <w:color w:val="000000"/>
          <w:sz w:val="28"/>
          <w:szCs w:val="28"/>
          <w:lang w:val="uk-UA"/>
        </w:rPr>
        <w:t>пропозиції</w:t>
      </w:r>
      <w:r w:rsidRPr="00F01842">
        <w:rPr>
          <w:color w:val="000000"/>
          <w:sz w:val="28"/>
          <w:szCs w:val="28"/>
        </w:rPr>
        <w:t xml:space="preserve"> на </w:t>
      </w:r>
      <w:proofErr w:type="spellStart"/>
      <w:r w:rsidRPr="00F01842">
        <w:rPr>
          <w:color w:val="000000"/>
          <w:sz w:val="28"/>
          <w:szCs w:val="28"/>
        </w:rPr>
        <w:t>преміювання</w:t>
      </w:r>
      <w:proofErr w:type="spellEnd"/>
      <w:r w:rsidRPr="00F01842">
        <w:rPr>
          <w:color w:val="000000"/>
          <w:sz w:val="28"/>
          <w:szCs w:val="28"/>
        </w:rPr>
        <w:t xml:space="preserve">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</w:rPr>
        <w:t xml:space="preserve">За </w:t>
      </w:r>
      <w:proofErr w:type="spellStart"/>
      <w:r w:rsidRPr="00F01842">
        <w:rPr>
          <w:color w:val="000000"/>
          <w:sz w:val="28"/>
          <w:szCs w:val="28"/>
        </w:rPr>
        <w:t>наявності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підстав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розмір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премії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окремим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керівникам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структурних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підрозділів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може</w:t>
      </w:r>
      <w:proofErr w:type="spellEnd"/>
      <w:r w:rsidRPr="00F01842">
        <w:rPr>
          <w:color w:val="000000"/>
          <w:sz w:val="28"/>
          <w:szCs w:val="28"/>
        </w:rPr>
        <w:t xml:space="preserve"> бути </w:t>
      </w:r>
      <w:proofErr w:type="spellStart"/>
      <w:r w:rsidRPr="00F01842">
        <w:rPr>
          <w:color w:val="000000"/>
          <w:sz w:val="28"/>
          <w:szCs w:val="28"/>
        </w:rPr>
        <w:t>зменшено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або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збільшено</w:t>
      </w:r>
      <w:proofErr w:type="spellEnd"/>
      <w:r w:rsidRPr="00F01842">
        <w:rPr>
          <w:color w:val="000000"/>
          <w:sz w:val="28"/>
          <w:szCs w:val="28"/>
        </w:rPr>
        <w:t xml:space="preserve">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</w:rPr>
        <w:t>4.</w:t>
      </w:r>
      <w:r w:rsidRPr="00F01842">
        <w:rPr>
          <w:color w:val="000000"/>
          <w:sz w:val="28"/>
          <w:szCs w:val="28"/>
          <w:lang w:val="uk-UA"/>
        </w:rPr>
        <w:t>9</w:t>
      </w:r>
      <w:r w:rsidRPr="00F01842">
        <w:rPr>
          <w:color w:val="000000"/>
          <w:sz w:val="28"/>
          <w:szCs w:val="28"/>
        </w:rPr>
        <w:t xml:space="preserve">. Кожному </w:t>
      </w:r>
      <w:proofErr w:type="spellStart"/>
      <w:r w:rsidRPr="00F01842">
        <w:rPr>
          <w:color w:val="000000"/>
          <w:sz w:val="28"/>
          <w:szCs w:val="28"/>
        </w:rPr>
        <w:t>працівнику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якому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зменшується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або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збільшується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розмір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премії</w:t>
      </w:r>
      <w:proofErr w:type="spellEnd"/>
      <w:r w:rsidRPr="00F01842">
        <w:rPr>
          <w:color w:val="000000"/>
          <w:sz w:val="28"/>
          <w:szCs w:val="28"/>
        </w:rPr>
        <w:t xml:space="preserve">, повинно бути </w:t>
      </w:r>
      <w:proofErr w:type="spellStart"/>
      <w:r w:rsidRPr="00F01842">
        <w:rPr>
          <w:color w:val="000000"/>
          <w:sz w:val="28"/>
          <w:szCs w:val="28"/>
        </w:rPr>
        <w:t>повідомлено</w:t>
      </w:r>
      <w:proofErr w:type="spellEnd"/>
      <w:r w:rsidRPr="00F01842">
        <w:rPr>
          <w:color w:val="000000"/>
          <w:sz w:val="28"/>
          <w:szCs w:val="28"/>
        </w:rPr>
        <w:t xml:space="preserve"> про </w:t>
      </w:r>
      <w:proofErr w:type="spellStart"/>
      <w:r w:rsidRPr="00F01842">
        <w:rPr>
          <w:color w:val="000000"/>
          <w:sz w:val="28"/>
          <w:szCs w:val="28"/>
        </w:rPr>
        <w:t>це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відповідним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керівником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із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зазначенням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конкретних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підстав</w:t>
      </w:r>
      <w:proofErr w:type="spellEnd"/>
      <w:r w:rsidRPr="00F01842">
        <w:rPr>
          <w:color w:val="000000"/>
          <w:sz w:val="28"/>
          <w:szCs w:val="28"/>
        </w:rPr>
        <w:t xml:space="preserve">. </w:t>
      </w:r>
    </w:p>
    <w:p w:rsidR="00FF0376" w:rsidRPr="00952495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F01842">
        <w:rPr>
          <w:color w:val="000000"/>
          <w:sz w:val="28"/>
          <w:szCs w:val="28"/>
        </w:rPr>
        <w:t>4.</w:t>
      </w:r>
      <w:r w:rsidRPr="00F01842">
        <w:rPr>
          <w:color w:val="000000"/>
          <w:sz w:val="28"/>
          <w:szCs w:val="28"/>
          <w:lang w:val="uk-UA"/>
        </w:rPr>
        <w:t>10</w:t>
      </w:r>
      <w:r w:rsidRPr="00F01842">
        <w:rPr>
          <w:color w:val="000000"/>
          <w:sz w:val="28"/>
          <w:szCs w:val="28"/>
        </w:rPr>
        <w:t xml:space="preserve">. </w:t>
      </w:r>
      <w:proofErr w:type="spellStart"/>
      <w:r w:rsidRPr="00F01842">
        <w:rPr>
          <w:color w:val="000000"/>
          <w:sz w:val="28"/>
          <w:szCs w:val="28"/>
        </w:rPr>
        <w:t>Працівник</w:t>
      </w:r>
      <w:proofErr w:type="spellEnd"/>
      <w:r w:rsidRPr="00F01842">
        <w:rPr>
          <w:color w:val="000000"/>
          <w:sz w:val="28"/>
          <w:szCs w:val="28"/>
        </w:rPr>
        <w:t xml:space="preserve">, не </w:t>
      </w:r>
      <w:proofErr w:type="spellStart"/>
      <w:r w:rsidRPr="00F01842">
        <w:rPr>
          <w:color w:val="000000"/>
          <w:sz w:val="28"/>
          <w:szCs w:val="28"/>
        </w:rPr>
        <w:t>згодний</w:t>
      </w:r>
      <w:proofErr w:type="spellEnd"/>
      <w:r w:rsidRPr="00F01842">
        <w:rPr>
          <w:color w:val="000000"/>
          <w:sz w:val="28"/>
          <w:szCs w:val="28"/>
        </w:rPr>
        <w:t xml:space="preserve"> з </w:t>
      </w:r>
      <w:proofErr w:type="spellStart"/>
      <w:r w:rsidRPr="00F01842">
        <w:rPr>
          <w:color w:val="000000"/>
          <w:sz w:val="28"/>
          <w:szCs w:val="28"/>
        </w:rPr>
        <w:t>рішенням</w:t>
      </w:r>
      <w:proofErr w:type="spellEnd"/>
      <w:r w:rsidRPr="00F01842">
        <w:rPr>
          <w:color w:val="000000"/>
          <w:sz w:val="28"/>
          <w:szCs w:val="28"/>
        </w:rPr>
        <w:t xml:space="preserve"> про </w:t>
      </w:r>
      <w:proofErr w:type="spellStart"/>
      <w:r w:rsidRPr="00F01842">
        <w:rPr>
          <w:color w:val="000000"/>
          <w:sz w:val="28"/>
          <w:szCs w:val="28"/>
        </w:rPr>
        <w:t>преміювання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може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оскаржити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його</w:t>
      </w:r>
      <w:proofErr w:type="spellEnd"/>
      <w:r w:rsidRPr="00F01842">
        <w:rPr>
          <w:color w:val="000000"/>
          <w:sz w:val="28"/>
          <w:szCs w:val="28"/>
        </w:rPr>
        <w:t xml:space="preserve"> до </w:t>
      </w:r>
      <w:proofErr w:type="spellStart"/>
      <w:r w:rsidRPr="00F01842">
        <w:rPr>
          <w:color w:val="000000"/>
          <w:sz w:val="28"/>
          <w:szCs w:val="28"/>
        </w:rPr>
        <w:t>прийняття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розпорядження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кер</w:t>
      </w:r>
      <w:r w:rsidRPr="00F01842">
        <w:rPr>
          <w:color w:val="000000"/>
          <w:sz w:val="28"/>
          <w:szCs w:val="28"/>
          <w:lang w:val="uk-UA"/>
        </w:rPr>
        <w:t>уючому</w:t>
      </w:r>
      <w:proofErr w:type="spellEnd"/>
      <w:r w:rsidRPr="00F01842">
        <w:rPr>
          <w:color w:val="000000"/>
          <w:sz w:val="28"/>
          <w:szCs w:val="28"/>
          <w:lang w:val="uk-UA"/>
        </w:rPr>
        <w:t xml:space="preserve"> справами виконавчого комітету або міському </w:t>
      </w:r>
      <w:proofErr w:type="spellStart"/>
      <w:r w:rsidRPr="00F01842">
        <w:rPr>
          <w:color w:val="000000"/>
          <w:sz w:val="28"/>
          <w:szCs w:val="28"/>
        </w:rPr>
        <w:t>голові</w:t>
      </w:r>
      <w:proofErr w:type="spellEnd"/>
      <w:r w:rsidRPr="00F01842">
        <w:rPr>
          <w:color w:val="000000"/>
          <w:sz w:val="28"/>
          <w:szCs w:val="28"/>
        </w:rPr>
        <w:t xml:space="preserve">, а </w:t>
      </w:r>
      <w:proofErr w:type="spellStart"/>
      <w:r w:rsidRPr="00F01842">
        <w:rPr>
          <w:color w:val="000000"/>
          <w:sz w:val="28"/>
          <w:szCs w:val="28"/>
        </w:rPr>
        <w:t>після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прийняття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розпорядження</w:t>
      </w:r>
      <w:proofErr w:type="spellEnd"/>
      <w:r w:rsidRPr="00F01842">
        <w:rPr>
          <w:color w:val="000000"/>
          <w:sz w:val="28"/>
          <w:szCs w:val="28"/>
        </w:rPr>
        <w:t xml:space="preserve"> - </w:t>
      </w:r>
      <w:proofErr w:type="gramStart"/>
      <w:r w:rsidRPr="00F01842">
        <w:rPr>
          <w:color w:val="000000"/>
          <w:sz w:val="28"/>
          <w:szCs w:val="28"/>
        </w:rPr>
        <w:t>до суду</w:t>
      </w:r>
      <w:proofErr w:type="gramEnd"/>
      <w:r w:rsidRPr="00F01842">
        <w:rPr>
          <w:color w:val="000000"/>
          <w:sz w:val="28"/>
          <w:szCs w:val="28"/>
        </w:rPr>
        <w:t xml:space="preserve"> в </w:t>
      </w:r>
      <w:proofErr w:type="spellStart"/>
      <w:r w:rsidRPr="00F01842">
        <w:rPr>
          <w:color w:val="000000"/>
          <w:sz w:val="28"/>
          <w:szCs w:val="28"/>
        </w:rPr>
        <w:t>установленому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чинним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законодавством</w:t>
      </w:r>
      <w:proofErr w:type="spellEnd"/>
      <w:r w:rsidRPr="00F01842">
        <w:rPr>
          <w:color w:val="000000"/>
          <w:sz w:val="28"/>
          <w:szCs w:val="28"/>
        </w:rPr>
        <w:t xml:space="preserve"> порядку.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4.11. За час відпусток, тимчасової непрацездатності, період підвищення кваліфікації, </w:t>
      </w:r>
      <w:proofErr w:type="spellStart"/>
      <w:r w:rsidRPr="00F01842">
        <w:rPr>
          <w:color w:val="000000"/>
          <w:sz w:val="28"/>
          <w:szCs w:val="28"/>
          <w:lang w:val="uk-UA"/>
        </w:rPr>
        <w:t>відряджень</w:t>
      </w:r>
      <w:proofErr w:type="spellEnd"/>
      <w:r w:rsidRPr="00F01842">
        <w:rPr>
          <w:color w:val="000000"/>
          <w:sz w:val="28"/>
          <w:szCs w:val="28"/>
          <w:lang w:val="uk-UA"/>
        </w:rPr>
        <w:t xml:space="preserve"> понад 30 діб, премії не виплачуються.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</w:rPr>
        <w:t>4.</w:t>
      </w:r>
      <w:r w:rsidRPr="00F01842">
        <w:rPr>
          <w:color w:val="000000"/>
          <w:sz w:val="28"/>
          <w:szCs w:val="28"/>
          <w:lang w:val="uk-UA"/>
        </w:rPr>
        <w:t>12</w:t>
      </w:r>
      <w:r w:rsidRPr="00F01842">
        <w:rPr>
          <w:color w:val="000000"/>
          <w:sz w:val="28"/>
          <w:szCs w:val="28"/>
        </w:rPr>
        <w:t xml:space="preserve">. </w:t>
      </w:r>
      <w:proofErr w:type="spellStart"/>
      <w:r w:rsidRPr="00F01842">
        <w:rPr>
          <w:color w:val="000000"/>
          <w:sz w:val="28"/>
          <w:szCs w:val="28"/>
        </w:rPr>
        <w:t>Працівникам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які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звільнилися</w:t>
      </w:r>
      <w:proofErr w:type="spellEnd"/>
      <w:r w:rsidRPr="00F01842">
        <w:rPr>
          <w:color w:val="000000"/>
          <w:sz w:val="28"/>
          <w:szCs w:val="28"/>
        </w:rPr>
        <w:t xml:space="preserve"> з </w:t>
      </w:r>
      <w:proofErr w:type="spellStart"/>
      <w:r w:rsidRPr="00F01842">
        <w:rPr>
          <w:color w:val="000000"/>
          <w:sz w:val="28"/>
          <w:szCs w:val="28"/>
        </w:rPr>
        <w:t>роботи</w:t>
      </w:r>
      <w:proofErr w:type="spellEnd"/>
      <w:r w:rsidRPr="00F01842">
        <w:rPr>
          <w:color w:val="000000"/>
          <w:sz w:val="28"/>
          <w:szCs w:val="28"/>
        </w:rPr>
        <w:t xml:space="preserve"> в </w:t>
      </w:r>
      <w:proofErr w:type="spellStart"/>
      <w:r w:rsidRPr="00F01842">
        <w:rPr>
          <w:color w:val="000000"/>
          <w:sz w:val="28"/>
          <w:szCs w:val="28"/>
        </w:rPr>
        <w:t>місяць</w:t>
      </w:r>
      <w:proofErr w:type="spellEnd"/>
      <w:r w:rsidRPr="00F01842">
        <w:rPr>
          <w:color w:val="000000"/>
          <w:sz w:val="28"/>
          <w:szCs w:val="28"/>
        </w:rPr>
        <w:t xml:space="preserve">, за </w:t>
      </w:r>
      <w:proofErr w:type="spellStart"/>
      <w:r w:rsidRPr="00F01842">
        <w:rPr>
          <w:color w:val="000000"/>
          <w:sz w:val="28"/>
          <w:szCs w:val="28"/>
        </w:rPr>
        <w:t>який</w:t>
      </w:r>
      <w:proofErr w:type="spellEnd"/>
      <w:r w:rsidRPr="00F01842">
        <w:rPr>
          <w:color w:val="000000"/>
          <w:sz w:val="28"/>
          <w:szCs w:val="28"/>
        </w:rPr>
        <w:t xml:space="preserve"> проводиться </w:t>
      </w:r>
      <w:proofErr w:type="spellStart"/>
      <w:r w:rsidRPr="00F01842">
        <w:rPr>
          <w:color w:val="000000"/>
          <w:sz w:val="28"/>
          <w:szCs w:val="28"/>
        </w:rPr>
        <w:t>преміювання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премії</w:t>
      </w:r>
      <w:proofErr w:type="spellEnd"/>
      <w:r w:rsidRPr="00F01842">
        <w:rPr>
          <w:color w:val="000000"/>
          <w:sz w:val="28"/>
          <w:szCs w:val="28"/>
        </w:rPr>
        <w:t xml:space="preserve"> не </w:t>
      </w:r>
      <w:proofErr w:type="spellStart"/>
      <w:r w:rsidRPr="00F01842">
        <w:rPr>
          <w:color w:val="000000"/>
          <w:sz w:val="28"/>
          <w:szCs w:val="28"/>
        </w:rPr>
        <w:t>виплачуються</w:t>
      </w:r>
      <w:proofErr w:type="spellEnd"/>
      <w:r w:rsidRPr="00F01842">
        <w:rPr>
          <w:color w:val="000000"/>
          <w:sz w:val="28"/>
          <w:szCs w:val="28"/>
        </w:rPr>
        <w:t xml:space="preserve">, за </w:t>
      </w:r>
      <w:proofErr w:type="spellStart"/>
      <w:r w:rsidRPr="00F01842">
        <w:rPr>
          <w:color w:val="000000"/>
          <w:sz w:val="28"/>
          <w:szCs w:val="28"/>
        </w:rPr>
        <w:t>винятком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працівників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які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вийшли</w:t>
      </w:r>
      <w:proofErr w:type="spellEnd"/>
      <w:r w:rsidRPr="00F01842">
        <w:rPr>
          <w:color w:val="000000"/>
          <w:sz w:val="28"/>
          <w:szCs w:val="28"/>
        </w:rPr>
        <w:t xml:space="preserve"> на </w:t>
      </w:r>
      <w:proofErr w:type="spellStart"/>
      <w:r w:rsidRPr="00F01842">
        <w:rPr>
          <w:color w:val="000000"/>
          <w:sz w:val="28"/>
          <w:szCs w:val="28"/>
        </w:rPr>
        <w:t>пенсію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звільнені</w:t>
      </w:r>
      <w:proofErr w:type="spellEnd"/>
      <w:r w:rsidRPr="00F01842">
        <w:rPr>
          <w:color w:val="000000"/>
          <w:sz w:val="28"/>
          <w:szCs w:val="28"/>
        </w:rPr>
        <w:t xml:space="preserve"> за станом </w:t>
      </w:r>
      <w:proofErr w:type="spellStart"/>
      <w:r w:rsidRPr="00F01842">
        <w:rPr>
          <w:color w:val="000000"/>
          <w:sz w:val="28"/>
          <w:szCs w:val="28"/>
        </w:rPr>
        <w:t>здоров'я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або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згідно</w:t>
      </w:r>
      <w:proofErr w:type="spellEnd"/>
      <w:r w:rsidRPr="00F01842">
        <w:rPr>
          <w:color w:val="000000"/>
          <w:sz w:val="28"/>
          <w:szCs w:val="28"/>
        </w:rPr>
        <w:t xml:space="preserve"> з п. 1 </w:t>
      </w:r>
      <w:proofErr w:type="spellStart"/>
      <w:r w:rsidRPr="00F01842">
        <w:rPr>
          <w:color w:val="000000"/>
          <w:sz w:val="28"/>
          <w:szCs w:val="28"/>
        </w:rPr>
        <w:t>частини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першої</w:t>
      </w:r>
      <w:proofErr w:type="spellEnd"/>
      <w:r w:rsidRPr="00F01842">
        <w:rPr>
          <w:color w:val="000000"/>
          <w:sz w:val="28"/>
          <w:szCs w:val="28"/>
        </w:rPr>
        <w:t xml:space="preserve"> ст. 40 </w:t>
      </w:r>
      <w:proofErr w:type="spellStart"/>
      <w:r w:rsidRPr="00F01842">
        <w:rPr>
          <w:color w:val="000000"/>
          <w:sz w:val="28"/>
          <w:szCs w:val="28"/>
        </w:rPr>
        <w:t>КЗпП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України</w:t>
      </w:r>
      <w:proofErr w:type="spellEnd"/>
      <w:r w:rsidRPr="00F01842">
        <w:rPr>
          <w:color w:val="000000"/>
          <w:sz w:val="28"/>
          <w:szCs w:val="28"/>
        </w:rPr>
        <w:t xml:space="preserve">, </w:t>
      </w:r>
      <w:proofErr w:type="spellStart"/>
      <w:r w:rsidRPr="00F01842">
        <w:rPr>
          <w:color w:val="000000"/>
          <w:sz w:val="28"/>
          <w:szCs w:val="28"/>
        </w:rPr>
        <w:t>чи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перейшли</w:t>
      </w:r>
      <w:proofErr w:type="spellEnd"/>
      <w:r w:rsidRPr="00F01842">
        <w:rPr>
          <w:color w:val="000000"/>
          <w:sz w:val="28"/>
          <w:szCs w:val="28"/>
        </w:rPr>
        <w:t xml:space="preserve"> </w:t>
      </w:r>
      <w:proofErr w:type="gramStart"/>
      <w:r w:rsidRPr="00F01842">
        <w:rPr>
          <w:color w:val="000000"/>
          <w:sz w:val="28"/>
          <w:szCs w:val="28"/>
          <w:lang w:val="uk-UA"/>
        </w:rPr>
        <w:t xml:space="preserve">за </w:t>
      </w:r>
      <w:r w:rsidRPr="00F01842">
        <w:rPr>
          <w:color w:val="000000"/>
          <w:sz w:val="28"/>
          <w:szCs w:val="28"/>
        </w:rPr>
        <w:t xml:space="preserve"> </w:t>
      </w:r>
      <w:proofErr w:type="spellStart"/>
      <w:r w:rsidRPr="00F01842">
        <w:rPr>
          <w:color w:val="000000"/>
          <w:sz w:val="28"/>
          <w:szCs w:val="28"/>
        </w:rPr>
        <w:t>переведення</w:t>
      </w:r>
      <w:proofErr w:type="spellEnd"/>
      <w:r w:rsidRPr="00F01842">
        <w:rPr>
          <w:color w:val="000000"/>
          <w:sz w:val="28"/>
          <w:szCs w:val="28"/>
          <w:lang w:val="uk-UA"/>
        </w:rPr>
        <w:t>м</w:t>
      </w:r>
      <w:proofErr w:type="gramEnd"/>
      <w:r w:rsidRPr="00F01842">
        <w:rPr>
          <w:color w:val="000000"/>
          <w:sz w:val="28"/>
          <w:szCs w:val="28"/>
        </w:rPr>
        <w:t xml:space="preserve"> на </w:t>
      </w:r>
      <w:proofErr w:type="spellStart"/>
      <w:r w:rsidRPr="00F01842">
        <w:rPr>
          <w:color w:val="000000"/>
          <w:sz w:val="28"/>
          <w:szCs w:val="28"/>
        </w:rPr>
        <w:t>іншу</w:t>
      </w:r>
      <w:proofErr w:type="spellEnd"/>
      <w:r w:rsidRPr="00F01842">
        <w:rPr>
          <w:color w:val="000000"/>
          <w:sz w:val="28"/>
          <w:szCs w:val="28"/>
        </w:rPr>
        <w:t xml:space="preserve"> роботу (посаду). 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4.13.У випадку відсутності міського голови рішення про преміювання та відповідне розпорядження приймає його перший заступник.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4.14.Підставою для нарахування та виплати премії є підписане та зареєстроване в установленому порядку розпорядження.</w:t>
      </w:r>
    </w:p>
    <w:p w:rsidR="00FF0376" w:rsidRPr="00F01842" w:rsidRDefault="00FF0376" w:rsidP="00FF0376">
      <w:pPr>
        <w:pStyle w:val="a5"/>
        <w:spacing w:line="225" w:lineRule="atLeast"/>
        <w:rPr>
          <w:b/>
          <w:color w:val="000000"/>
          <w:sz w:val="28"/>
          <w:szCs w:val="28"/>
          <w:lang w:val="uk-UA"/>
        </w:rPr>
      </w:pPr>
    </w:p>
    <w:p w:rsidR="00FF0376" w:rsidRDefault="00FF0376" w:rsidP="00FF0376">
      <w:pPr>
        <w:pStyle w:val="a5"/>
        <w:spacing w:line="225" w:lineRule="atLeast"/>
        <w:jc w:val="center"/>
        <w:rPr>
          <w:b/>
          <w:color w:val="000000"/>
          <w:sz w:val="28"/>
          <w:szCs w:val="28"/>
          <w:lang w:val="uk-UA"/>
        </w:rPr>
      </w:pPr>
      <w:r w:rsidRPr="00F01842">
        <w:rPr>
          <w:b/>
          <w:color w:val="000000"/>
          <w:sz w:val="28"/>
          <w:szCs w:val="28"/>
          <w:lang w:val="uk-UA"/>
        </w:rPr>
        <w:t>5.Умови преміювання:</w:t>
      </w:r>
    </w:p>
    <w:p w:rsidR="00FF0376" w:rsidRPr="00F01842" w:rsidRDefault="00FF0376" w:rsidP="00FF0376">
      <w:pPr>
        <w:pStyle w:val="a5"/>
        <w:spacing w:line="225" w:lineRule="atLeast"/>
        <w:jc w:val="center"/>
        <w:rPr>
          <w:b/>
          <w:color w:val="000000"/>
          <w:sz w:val="28"/>
          <w:szCs w:val="28"/>
          <w:lang w:val="uk-UA"/>
        </w:rPr>
      </w:pP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5.1</w:t>
      </w:r>
      <w:r>
        <w:rPr>
          <w:color w:val="000000"/>
          <w:sz w:val="28"/>
          <w:szCs w:val="28"/>
          <w:lang w:val="uk-UA"/>
        </w:rPr>
        <w:t>При визначенні розміру премії враховуються наступні показники:</w:t>
      </w: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5.1.1 особистий внесок працівника у загальні результати роботи;</w:t>
      </w: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5.1.2 обсяг та інтенсивність виконаної працівником роботи;</w:t>
      </w:r>
    </w:p>
    <w:p w:rsidR="00FF0376" w:rsidRPr="004B49C3" w:rsidRDefault="00FF0376" w:rsidP="00FF0376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4B49C3">
        <w:rPr>
          <w:sz w:val="28"/>
          <w:szCs w:val="28"/>
          <w:lang w:val="uk-UA"/>
        </w:rPr>
        <w:t xml:space="preserve">5.1.3 </w:t>
      </w:r>
      <w:proofErr w:type="spellStart"/>
      <w:r w:rsidRPr="004B49C3">
        <w:rPr>
          <w:sz w:val="28"/>
          <w:szCs w:val="28"/>
        </w:rPr>
        <w:t>своєчасність</w:t>
      </w:r>
      <w:proofErr w:type="spellEnd"/>
      <w:r w:rsidRPr="004B49C3">
        <w:rPr>
          <w:sz w:val="28"/>
          <w:szCs w:val="28"/>
        </w:rPr>
        <w:t xml:space="preserve"> та </w:t>
      </w:r>
      <w:proofErr w:type="spellStart"/>
      <w:r w:rsidRPr="004B49C3">
        <w:rPr>
          <w:sz w:val="28"/>
          <w:szCs w:val="28"/>
        </w:rPr>
        <w:t>якість</w:t>
      </w:r>
      <w:proofErr w:type="spellEnd"/>
      <w:r w:rsidRPr="004B49C3">
        <w:rPr>
          <w:sz w:val="28"/>
          <w:szCs w:val="28"/>
        </w:rPr>
        <w:t xml:space="preserve"> </w:t>
      </w:r>
      <w:proofErr w:type="spellStart"/>
      <w:r w:rsidRPr="004B49C3">
        <w:rPr>
          <w:sz w:val="28"/>
          <w:szCs w:val="28"/>
        </w:rPr>
        <w:t>підготовки</w:t>
      </w:r>
      <w:proofErr w:type="spellEnd"/>
      <w:r w:rsidRPr="004B49C3">
        <w:rPr>
          <w:sz w:val="28"/>
          <w:szCs w:val="28"/>
        </w:rPr>
        <w:t xml:space="preserve"> </w:t>
      </w:r>
      <w:proofErr w:type="spellStart"/>
      <w:r w:rsidRPr="004B49C3">
        <w:rPr>
          <w:sz w:val="28"/>
          <w:szCs w:val="28"/>
        </w:rPr>
        <w:t>довідкових</w:t>
      </w:r>
      <w:proofErr w:type="spellEnd"/>
      <w:r w:rsidRPr="004B49C3">
        <w:rPr>
          <w:sz w:val="28"/>
          <w:szCs w:val="28"/>
        </w:rPr>
        <w:t xml:space="preserve"> та </w:t>
      </w:r>
      <w:proofErr w:type="spellStart"/>
      <w:r w:rsidRPr="004B49C3">
        <w:rPr>
          <w:sz w:val="28"/>
          <w:szCs w:val="28"/>
        </w:rPr>
        <w:t>аналітичних</w:t>
      </w:r>
      <w:proofErr w:type="spellEnd"/>
      <w:r w:rsidRPr="004B49C3">
        <w:rPr>
          <w:sz w:val="28"/>
          <w:szCs w:val="28"/>
        </w:rPr>
        <w:t xml:space="preserve"> </w:t>
      </w:r>
      <w:proofErr w:type="spellStart"/>
      <w:r w:rsidRPr="004B49C3">
        <w:rPr>
          <w:sz w:val="28"/>
          <w:szCs w:val="28"/>
        </w:rPr>
        <w:t>матеріалів</w:t>
      </w:r>
      <w:proofErr w:type="spellEnd"/>
      <w:r w:rsidRPr="004B49C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  <w:r w:rsidRPr="004B49C3">
        <w:rPr>
          <w:sz w:val="28"/>
          <w:szCs w:val="28"/>
        </w:rPr>
        <w:t xml:space="preserve"> </w:t>
      </w:r>
      <w:proofErr w:type="spellStart"/>
      <w:r w:rsidRPr="004B49C3">
        <w:rPr>
          <w:sz w:val="28"/>
          <w:szCs w:val="28"/>
        </w:rPr>
        <w:t>проектів</w:t>
      </w:r>
      <w:proofErr w:type="spellEnd"/>
      <w:r w:rsidRPr="004B49C3">
        <w:rPr>
          <w:sz w:val="28"/>
          <w:szCs w:val="28"/>
        </w:rPr>
        <w:t xml:space="preserve"> нормативно-</w:t>
      </w:r>
      <w:proofErr w:type="spellStart"/>
      <w:r w:rsidRPr="004B49C3">
        <w:rPr>
          <w:sz w:val="28"/>
          <w:szCs w:val="28"/>
        </w:rPr>
        <w:t>правових</w:t>
      </w:r>
      <w:proofErr w:type="spellEnd"/>
      <w:r w:rsidRPr="004B49C3">
        <w:rPr>
          <w:sz w:val="28"/>
          <w:szCs w:val="28"/>
        </w:rPr>
        <w:t xml:space="preserve"> </w:t>
      </w:r>
      <w:proofErr w:type="spellStart"/>
      <w:r w:rsidRPr="004B49C3">
        <w:rPr>
          <w:sz w:val="28"/>
          <w:szCs w:val="28"/>
        </w:rPr>
        <w:t>актів</w:t>
      </w:r>
      <w:proofErr w:type="spellEnd"/>
      <w:r w:rsidRPr="004B49C3">
        <w:rPr>
          <w:sz w:val="28"/>
          <w:szCs w:val="28"/>
        </w:rPr>
        <w:t xml:space="preserve"> для </w:t>
      </w:r>
      <w:proofErr w:type="spellStart"/>
      <w:r w:rsidRPr="004B49C3">
        <w:rPr>
          <w:sz w:val="28"/>
          <w:szCs w:val="28"/>
        </w:rPr>
        <w:t>розгляду</w:t>
      </w:r>
      <w:proofErr w:type="spellEnd"/>
      <w:r w:rsidRPr="004B49C3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сесіях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засіданнях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</w:t>
      </w:r>
      <w:r>
        <w:rPr>
          <w:sz w:val="28"/>
          <w:szCs w:val="28"/>
          <w:lang w:val="uk-UA"/>
        </w:rPr>
        <w:t>авчого</w:t>
      </w:r>
      <w:proofErr w:type="spellEnd"/>
      <w:r>
        <w:rPr>
          <w:sz w:val="28"/>
          <w:szCs w:val="28"/>
          <w:lang w:val="uk-UA"/>
        </w:rPr>
        <w:t xml:space="preserve"> комітету</w:t>
      </w:r>
      <w:r w:rsidRPr="004B49C3">
        <w:rPr>
          <w:sz w:val="28"/>
          <w:szCs w:val="28"/>
        </w:rPr>
        <w:t>;</w:t>
      </w: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5.1.4 термін, якість і важливість виконуваних робіт;</w:t>
      </w: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5.1.5 ініціативність, компетентність та творчість у діяльності;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5.1.6 додаткове навантаження у зв’язку із виконанням  обов’язків тимчасово відсутнього працівника;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5.2. Дотримання</w:t>
      </w:r>
      <w:r w:rsidRPr="00F0184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Регламенту міської ради, Регламенту виконавчого комітету та </w:t>
      </w:r>
      <w:r w:rsidRPr="00F01842">
        <w:rPr>
          <w:color w:val="000000"/>
          <w:sz w:val="28"/>
          <w:szCs w:val="28"/>
          <w:lang w:val="uk-UA"/>
        </w:rPr>
        <w:t xml:space="preserve"> Правил внутрішнього трудового розпорядку;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5.3.Дотримання норм етики поведінки.</w:t>
      </w:r>
    </w:p>
    <w:p w:rsidR="00FF0376" w:rsidRPr="00F01842" w:rsidRDefault="00FF0376" w:rsidP="00FF0376">
      <w:pPr>
        <w:pStyle w:val="a5"/>
        <w:spacing w:line="225" w:lineRule="atLeast"/>
        <w:jc w:val="both"/>
        <w:rPr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jc w:val="center"/>
        <w:rPr>
          <w:b/>
          <w:color w:val="000000"/>
          <w:sz w:val="28"/>
          <w:szCs w:val="28"/>
          <w:lang w:val="uk-UA"/>
        </w:rPr>
      </w:pPr>
      <w:r w:rsidRPr="00F01842">
        <w:rPr>
          <w:b/>
          <w:color w:val="000000"/>
          <w:sz w:val="28"/>
          <w:szCs w:val="28"/>
          <w:lang w:val="uk-UA"/>
        </w:rPr>
        <w:t>6.</w:t>
      </w:r>
      <w:r>
        <w:rPr>
          <w:b/>
          <w:color w:val="000000"/>
          <w:sz w:val="28"/>
          <w:szCs w:val="28"/>
          <w:lang w:val="uk-UA"/>
        </w:rPr>
        <w:t xml:space="preserve">Підстави для </w:t>
      </w:r>
      <w:proofErr w:type="spellStart"/>
      <w:r>
        <w:rPr>
          <w:b/>
          <w:color w:val="000000"/>
          <w:sz w:val="28"/>
          <w:szCs w:val="28"/>
          <w:lang w:val="uk-UA"/>
        </w:rPr>
        <w:t>ненарахування</w:t>
      </w:r>
      <w:proofErr w:type="spellEnd"/>
      <w:r w:rsidRPr="00F0184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премії або її зменшення.</w:t>
      </w:r>
      <w:r w:rsidRPr="00F01842">
        <w:rPr>
          <w:b/>
          <w:color w:val="000000"/>
          <w:sz w:val="28"/>
          <w:szCs w:val="28"/>
          <w:lang w:val="uk-UA"/>
        </w:rPr>
        <w:t xml:space="preserve"> </w:t>
      </w:r>
    </w:p>
    <w:p w:rsidR="00FF0376" w:rsidRPr="00F01842" w:rsidRDefault="00FF0376" w:rsidP="00FF0376">
      <w:pPr>
        <w:pStyle w:val="a5"/>
        <w:spacing w:line="225" w:lineRule="atLeast"/>
        <w:jc w:val="center"/>
        <w:rPr>
          <w:b/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ind w:firstLine="708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6.1.</w:t>
      </w:r>
      <w:r w:rsidRPr="00F01842">
        <w:rPr>
          <w:b/>
          <w:color w:val="000000"/>
          <w:sz w:val="28"/>
          <w:szCs w:val="28"/>
          <w:lang w:val="uk-UA"/>
        </w:rPr>
        <w:t xml:space="preserve"> </w:t>
      </w:r>
      <w:r w:rsidRPr="00F01842">
        <w:rPr>
          <w:color w:val="000000"/>
          <w:sz w:val="28"/>
          <w:szCs w:val="28"/>
          <w:lang w:val="uk-UA"/>
        </w:rPr>
        <w:t xml:space="preserve">Премія може не нараховуватись або </w:t>
      </w:r>
      <w:r>
        <w:rPr>
          <w:color w:val="000000"/>
          <w:sz w:val="28"/>
          <w:szCs w:val="28"/>
          <w:lang w:val="uk-UA"/>
        </w:rPr>
        <w:t>ї</w:t>
      </w:r>
      <w:r w:rsidRPr="00F01842">
        <w:rPr>
          <w:color w:val="000000"/>
          <w:sz w:val="28"/>
          <w:szCs w:val="28"/>
          <w:lang w:val="uk-UA"/>
        </w:rPr>
        <w:t>ї розмір зменшуватись за: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 xml:space="preserve">6.1.1.невиконання або неналежне виконання посадових </w:t>
      </w:r>
      <w:proofErr w:type="spellStart"/>
      <w:r w:rsidRPr="00F01842">
        <w:rPr>
          <w:color w:val="000000"/>
          <w:sz w:val="28"/>
          <w:szCs w:val="28"/>
          <w:lang w:val="uk-UA"/>
        </w:rPr>
        <w:t>обов</w:t>
      </w:r>
      <w:proofErr w:type="spellEnd"/>
      <w:r w:rsidRPr="00F01842">
        <w:rPr>
          <w:color w:val="000000"/>
          <w:sz w:val="28"/>
          <w:szCs w:val="28"/>
        </w:rPr>
        <w:t>’</w:t>
      </w:r>
      <w:proofErr w:type="spellStart"/>
      <w:r w:rsidRPr="00F01842">
        <w:rPr>
          <w:color w:val="000000"/>
          <w:sz w:val="28"/>
          <w:szCs w:val="28"/>
          <w:lang w:val="uk-UA"/>
        </w:rPr>
        <w:t>язків</w:t>
      </w:r>
      <w:proofErr w:type="spellEnd"/>
      <w:r w:rsidRPr="00F01842">
        <w:rPr>
          <w:color w:val="000000"/>
          <w:sz w:val="28"/>
          <w:szCs w:val="28"/>
          <w:lang w:val="uk-UA"/>
        </w:rPr>
        <w:t>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lastRenderedPageBreak/>
        <w:t xml:space="preserve">6.1.2.порушення та упущення, що призвели до </w:t>
      </w:r>
      <w:r>
        <w:rPr>
          <w:color w:val="000000"/>
          <w:sz w:val="28"/>
          <w:szCs w:val="28"/>
          <w:lang w:val="uk-UA"/>
        </w:rPr>
        <w:t>неналежного виконання повноважень</w:t>
      </w:r>
      <w:r w:rsidRPr="00F01842">
        <w:rPr>
          <w:color w:val="000000"/>
          <w:sz w:val="28"/>
          <w:szCs w:val="28"/>
          <w:lang w:val="uk-UA"/>
        </w:rPr>
        <w:t xml:space="preserve"> міської ради або виконавчого комітету;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6.1.3.порушення трудової дисципліни, недотримання вимог Регламенту міської ради, Регламенту виконавчого комітету, Правил внутрішнього трудового розпорядку, інших внутрішніх документів, що регулюють діяльність виконавчого комітету;</w:t>
      </w:r>
    </w:p>
    <w:p w:rsidR="00FF0376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F01842">
        <w:rPr>
          <w:color w:val="000000"/>
          <w:sz w:val="28"/>
          <w:szCs w:val="28"/>
          <w:lang w:val="uk-UA"/>
        </w:rPr>
        <w:t>6.1.4.невиконання розпоряджень та доручень міського голови, секретаря ради, заступників голови, керуючого справами, керівників структурних підрозділів;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6.1.5 наявність обґрунтованих скарг на дії, бездіяльність або рішення посадової особи;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F01842">
        <w:rPr>
          <w:color w:val="000000"/>
          <w:sz w:val="28"/>
          <w:szCs w:val="28"/>
          <w:lang w:val="uk-UA"/>
        </w:rPr>
        <w:t>.1.</w:t>
      </w:r>
      <w:r>
        <w:rPr>
          <w:color w:val="000000"/>
          <w:sz w:val="28"/>
          <w:szCs w:val="28"/>
          <w:lang w:val="uk-UA"/>
        </w:rPr>
        <w:t>6</w:t>
      </w:r>
      <w:r w:rsidRPr="00F01842">
        <w:rPr>
          <w:color w:val="000000"/>
          <w:sz w:val="28"/>
          <w:szCs w:val="28"/>
          <w:lang w:val="uk-UA"/>
        </w:rPr>
        <w:t>.Порушення етики поведінки;</w:t>
      </w:r>
    </w:p>
    <w:p w:rsidR="00FF0376" w:rsidRPr="00F01842" w:rsidRDefault="00FF0376" w:rsidP="00FF0376">
      <w:pPr>
        <w:pStyle w:val="a5"/>
        <w:spacing w:line="225" w:lineRule="atLeas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F01842">
        <w:rPr>
          <w:color w:val="000000"/>
          <w:sz w:val="28"/>
          <w:szCs w:val="28"/>
          <w:lang w:val="uk-UA"/>
        </w:rPr>
        <w:t>.1.</w:t>
      </w:r>
      <w:r>
        <w:rPr>
          <w:color w:val="000000"/>
          <w:sz w:val="28"/>
          <w:szCs w:val="28"/>
          <w:lang w:val="uk-UA"/>
        </w:rPr>
        <w:t>7</w:t>
      </w:r>
      <w:r w:rsidRPr="00F01842">
        <w:rPr>
          <w:color w:val="000000"/>
          <w:sz w:val="28"/>
          <w:szCs w:val="28"/>
          <w:lang w:val="uk-UA"/>
        </w:rPr>
        <w:t>.наявність порушень, виявлених у ході перевірок та ревізій, проведених спеціальними контро</w:t>
      </w:r>
      <w:r>
        <w:rPr>
          <w:color w:val="000000"/>
          <w:sz w:val="28"/>
          <w:szCs w:val="28"/>
          <w:lang w:val="uk-UA"/>
        </w:rPr>
        <w:t>люючими органами.</w:t>
      </w:r>
    </w:p>
    <w:p w:rsidR="00FF0376" w:rsidRPr="00F01842" w:rsidRDefault="00FF0376" w:rsidP="00FF0376">
      <w:pPr>
        <w:pStyle w:val="a5"/>
        <w:spacing w:line="225" w:lineRule="atLeast"/>
        <w:jc w:val="both"/>
        <w:rPr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jc w:val="both"/>
        <w:rPr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jc w:val="both"/>
        <w:rPr>
          <w:color w:val="000000"/>
          <w:sz w:val="28"/>
          <w:szCs w:val="28"/>
          <w:lang w:val="uk-UA"/>
        </w:rPr>
      </w:pPr>
    </w:p>
    <w:p w:rsidR="00FF0376" w:rsidRPr="00F01842" w:rsidRDefault="00FF0376" w:rsidP="00FF0376">
      <w:pPr>
        <w:pStyle w:val="a5"/>
        <w:spacing w:line="22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О.Скринник</w:t>
      </w:r>
      <w:proofErr w:type="spellEnd"/>
    </w:p>
    <w:p w:rsidR="00FB4A8B" w:rsidRPr="00FF0376" w:rsidRDefault="00FB4A8B" w:rsidP="00FF0376"/>
    <w:sectPr w:rsidR="00FB4A8B" w:rsidRPr="00FF03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7BFA"/>
    <w:multiLevelType w:val="multilevel"/>
    <w:tmpl w:val="5D920B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70"/>
    <w:rsid w:val="003D1FAB"/>
    <w:rsid w:val="005D1D70"/>
    <w:rsid w:val="00FB4A8B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EA3D"/>
  <w15:chartTrackingRefBased/>
  <w15:docId w15:val="{9AAC1D68-5C7A-43DE-8E43-712F4C7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3D1FAB"/>
    <w:pPr>
      <w:keepNext/>
      <w:jc w:val="center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D70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D1D7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3D1FA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5">
    <w:name w:val="Normal (Web)"/>
    <w:basedOn w:val="a"/>
    <w:rsid w:val="003D1FAB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2020-01-22T09:53:00Z</dcterms:created>
  <dcterms:modified xsi:type="dcterms:W3CDTF">2020-01-22T09:53:00Z</dcterms:modified>
</cp:coreProperties>
</file>