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621AF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AF7DC5" w:rsidRDefault="0013672F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AF7DC5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F7DC5" w:rsidRPr="00AF7DC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3B1DD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8A6AD0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AF7DC5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3B1DD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21AF5">
                    <w:rPr>
                      <w:rFonts w:eastAsia="Arial Unicode MS"/>
                      <w:b/>
                      <w:sz w:val="28"/>
                      <w:szCs w:val="28"/>
                    </w:rPr>
                    <w:t>53/1763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7C0661" w:rsidP="003B1DD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B1DD8">
                    <w:rPr>
                      <w:rFonts w:eastAsia="Arial Unicode MS"/>
                      <w:b/>
                      <w:sz w:val="28"/>
                      <w:szCs w:val="28"/>
                    </w:rPr>
                    <w:t>1 грудня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B210F9">
        <w:rPr>
          <w:sz w:val="26"/>
          <w:szCs w:val="26"/>
        </w:rPr>
        <w:t xml:space="preserve">відповідно додатку до розпорядження КМУ від 05.12.2018 року №934-р «Деякі питання </w:t>
      </w:r>
      <w:r w:rsidR="00B90189">
        <w:rPr>
          <w:sz w:val="26"/>
          <w:szCs w:val="26"/>
        </w:rPr>
        <w:t xml:space="preserve">розподілу у 2018 році субвенції з державного бюджету місцевим бюджетам на здійснення заходів щодо соціально-економічного розвитку окремих територій», </w:t>
      </w:r>
      <w:r w:rsidR="00B210F9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F70A10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AF7DC5" w:rsidRPr="00D62833" w:rsidRDefault="00AF7DC5" w:rsidP="00457B53">
      <w:pPr>
        <w:ind w:left="-142" w:firstLine="142"/>
        <w:jc w:val="center"/>
        <w:rPr>
          <w:b/>
          <w:sz w:val="28"/>
          <w:szCs w:val="28"/>
        </w:rPr>
      </w:pPr>
    </w:p>
    <w:p w:rsidR="00D85073" w:rsidRDefault="00F33314" w:rsidP="00D8507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9C7B39" w:rsidRPr="009C7B39" w:rsidRDefault="009C7B39" w:rsidP="009C7B39">
      <w:pPr>
        <w:ind w:left="-142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sz w:val="26"/>
          <w:szCs w:val="26"/>
          <w:u w:val="single"/>
        </w:rPr>
        <w:t>З</w:t>
      </w:r>
      <w:r w:rsidRPr="009C7B39">
        <w:rPr>
          <w:b/>
          <w:i/>
          <w:sz w:val="26"/>
          <w:szCs w:val="26"/>
          <w:u w:val="single"/>
        </w:rPr>
        <w:t>а рахунок субвенції з державного бюджету на здійснення заходів щодо соціально- економічного розвитку окремих територій</w:t>
      </w:r>
      <w:r>
        <w:rPr>
          <w:b/>
          <w:i/>
          <w:sz w:val="26"/>
          <w:szCs w:val="26"/>
          <w:u w:val="single"/>
        </w:rPr>
        <w:t>:</w:t>
      </w:r>
    </w:p>
    <w:p w:rsidR="00D85073" w:rsidRPr="0015187D" w:rsidRDefault="00D85073" w:rsidP="00D85073">
      <w:pPr>
        <w:jc w:val="both"/>
        <w:rPr>
          <w:sz w:val="26"/>
          <w:szCs w:val="26"/>
        </w:rPr>
      </w:pPr>
      <w:r w:rsidRPr="009C7B39">
        <w:rPr>
          <w:b/>
          <w:sz w:val="26"/>
          <w:szCs w:val="26"/>
        </w:rPr>
        <w:t>1</w:t>
      </w:r>
      <w:r>
        <w:rPr>
          <w:sz w:val="28"/>
          <w:szCs w:val="28"/>
        </w:rPr>
        <w:t>.</w:t>
      </w:r>
      <w:r w:rsidRPr="0015187D">
        <w:rPr>
          <w:sz w:val="26"/>
          <w:szCs w:val="26"/>
        </w:rPr>
        <w:t xml:space="preserve">Збільшити дохідну частину міського бюджету по </w:t>
      </w:r>
      <w:r w:rsidRPr="0015187D">
        <w:rPr>
          <w:b/>
          <w:sz w:val="26"/>
          <w:szCs w:val="26"/>
        </w:rPr>
        <w:t>КДК 410</w:t>
      </w:r>
      <w:r w:rsidR="00A360AE">
        <w:rPr>
          <w:b/>
          <w:sz w:val="26"/>
          <w:szCs w:val="26"/>
        </w:rPr>
        <w:t>52300</w:t>
      </w:r>
      <w:r w:rsidRPr="0015187D">
        <w:rPr>
          <w:sz w:val="26"/>
          <w:szCs w:val="26"/>
        </w:rPr>
        <w:t xml:space="preserve"> за рахунок </w:t>
      </w:r>
      <w:r w:rsidR="00A360AE">
        <w:rPr>
          <w:sz w:val="26"/>
          <w:szCs w:val="26"/>
        </w:rPr>
        <w:t>с</w:t>
      </w:r>
      <w:r w:rsidR="00A360AE" w:rsidRPr="00A360AE">
        <w:rPr>
          <w:sz w:val="26"/>
          <w:szCs w:val="26"/>
        </w:rPr>
        <w:t>убвенці</w:t>
      </w:r>
      <w:r w:rsidR="00A360AE">
        <w:rPr>
          <w:sz w:val="26"/>
          <w:szCs w:val="26"/>
        </w:rPr>
        <w:t>ї</w:t>
      </w:r>
      <w:r w:rsidR="00A360AE" w:rsidRPr="00A360AE">
        <w:rPr>
          <w:sz w:val="26"/>
          <w:szCs w:val="26"/>
        </w:rPr>
        <w:t xml:space="preserve">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</w:r>
      <w:r w:rsidR="00A360AE" w:rsidRPr="0015187D">
        <w:rPr>
          <w:sz w:val="26"/>
          <w:szCs w:val="26"/>
        </w:rPr>
        <w:t xml:space="preserve"> </w:t>
      </w:r>
      <w:r w:rsidRPr="0015187D">
        <w:rPr>
          <w:sz w:val="26"/>
          <w:szCs w:val="26"/>
        </w:rPr>
        <w:t xml:space="preserve">на </w:t>
      </w:r>
      <w:r w:rsidRPr="0015187D">
        <w:rPr>
          <w:b/>
          <w:sz w:val="26"/>
          <w:szCs w:val="26"/>
        </w:rPr>
        <w:t>2 713 100,00</w:t>
      </w:r>
      <w:r w:rsidRPr="0015187D">
        <w:rPr>
          <w:sz w:val="26"/>
          <w:szCs w:val="26"/>
        </w:rPr>
        <w:t xml:space="preserve"> грн.</w:t>
      </w:r>
    </w:p>
    <w:p w:rsidR="00D85073" w:rsidRPr="0015187D" w:rsidRDefault="00D85073" w:rsidP="00D85073">
      <w:pPr>
        <w:jc w:val="both"/>
        <w:rPr>
          <w:sz w:val="26"/>
          <w:szCs w:val="26"/>
        </w:rPr>
      </w:pPr>
    </w:p>
    <w:p w:rsidR="00D85073" w:rsidRPr="0015187D" w:rsidRDefault="00D85073" w:rsidP="00D85073">
      <w:pPr>
        <w:jc w:val="both"/>
        <w:rPr>
          <w:i/>
          <w:sz w:val="26"/>
          <w:szCs w:val="26"/>
        </w:rPr>
      </w:pPr>
      <w:r w:rsidRPr="0015187D">
        <w:rPr>
          <w:b/>
          <w:sz w:val="26"/>
          <w:szCs w:val="26"/>
        </w:rPr>
        <w:t>2</w:t>
      </w:r>
      <w:r w:rsidRPr="0015187D">
        <w:rPr>
          <w:sz w:val="26"/>
          <w:szCs w:val="26"/>
        </w:rPr>
        <w:t xml:space="preserve">. </w:t>
      </w:r>
      <w:r w:rsidRPr="0015187D">
        <w:rPr>
          <w:i/>
          <w:sz w:val="26"/>
          <w:szCs w:val="26"/>
        </w:rPr>
        <w:t xml:space="preserve">Встановити профіцит загального фонду міського бюджету в сумі </w:t>
      </w:r>
      <w:r w:rsidRPr="0015187D">
        <w:rPr>
          <w:b/>
          <w:i/>
          <w:sz w:val="26"/>
          <w:szCs w:val="26"/>
        </w:rPr>
        <w:t>2 713 100,00</w:t>
      </w:r>
      <w:r w:rsidRPr="0015187D">
        <w:rPr>
          <w:i/>
          <w:sz w:val="26"/>
          <w:szCs w:val="26"/>
        </w:rPr>
        <w:t xml:space="preserve"> грн., напрямком використання якого є передача із загального фонду до спеціального фонду (бюджет розвитку) коштів субвенції з державного бюджету місцевим бюджетам на здійснення заходів щодо соціально-економічного розвитку окремих територій у сумі </w:t>
      </w:r>
      <w:r w:rsidRPr="0015187D">
        <w:rPr>
          <w:b/>
          <w:i/>
          <w:sz w:val="26"/>
          <w:szCs w:val="26"/>
        </w:rPr>
        <w:t>2 713 100,00</w:t>
      </w:r>
      <w:r w:rsidRPr="0015187D">
        <w:rPr>
          <w:i/>
          <w:sz w:val="26"/>
          <w:szCs w:val="26"/>
        </w:rPr>
        <w:t xml:space="preserve"> грн.</w:t>
      </w:r>
    </w:p>
    <w:p w:rsidR="00D85073" w:rsidRDefault="00D85073" w:rsidP="00D85073">
      <w:pPr>
        <w:jc w:val="both"/>
        <w:rPr>
          <w:i/>
          <w:sz w:val="26"/>
          <w:szCs w:val="26"/>
        </w:rPr>
      </w:pPr>
      <w:r w:rsidRPr="0015187D">
        <w:rPr>
          <w:b/>
          <w:sz w:val="26"/>
          <w:szCs w:val="26"/>
        </w:rPr>
        <w:t>3</w:t>
      </w:r>
      <w:r w:rsidRPr="0015187D">
        <w:rPr>
          <w:i/>
          <w:sz w:val="26"/>
          <w:szCs w:val="26"/>
        </w:rPr>
        <w:t xml:space="preserve">. Встановити дефіцит спеціального фонду міського бюджету в сумі </w:t>
      </w:r>
      <w:r w:rsidRPr="0015187D">
        <w:rPr>
          <w:b/>
          <w:i/>
          <w:sz w:val="26"/>
          <w:szCs w:val="26"/>
        </w:rPr>
        <w:t>2 713 100,00</w:t>
      </w:r>
      <w:r w:rsidRPr="0015187D">
        <w:rPr>
          <w:i/>
          <w:sz w:val="26"/>
          <w:szCs w:val="26"/>
        </w:rPr>
        <w:t xml:space="preserve"> грн., напрямком  покриття якого визначити надходження із загального фонду міського бюджету до спеціального фонду (бюджету розвитку) коштів субвенції з державного бюджету місцевим бюджетам на здійснення заходів щодо соціально-економічного розвитку окремих територій в сумі </w:t>
      </w:r>
      <w:r w:rsidRPr="0015187D">
        <w:rPr>
          <w:b/>
          <w:i/>
          <w:sz w:val="26"/>
          <w:szCs w:val="26"/>
        </w:rPr>
        <w:t>2 713 100,00</w:t>
      </w:r>
      <w:r w:rsidRPr="0015187D">
        <w:rPr>
          <w:i/>
          <w:sz w:val="26"/>
          <w:szCs w:val="26"/>
        </w:rPr>
        <w:t xml:space="preserve"> грн.</w:t>
      </w:r>
    </w:p>
    <w:p w:rsidR="0015187D" w:rsidRPr="0015187D" w:rsidRDefault="0015187D" w:rsidP="00D85073">
      <w:pPr>
        <w:jc w:val="both"/>
        <w:rPr>
          <w:sz w:val="26"/>
          <w:szCs w:val="26"/>
        </w:rPr>
      </w:pPr>
    </w:p>
    <w:p w:rsidR="00D85073" w:rsidRPr="0015187D" w:rsidRDefault="00D85073" w:rsidP="00D85073">
      <w:pPr>
        <w:ind w:left="-142" w:firstLine="142"/>
        <w:jc w:val="center"/>
        <w:rPr>
          <w:b/>
          <w:i/>
          <w:sz w:val="26"/>
          <w:szCs w:val="26"/>
          <w:u w:val="single"/>
        </w:rPr>
      </w:pPr>
      <w:r w:rsidRPr="0015187D">
        <w:rPr>
          <w:b/>
          <w:color w:val="000000"/>
          <w:sz w:val="28"/>
          <w:szCs w:val="28"/>
        </w:rPr>
        <w:t>СПЕЦІАЛЬНИЙ ФОНД</w:t>
      </w:r>
      <w:r w:rsidRPr="0015187D">
        <w:rPr>
          <w:b/>
          <w:i/>
          <w:color w:val="5B9BD5"/>
          <w:sz w:val="28"/>
          <w:szCs w:val="28"/>
        </w:rPr>
        <w:t xml:space="preserve"> </w:t>
      </w:r>
      <w:r w:rsidRPr="0015187D">
        <w:rPr>
          <w:b/>
          <w:i/>
          <w:sz w:val="26"/>
          <w:szCs w:val="26"/>
          <w:u w:val="single"/>
        </w:rPr>
        <w:t xml:space="preserve">  </w:t>
      </w:r>
    </w:p>
    <w:p w:rsidR="00D85073" w:rsidRPr="0015187D" w:rsidRDefault="00D85073" w:rsidP="009C7B39">
      <w:pPr>
        <w:ind w:left="142" w:hanging="142"/>
        <w:jc w:val="center"/>
        <w:rPr>
          <w:b/>
          <w:sz w:val="26"/>
          <w:szCs w:val="26"/>
        </w:rPr>
      </w:pPr>
      <w:r w:rsidRPr="0015187D">
        <w:rPr>
          <w:b/>
          <w:i/>
          <w:sz w:val="26"/>
          <w:szCs w:val="26"/>
          <w:u w:val="single"/>
        </w:rPr>
        <w:t>За рахунок передачі із загального фонду субвенції з держбюджету до спеціального фонду (бюджету розвитку):</w:t>
      </w:r>
    </w:p>
    <w:p w:rsidR="00D85073" w:rsidRPr="0015187D" w:rsidRDefault="00F26785" w:rsidP="00D8507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D85073" w:rsidRPr="0015187D">
        <w:rPr>
          <w:b/>
          <w:sz w:val="26"/>
          <w:szCs w:val="26"/>
        </w:rPr>
        <w:t>.</w:t>
      </w:r>
      <w:r w:rsidR="00D85073" w:rsidRPr="0015187D">
        <w:rPr>
          <w:sz w:val="26"/>
          <w:szCs w:val="26"/>
        </w:rPr>
        <w:t xml:space="preserve"> Збільшити видатки спеціального фонду міського бюджету (бюджету розвитку) за рахунок субвенції з </w:t>
      </w:r>
      <w:r w:rsidR="00A360AE" w:rsidRPr="00A360AE">
        <w:rPr>
          <w:sz w:val="26"/>
          <w:szCs w:val="26"/>
        </w:rPr>
        <w:t>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</w:r>
      <w:r w:rsidR="00A360AE" w:rsidRPr="0015187D">
        <w:rPr>
          <w:sz w:val="26"/>
          <w:szCs w:val="26"/>
        </w:rPr>
        <w:t xml:space="preserve"> </w:t>
      </w:r>
      <w:r w:rsidR="00D85073" w:rsidRPr="0015187D">
        <w:rPr>
          <w:sz w:val="26"/>
          <w:szCs w:val="26"/>
        </w:rPr>
        <w:t xml:space="preserve">в сумі </w:t>
      </w:r>
      <w:r w:rsidR="00D85073" w:rsidRPr="0015187D">
        <w:rPr>
          <w:b/>
          <w:sz w:val="26"/>
          <w:szCs w:val="26"/>
        </w:rPr>
        <w:t>2 713 100,00</w:t>
      </w:r>
      <w:r w:rsidR="00D85073" w:rsidRPr="0015187D">
        <w:rPr>
          <w:sz w:val="26"/>
          <w:szCs w:val="26"/>
        </w:rPr>
        <w:t xml:space="preserve"> грн., а саме:</w:t>
      </w:r>
    </w:p>
    <w:p w:rsidR="00D85073" w:rsidRDefault="00D85073" w:rsidP="00D85073">
      <w:pPr>
        <w:jc w:val="both"/>
        <w:rPr>
          <w:i/>
          <w:sz w:val="26"/>
          <w:szCs w:val="26"/>
        </w:rPr>
      </w:pPr>
      <w:r w:rsidRPr="0015187D">
        <w:rPr>
          <w:b/>
          <w:sz w:val="26"/>
          <w:szCs w:val="26"/>
        </w:rPr>
        <w:lastRenderedPageBreak/>
        <w:t>по ТКВКБМС 7</w:t>
      </w:r>
      <w:r w:rsidR="00621AF5">
        <w:rPr>
          <w:b/>
          <w:sz w:val="26"/>
          <w:szCs w:val="26"/>
        </w:rPr>
        <w:t>6</w:t>
      </w:r>
      <w:r w:rsidRPr="0015187D">
        <w:rPr>
          <w:b/>
          <w:sz w:val="26"/>
          <w:szCs w:val="26"/>
        </w:rPr>
        <w:t xml:space="preserve">70  КЕКВ  3210 </w:t>
      </w:r>
      <w:r w:rsidRPr="0015187D">
        <w:rPr>
          <w:sz w:val="26"/>
          <w:szCs w:val="26"/>
        </w:rPr>
        <w:t>збільшити асигнування на</w:t>
      </w:r>
      <w:r w:rsidRPr="0015187D">
        <w:rPr>
          <w:b/>
          <w:sz w:val="26"/>
          <w:szCs w:val="26"/>
        </w:rPr>
        <w:t xml:space="preserve"> 2 713 100,00 </w:t>
      </w:r>
      <w:r w:rsidRPr="0015187D">
        <w:rPr>
          <w:i/>
          <w:sz w:val="26"/>
          <w:szCs w:val="26"/>
        </w:rPr>
        <w:t xml:space="preserve">грн. </w:t>
      </w:r>
      <w:r w:rsidRPr="0015187D">
        <w:rPr>
          <w:b/>
          <w:i/>
          <w:sz w:val="26"/>
          <w:szCs w:val="26"/>
        </w:rPr>
        <w:t>(</w:t>
      </w:r>
      <w:r w:rsidRPr="0015187D">
        <w:rPr>
          <w:i/>
          <w:sz w:val="26"/>
          <w:szCs w:val="26"/>
        </w:rPr>
        <w:t>капітальні видатки КП</w:t>
      </w:r>
      <w:r w:rsidR="0015187D"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«Боярка-Водоканал» на будівництво станції очистки води</w:t>
      </w:r>
      <w:r w:rsidR="0015187D"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на водопровідній насосній станції №4,</w:t>
      </w:r>
      <w:r w:rsidR="0015187D"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розташованої за адресою:08150,Київс</w:t>
      </w:r>
      <w:r w:rsidR="0015187D">
        <w:rPr>
          <w:i/>
          <w:sz w:val="26"/>
          <w:szCs w:val="26"/>
        </w:rPr>
        <w:t>ь</w:t>
      </w:r>
      <w:r w:rsidRPr="0015187D">
        <w:rPr>
          <w:i/>
          <w:sz w:val="26"/>
          <w:szCs w:val="26"/>
        </w:rPr>
        <w:t>ка область, м. Боярка, вул. Білогородська,63)</w:t>
      </w:r>
    </w:p>
    <w:p w:rsidR="0015187D" w:rsidRDefault="0015187D" w:rsidP="00D85073">
      <w:pPr>
        <w:jc w:val="both"/>
        <w:rPr>
          <w:i/>
          <w:sz w:val="26"/>
          <w:szCs w:val="26"/>
        </w:rPr>
      </w:pPr>
    </w:p>
    <w:p w:rsidR="0015187D" w:rsidRPr="00D62833" w:rsidRDefault="0015187D" w:rsidP="0015187D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15187D" w:rsidRDefault="009C7B39" w:rsidP="0015187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15187D">
        <w:rPr>
          <w:b/>
          <w:sz w:val="26"/>
          <w:szCs w:val="26"/>
        </w:rPr>
        <w:t>.</w:t>
      </w:r>
      <w:r w:rsidR="0015187D" w:rsidRPr="00371C59">
        <w:rPr>
          <w:sz w:val="26"/>
          <w:szCs w:val="26"/>
        </w:rPr>
        <w:t xml:space="preserve"> Провести перерозподіл видаткової частини </w:t>
      </w:r>
      <w:r w:rsidR="00F26785">
        <w:rPr>
          <w:sz w:val="26"/>
          <w:szCs w:val="26"/>
        </w:rPr>
        <w:t>спеціального</w:t>
      </w:r>
      <w:r w:rsidR="0015187D" w:rsidRPr="00371C59">
        <w:rPr>
          <w:sz w:val="26"/>
          <w:szCs w:val="26"/>
        </w:rPr>
        <w:t xml:space="preserve"> фонду міського бюджету, а саме</w:t>
      </w:r>
      <w:r w:rsidR="00F26785">
        <w:rPr>
          <w:sz w:val="26"/>
          <w:szCs w:val="26"/>
        </w:rPr>
        <w:t>:</w:t>
      </w:r>
    </w:p>
    <w:p w:rsidR="00F26785" w:rsidRDefault="00F26785" w:rsidP="00F26785">
      <w:pPr>
        <w:jc w:val="both"/>
        <w:rPr>
          <w:i/>
          <w:sz w:val="26"/>
          <w:szCs w:val="26"/>
        </w:rPr>
      </w:pPr>
      <w:r w:rsidRPr="0015187D">
        <w:rPr>
          <w:b/>
          <w:sz w:val="26"/>
          <w:szCs w:val="26"/>
        </w:rPr>
        <w:t>по ТКВКБМС 7</w:t>
      </w:r>
      <w:r w:rsidR="00621AF5">
        <w:rPr>
          <w:b/>
          <w:sz w:val="26"/>
          <w:szCs w:val="26"/>
        </w:rPr>
        <w:t>6</w:t>
      </w:r>
      <w:r w:rsidRPr="0015187D">
        <w:rPr>
          <w:b/>
          <w:sz w:val="26"/>
          <w:szCs w:val="26"/>
        </w:rPr>
        <w:t xml:space="preserve">70  КЕКВ  3210 </w:t>
      </w:r>
      <w:r w:rsidRPr="0015187D">
        <w:rPr>
          <w:sz w:val="26"/>
          <w:szCs w:val="26"/>
        </w:rPr>
        <w:t>збільшити асигнування на</w:t>
      </w:r>
      <w:r w:rsidRPr="0015187D">
        <w:rPr>
          <w:b/>
          <w:sz w:val="26"/>
          <w:szCs w:val="26"/>
        </w:rPr>
        <w:t xml:space="preserve"> </w:t>
      </w:r>
      <w:r w:rsidR="008E2FFB">
        <w:rPr>
          <w:b/>
          <w:sz w:val="26"/>
          <w:szCs w:val="26"/>
        </w:rPr>
        <w:t>672 790</w:t>
      </w:r>
      <w:r w:rsidRPr="0015187D">
        <w:rPr>
          <w:b/>
          <w:sz w:val="26"/>
          <w:szCs w:val="26"/>
        </w:rPr>
        <w:t xml:space="preserve">,00 </w:t>
      </w:r>
      <w:r w:rsidRPr="0015187D">
        <w:rPr>
          <w:i/>
          <w:sz w:val="26"/>
          <w:szCs w:val="26"/>
        </w:rPr>
        <w:t xml:space="preserve">грн. </w:t>
      </w:r>
      <w:r w:rsidRPr="0015187D">
        <w:rPr>
          <w:b/>
          <w:i/>
          <w:sz w:val="26"/>
          <w:szCs w:val="26"/>
        </w:rPr>
        <w:t>(</w:t>
      </w:r>
      <w:r w:rsidR="00B90189" w:rsidRPr="0015187D">
        <w:rPr>
          <w:i/>
          <w:sz w:val="26"/>
          <w:szCs w:val="26"/>
        </w:rPr>
        <w:t>капітальні видатки КП</w:t>
      </w:r>
      <w:r w:rsidR="00B90189">
        <w:rPr>
          <w:i/>
          <w:sz w:val="26"/>
          <w:szCs w:val="26"/>
        </w:rPr>
        <w:t xml:space="preserve"> </w:t>
      </w:r>
      <w:r w:rsidR="00B90189" w:rsidRPr="0015187D">
        <w:rPr>
          <w:i/>
          <w:sz w:val="26"/>
          <w:szCs w:val="26"/>
        </w:rPr>
        <w:t xml:space="preserve">«Боярка-Водоканал» </w:t>
      </w:r>
      <w:r w:rsidR="00B90189">
        <w:rPr>
          <w:i/>
          <w:sz w:val="26"/>
          <w:szCs w:val="26"/>
        </w:rPr>
        <w:t xml:space="preserve">на </w:t>
      </w:r>
      <w:proofErr w:type="spellStart"/>
      <w:r w:rsidR="008E2FFB">
        <w:rPr>
          <w:i/>
          <w:sz w:val="26"/>
          <w:szCs w:val="26"/>
        </w:rPr>
        <w:t>співфінансування</w:t>
      </w:r>
      <w:proofErr w:type="spellEnd"/>
      <w:r w:rsidRPr="0015187D">
        <w:rPr>
          <w:i/>
          <w:sz w:val="26"/>
          <w:szCs w:val="26"/>
        </w:rPr>
        <w:t xml:space="preserve"> будівництв</w:t>
      </w:r>
      <w:r w:rsidR="008E2FFB">
        <w:rPr>
          <w:i/>
          <w:sz w:val="26"/>
          <w:szCs w:val="26"/>
        </w:rPr>
        <w:t>а</w:t>
      </w:r>
      <w:r w:rsidRPr="0015187D">
        <w:rPr>
          <w:i/>
          <w:sz w:val="26"/>
          <w:szCs w:val="26"/>
        </w:rPr>
        <w:t xml:space="preserve"> станції очистки води</w:t>
      </w:r>
      <w:r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на водопровідній насосній станції №4,</w:t>
      </w:r>
      <w:r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розташованої за адресою:</w:t>
      </w:r>
      <w:r w:rsidR="009C7B39"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08150,</w:t>
      </w:r>
      <w:r w:rsidR="009C7B39"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Київс</w:t>
      </w:r>
      <w:r>
        <w:rPr>
          <w:i/>
          <w:sz w:val="26"/>
          <w:szCs w:val="26"/>
        </w:rPr>
        <w:t>ь</w:t>
      </w:r>
      <w:r w:rsidRPr="0015187D">
        <w:rPr>
          <w:i/>
          <w:sz w:val="26"/>
          <w:szCs w:val="26"/>
        </w:rPr>
        <w:t>ка область, м. Боярка, вул. Білогородська,63)</w:t>
      </w:r>
    </w:p>
    <w:p w:rsidR="008E2FFB" w:rsidRDefault="008E2FFB" w:rsidP="008E2FFB">
      <w:pPr>
        <w:jc w:val="both"/>
        <w:rPr>
          <w:i/>
          <w:sz w:val="26"/>
          <w:szCs w:val="26"/>
        </w:rPr>
      </w:pPr>
      <w:r w:rsidRPr="0015187D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0150</w:t>
      </w:r>
      <w:r w:rsidRPr="0015187D">
        <w:rPr>
          <w:b/>
          <w:sz w:val="26"/>
          <w:szCs w:val="26"/>
        </w:rPr>
        <w:t xml:space="preserve">  КЕКВ  </w:t>
      </w:r>
      <w:r>
        <w:rPr>
          <w:b/>
          <w:sz w:val="26"/>
          <w:szCs w:val="26"/>
        </w:rPr>
        <w:t>3110</w:t>
      </w:r>
      <w:r w:rsidRPr="0015187D">
        <w:rPr>
          <w:b/>
          <w:sz w:val="26"/>
          <w:szCs w:val="26"/>
        </w:rPr>
        <w:t xml:space="preserve"> </w:t>
      </w:r>
      <w:r w:rsidRPr="0015187D">
        <w:rPr>
          <w:sz w:val="26"/>
          <w:szCs w:val="26"/>
        </w:rPr>
        <w:t>з</w:t>
      </w:r>
      <w:r>
        <w:rPr>
          <w:sz w:val="26"/>
          <w:szCs w:val="26"/>
        </w:rPr>
        <w:t>меншити</w:t>
      </w:r>
      <w:r w:rsidRPr="0015187D">
        <w:rPr>
          <w:sz w:val="26"/>
          <w:szCs w:val="26"/>
        </w:rPr>
        <w:t xml:space="preserve"> асигнування на</w:t>
      </w:r>
      <w:r w:rsidRPr="001518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472 790</w:t>
      </w:r>
      <w:r w:rsidRPr="0015187D">
        <w:rPr>
          <w:b/>
          <w:sz w:val="26"/>
          <w:szCs w:val="26"/>
        </w:rPr>
        <w:t xml:space="preserve">,00 </w:t>
      </w:r>
      <w:r w:rsidRPr="0015187D">
        <w:rPr>
          <w:i/>
          <w:sz w:val="26"/>
          <w:szCs w:val="26"/>
        </w:rPr>
        <w:t xml:space="preserve">грн. </w:t>
      </w:r>
      <w:r w:rsidRPr="0015187D">
        <w:rPr>
          <w:b/>
          <w:i/>
          <w:sz w:val="26"/>
          <w:szCs w:val="26"/>
        </w:rPr>
        <w:t>(</w:t>
      </w:r>
      <w:r w:rsidR="009C7B39">
        <w:rPr>
          <w:i/>
          <w:sz w:val="26"/>
          <w:szCs w:val="26"/>
        </w:rPr>
        <w:t>матеріальне забезпечення ОМС</w:t>
      </w:r>
      <w:r w:rsidRPr="0015187D">
        <w:rPr>
          <w:i/>
          <w:sz w:val="26"/>
          <w:szCs w:val="26"/>
        </w:rPr>
        <w:t>)</w:t>
      </w:r>
    </w:p>
    <w:p w:rsidR="00D85073" w:rsidRDefault="008E2FFB" w:rsidP="00D85073">
      <w:pPr>
        <w:jc w:val="both"/>
        <w:rPr>
          <w:i/>
          <w:sz w:val="26"/>
          <w:szCs w:val="26"/>
        </w:rPr>
      </w:pPr>
      <w:r w:rsidRPr="0015187D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7330</w:t>
      </w:r>
      <w:r w:rsidRPr="0015187D">
        <w:rPr>
          <w:b/>
          <w:sz w:val="26"/>
          <w:szCs w:val="26"/>
        </w:rPr>
        <w:t xml:space="preserve">  КЕКВ  </w:t>
      </w:r>
      <w:r>
        <w:rPr>
          <w:b/>
          <w:sz w:val="26"/>
          <w:szCs w:val="26"/>
        </w:rPr>
        <w:t>3122</w:t>
      </w:r>
      <w:r w:rsidRPr="0015187D">
        <w:rPr>
          <w:b/>
          <w:sz w:val="26"/>
          <w:szCs w:val="26"/>
        </w:rPr>
        <w:t xml:space="preserve"> </w:t>
      </w:r>
      <w:r w:rsidRPr="0015187D">
        <w:rPr>
          <w:sz w:val="26"/>
          <w:szCs w:val="26"/>
        </w:rPr>
        <w:t>з</w:t>
      </w:r>
      <w:r w:rsidR="009C7B39">
        <w:rPr>
          <w:sz w:val="26"/>
          <w:szCs w:val="26"/>
        </w:rPr>
        <w:t>меншити</w:t>
      </w:r>
      <w:r w:rsidRPr="0015187D">
        <w:rPr>
          <w:sz w:val="26"/>
          <w:szCs w:val="26"/>
        </w:rPr>
        <w:t xml:space="preserve"> асигнування на</w:t>
      </w:r>
      <w:r w:rsidRPr="001518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200 000</w:t>
      </w:r>
      <w:r w:rsidRPr="0015187D">
        <w:rPr>
          <w:b/>
          <w:sz w:val="26"/>
          <w:szCs w:val="26"/>
        </w:rPr>
        <w:t xml:space="preserve">,00 </w:t>
      </w:r>
      <w:r w:rsidRPr="0015187D">
        <w:rPr>
          <w:i/>
          <w:sz w:val="26"/>
          <w:szCs w:val="26"/>
        </w:rPr>
        <w:t xml:space="preserve">грн. </w:t>
      </w:r>
      <w:r w:rsidRPr="0015187D">
        <w:rPr>
          <w:b/>
          <w:i/>
          <w:sz w:val="26"/>
          <w:szCs w:val="26"/>
        </w:rPr>
        <w:t>(</w:t>
      </w:r>
      <w:r w:rsidR="009C7B39">
        <w:rPr>
          <w:i/>
          <w:sz w:val="26"/>
          <w:szCs w:val="26"/>
        </w:rPr>
        <w:t xml:space="preserve">будівництво </w:t>
      </w:r>
      <w:proofErr w:type="spellStart"/>
      <w:r w:rsidR="009C7B39">
        <w:rPr>
          <w:i/>
          <w:sz w:val="26"/>
          <w:szCs w:val="26"/>
        </w:rPr>
        <w:t>памятника</w:t>
      </w:r>
      <w:proofErr w:type="spellEnd"/>
      <w:r w:rsidR="009C7B39">
        <w:rPr>
          <w:i/>
          <w:sz w:val="26"/>
          <w:szCs w:val="26"/>
        </w:rPr>
        <w:t xml:space="preserve"> </w:t>
      </w:r>
      <w:r w:rsidRPr="0015187D">
        <w:rPr>
          <w:i/>
          <w:sz w:val="26"/>
          <w:szCs w:val="26"/>
        </w:rPr>
        <w:t>)</w:t>
      </w:r>
      <w:r w:rsidR="009C7B39">
        <w:rPr>
          <w:i/>
          <w:sz w:val="26"/>
          <w:szCs w:val="26"/>
        </w:rPr>
        <w:t>.</w:t>
      </w:r>
    </w:p>
    <w:p w:rsidR="009C7B39" w:rsidRDefault="009C7B39" w:rsidP="00D85073">
      <w:pPr>
        <w:jc w:val="both"/>
        <w:rPr>
          <w:sz w:val="28"/>
          <w:szCs w:val="28"/>
        </w:rPr>
      </w:pPr>
    </w:p>
    <w:p w:rsidR="0013672F" w:rsidRPr="00CF4EC0" w:rsidRDefault="00D85073" w:rsidP="00D85073">
      <w:pPr>
        <w:ind w:left="142" w:hanging="142"/>
        <w:jc w:val="both"/>
        <w:rPr>
          <w:i/>
          <w:sz w:val="26"/>
          <w:szCs w:val="26"/>
          <w:u w:val="single"/>
          <w:lang w:eastAsia="uk-UA"/>
        </w:rPr>
      </w:pPr>
      <w:r>
        <w:rPr>
          <w:b/>
          <w:i/>
          <w:sz w:val="28"/>
          <w:szCs w:val="28"/>
        </w:rPr>
        <w:t xml:space="preserve">   </w:t>
      </w:r>
      <w:proofErr w:type="spellStart"/>
      <w:r w:rsidR="00CF4EC0" w:rsidRPr="00CF4EC0">
        <w:rPr>
          <w:i/>
          <w:sz w:val="26"/>
          <w:szCs w:val="26"/>
          <w:u w:val="single"/>
          <w:lang w:eastAsia="uk-UA"/>
        </w:rPr>
        <w:t>Перенаправити</w:t>
      </w:r>
      <w:proofErr w:type="spellEnd"/>
      <w:r w:rsidR="00CF4EC0">
        <w:rPr>
          <w:i/>
          <w:sz w:val="26"/>
          <w:szCs w:val="26"/>
          <w:u w:val="single"/>
          <w:lang w:eastAsia="uk-UA"/>
        </w:rPr>
        <w:t>:</w:t>
      </w:r>
    </w:p>
    <w:p w:rsidR="0015187D" w:rsidRDefault="00CF4EC0" w:rsidP="0015187D">
      <w:pPr>
        <w:jc w:val="both"/>
        <w:rPr>
          <w:b/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Кошти в сумі </w:t>
      </w:r>
      <w:r w:rsidR="0015187D">
        <w:rPr>
          <w:b/>
          <w:i/>
          <w:sz w:val="26"/>
          <w:szCs w:val="26"/>
        </w:rPr>
        <w:t>606 900</w:t>
      </w:r>
      <w:r>
        <w:rPr>
          <w:b/>
          <w:i/>
          <w:sz w:val="26"/>
          <w:szCs w:val="26"/>
        </w:rPr>
        <w:t>,00</w:t>
      </w:r>
      <w:r>
        <w:rPr>
          <w:i/>
          <w:sz w:val="26"/>
          <w:szCs w:val="26"/>
        </w:rPr>
        <w:t xml:space="preserve"> грн., виділені КП </w:t>
      </w:r>
      <w:r w:rsidR="0015187D">
        <w:rPr>
          <w:i/>
          <w:sz w:val="26"/>
          <w:szCs w:val="26"/>
        </w:rPr>
        <w:t>«Боярка-водоканал»</w:t>
      </w:r>
      <w:r>
        <w:rPr>
          <w:i/>
          <w:sz w:val="26"/>
          <w:szCs w:val="26"/>
        </w:rPr>
        <w:t xml:space="preserve"> по ТКВКБМС </w:t>
      </w:r>
      <w:r w:rsidR="0015187D">
        <w:rPr>
          <w:i/>
          <w:sz w:val="26"/>
          <w:szCs w:val="26"/>
        </w:rPr>
        <w:t>7</w:t>
      </w:r>
      <w:r w:rsidR="00621AF5">
        <w:rPr>
          <w:i/>
          <w:sz w:val="26"/>
          <w:szCs w:val="26"/>
        </w:rPr>
        <w:t>6</w:t>
      </w:r>
      <w:r w:rsidR="0015187D">
        <w:rPr>
          <w:i/>
          <w:sz w:val="26"/>
          <w:szCs w:val="26"/>
        </w:rPr>
        <w:t xml:space="preserve">70 </w:t>
      </w:r>
      <w:r>
        <w:rPr>
          <w:i/>
          <w:sz w:val="26"/>
          <w:szCs w:val="26"/>
        </w:rPr>
        <w:t xml:space="preserve">КЕКВ </w:t>
      </w:r>
      <w:r w:rsidR="0015187D">
        <w:rPr>
          <w:i/>
          <w:sz w:val="26"/>
          <w:szCs w:val="26"/>
        </w:rPr>
        <w:t>3210</w:t>
      </w:r>
      <w:r>
        <w:rPr>
          <w:i/>
          <w:sz w:val="26"/>
          <w:szCs w:val="26"/>
        </w:rPr>
        <w:t xml:space="preserve"> </w:t>
      </w:r>
      <w:r w:rsidR="0015187D">
        <w:rPr>
          <w:i/>
          <w:sz w:val="26"/>
          <w:szCs w:val="26"/>
        </w:rPr>
        <w:t>на придбання каналізаційного насосу та капітальний ремонт  водопроводу по вул. Черешневій</w:t>
      </w:r>
      <w:r>
        <w:rPr>
          <w:i/>
          <w:sz w:val="26"/>
          <w:szCs w:val="26"/>
        </w:rPr>
        <w:t>, н</w:t>
      </w:r>
      <w:r>
        <w:rPr>
          <w:i/>
          <w:sz w:val="26"/>
          <w:szCs w:val="26"/>
          <w:u w:val="single"/>
        </w:rPr>
        <w:t xml:space="preserve">аправити на </w:t>
      </w:r>
      <w:proofErr w:type="spellStart"/>
      <w:r w:rsidR="0015187D">
        <w:rPr>
          <w:i/>
          <w:sz w:val="26"/>
          <w:szCs w:val="26"/>
          <w:u w:val="single"/>
        </w:rPr>
        <w:t>співфінансування</w:t>
      </w:r>
      <w:proofErr w:type="spellEnd"/>
      <w:r w:rsidR="0015187D">
        <w:rPr>
          <w:i/>
          <w:sz w:val="26"/>
          <w:szCs w:val="26"/>
          <w:u w:val="single"/>
        </w:rPr>
        <w:t xml:space="preserve">  </w:t>
      </w:r>
      <w:r w:rsidR="0015187D" w:rsidRPr="0015187D">
        <w:rPr>
          <w:b/>
          <w:i/>
          <w:sz w:val="26"/>
          <w:szCs w:val="26"/>
          <w:u w:val="single"/>
        </w:rPr>
        <w:t>будівництва станції очистки води на водопровідній насосній станції №4, розташованої за адресою:08150,Київська область, м. Боярка, вул. Білогородська,63)</w:t>
      </w:r>
    </w:p>
    <w:p w:rsidR="009C7B39" w:rsidRPr="0015187D" w:rsidRDefault="009C7B39" w:rsidP="0015187D">
      <w:pPr>
        <w:jc w:val="both"/>
        <w:rPr>
          <w:b/>
          <w:i/>
          <w:sz w:val="26"/>
          <w:szCs w:val="26"/>
          <w:u w:val="single"/>
        </w:rPr>
      </w:pPr>
    </w:p>
    <w:p w:rsidR="009C7B39" w:rsidRDefault="009C7B39" w:rsidP="009C7B39">
      <w:pPr>
        <w:jc w:val="both"/>
        <w:rPr>
          <w:sz w:val="26"/>
          <w:szCs w:val="26"/>
        </w:rPr>
      </w:pPr>
      <w:r w:rsidRPr="009C7B39">
        <w:rPr>
          <w:b/>
          <w:sz w:val="26"/>
          <w:szCs w:val="26"/>
        </w:rPr>
        <w:t>6.</w:t>
      </w:r>
      <w:r w:rsidRPr="00EC2937">
        <w:rPr>
          <w:sz w:val="26"/>
          <w:szCs w:val="26"/>
        </w:rPr>
        <w:t xml:space="preserve">Внести відповідні зміни до додатків </w:t>
      </w:r>
      <w:r>
        <w:rPr>
          <w:sz w:val="26"/>
          <w:szCs w:val="26"/>
        </w:rPr>
        <w:t>1,2,</w:t>
      </w:r>
      <w:r w:rsidRPr="00EC2937">
        <w:rPr>
          <w:sz w:val="26"/>
          <w:szCs w:val="26"/>
        </w:rPr>
        <w:t>3,</w:t>
      </w:r>
      <w:r>
        <w:rPr>
          <w:sz w:val="26"/>
          <w:szCs w:val="26"/>
        </w:rPr>
        <w:t>6</w:t>
      </w:r>
      <w:r w:rsidRPr="00EC2937">
        <w:rPr>
          <w:sz w:val="26"/>
          <w:szCs w:val="26"/>
        </w:rPr>
        <w:t xml:space="preserve"> «Рішення про затвердження міського бюджету на 2018 рік».</w:t>
      </w:r>
    </w:p>
    <w:p w:rsidR="00817750" w:rsidRPr="00CF4EC0" w:rsidRDefault="00817750" w:rsidP="00D85073">
      <w:pPr>
        <w:jc w:val="both"/>
        <w:rPr>
          <w:i/>
          <w:sz w:val="26"/>
          <w:szCs w:val="26"/>
          <w:u w:val="single"/>
        </w:rPr>
      </w:pPr>
    </w:p>
    <w:p w:rsidR="003221B5" w:rsidRPr="00EC2937" w:rsidRDefault="009C7B39" w:rsidP="00D8507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070DF0" w:rsidRPr="00E16EF1" w:rsidTr="00C50492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C5049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1C1019" w:rsidTr="00C50492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1C1019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1C1019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1C1019">
              <w:rPr>
                <w:b/>
                <w:sz w:val="27"/>
                <w:szCs w:val="27"/>
              </w:rPr>
              <w:t xml:space="preserve"> </w:t>
            </w:r>
            <w:r w:rsidR="00070DF0" w:rsidRPr="001C1019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1C1019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1C1019">
              <w:rPr>
                <w:b/>
                <w:sz w:val="27"/>
                <w:szCs w:val="27"/>
              </w:rPr>
              <w:t xml:space="preserve"> </w:t>
            </w:r>
            <w:r w:rsidR="00EE4EE1" w:rsidRPr="001C1019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1C1019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1C1019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1C1019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1C1019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1C1019">
              <w:rPr>
                <w:b/>
                <w:sz w:val="27"/>
                <w:szCs w:val="27"/>
              </w:rPr>
              <w:t xml:space="preserve"> </w:t>
            </w:r>
            <w:r w:rsidR="00621AF5" w:rsidRPr="001C1019">
              <w:rPr>
                <w:b/>
                <w:sz w:val="27"/>
                <w:szCs w:val="27"/>
              </w:rPr>
              <w:t xml:space="preserve">          </w:t>
            </w:r>
            <w:r w:rsidR="00EE4EE1" w:rsidRPr="001C1019">
              <w:rPr>
                <w:b/>
                <w:sz w:val="27"/>
                <w:szCs w:val="27"/>
              </w:rPr>
              <w:t>О.Г.</w:t>
            </w:r>
            <w:r w:rsidR="00533760" w:rsidRPr="001C1019">
              <w:rPr>
                <w:b/>
                <w:sz w:val="27"/>
                <w:szCs w:val="27"/>
              </w:rPr>
              <w:t xml:space="preserve"> </w:t>
            </w:r>
            <w:r w:rsidR="00EE4EE1" w:rsidRPr="001C1019">
              <w:rPr>
                <w:b/>
                <w:sz w:val="27"/>
                <w:szCs w:val="27"/>
              </w:rPr>
              <w:t>Скринник</w:t>
            </w:r>
          </w:p>
          <w:p w:rsidR="00070DF0" w:rsidRPr="001C1019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1C1019" w:rsidRDefault="00774E2E">
      <w:pPr>
        <w:spacing w:before="120"/>
        <w:ind w:right="326"/>
        <w:jc w:val="both"/>
        <w:rPr>
          <w:sz w:val="28"/>
          <w:szCs w:val="28"/>
        </w:rPr>
      </w:pPr>
    </w:p>
    <w:p w:rsidR="00BB4137" w:rsidRPr="001C1019" w:rsidRDefault="00BB4137" w:rsidP="00437657">
      <w:pPr>
        <w:ind w:left="180" w:right="-5"/>
        <w:jc w:val="right"/>
        <w:rPr>
          <w:b/>
          <w:i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B90189" w:rsidRDefault="00B90189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206FAE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</w:t>
      </w:r>
      <w:r w:rsidR="009C540A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9C540A" w:rsidRPr="0003189D">
        <w:rPr>
          <w:sz w:val="28"/>
          <w:szCs w:val="28"/>
        </w:rPr>
        <w:t xml:space="preserve">   </w:t>
      </w:r>
      <w:r>
        <w:rPr>
          <w:sz w:val="28"/>
          <w:szCs w:val="28"/>
        </w:rPr>
        <w:t>Л.В.МАРУЖЕНКО</w:t>
      </w:r>
    </w:p>
    <w:sectPr w:rsidR="00416E5F" w:rsidRPr="0003189D" w:rsidSect="00D85073">
      <w:headerReference w:type="default" r:id="rId9"/>
      <w:pgSz w:w="11906" w:h="16838" w:code="9"/>
      <w:pgMar w:top="709" w:right="707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2B" w:rsidRDefault="00B3582B" w:rsidP="00CB7929">
      <w:r>
        <w:separator/>
      </w:r>
    </w:p>
  </w:endnote>
  <w:endnote w:type="continuationSeparator" w:id="0">
    <w:p w:rsidR="00B3582B" w:rsidRDefault="00B3582B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2B" w:rsidRDefault="00B3582B" w:rsidP="00CB7929">
      <w:r>
        <w:separator/>
      </w:r>
    </w:p>
  </w:footnote>
  <w:footnote w:type="continuationSeparator" w:id="0">
    <w:p w:rsidR="00B3582B" w:rsidRDefault="00B3582B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19" w:rsidRDefault="001C1019">
    <w:pPr>
      <w:pStyle w:val="af"/>
      <w:jc w:val="center"/>
    </w:pPr>
  </w:p>
  <w:p w:rsidR="001C1019" w:rsidRDefault="001C10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1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2"/>
  </w:num>
  <w:num w:numId="5">
    <w:abstractNumId w:val="32"/>
  </w:num>
  <w:num w:numId="6">
    <w:abstractNumId w:val="26"/>
  </w:num>
  <w:num w:numId="7">
    <w:abstractNumId w:val="3"/>
  </w:num>
  <w:num w:numId="8">
    <w:abstractNumId w:val="22"/>
  </w:num>
  <w:num w:numId="9">
    <w:abstractNumId w:val="17"/>
  </w:num>
  <w:num w:numId="10">
    <w:abstractNumId w:val="24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40"/>
  </w:num>
  <w:num w:numId="19">
    <w:abstractNumId w:val="3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0"/>
  </w:num>
  <w:num w:numId="24">
    <w:abstractNumId w:val="36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8"/>
  </w:num>
  <w:num w:numId="33">
    <w:abstractNumId w:val="33"/>
  </w:num>
  <w:num w:numId="34">
    <w:abstractNumId w:val="19"/>
  </w:num>
  <w:num w:numId="35">
    <w:abstractNumId w:val="15"/>
  </w:num>
  <w:num w:numId="36">
    <w:abstractNumId w:val="39"/>
  </w:num>
  <w:num w:numId="37">
    <w:abstractNumId w:val="6"/>
  </w:num>
  <w:num w:numId="38">
    <w:abstractNumId w:val="25"/>
  </w:num>
  <w:num w:numId="39">
    <w:abstractNumId w:val="35"/>
  </w:num>
  <w:num w:numId="40">
    <w:abstractNumId w:val="27"/>
  </w:num>
  <w:num w:numId="41">
    <w:abstractNumId w:val="31"/>
  </w:num>
  <w:num w:numId="42">
    <w:abstractNumId w:val="41"/>
  </w:num>
  <w:num w:numId="43">
    <w:abstractNumId w:val="21"/>
  </w:num>
  <w:num w:numId="44">
    <w:abstractNumId w:val="37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72F"/>
    <w:rsid w:val="001368FA"/>
    <w:rsid w:val="001375D6"/>
    <w:rsid w:val="00137D71"/>
    <w:rsid w:val="001403D6"/>
    <w:rsid w:val="001427D9"/>
    <w:rsid w:val="00142B40"/>
    <w:rsid w:val="001453EA"/>
    <w:rsid w:val="001457F1"/>
    <w:rsid w:val="00145912"/>
    <w:rsid w:val="00147351"/>
    <w:rsid w:val="001517AD"/>
    <w:rsid w:val="001517B8"/>
    <w:rsid w:val="0015187D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9A2"/>
    <w:rsid w:val="001A5F83"/>
    <w:rsid w:val="001B3A9F"/>
    <w:rsid w:val="001B650E"/>
    <w:rsid w:val="001C05DC"/>
    <w:rsid w:val="001C0629"/>
    <w:rsid w:val="001C101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E7C93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6FAE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82E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85C"/>
    <w:rsid w:val="00287FD0"/>
    <w:rsid w:val="00290AD4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4510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5BD2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1DD8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3C36"/>
    <w:rsid w:val="0044470B"/>
    <w:rsid w:val="00444789"/>
    <w:rsid w:val="00445862"/>
    <w:rsid w:val="00450314"/>
    <w:rsid w:val="004509D8"/>
    <w:rsid w:val="004531EE"/>
    <w:rsid w:val="00453682"/>
    <w:rsid w:val="00455D42"/>
    <w:rsid w:val="00457870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389C"/>
    <w:rsid w:val="00504E0A"/>
    <w:rsid w:val="00510DC6"/>
    <w:rsid w:val="00512945"/>
    <w:rsid w:val="00513B5C"/>
    <w:rsid w:val="00513D88"/>
    <w:rsid w:val="00514729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2B98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1AF5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2FC3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69A"/>
    <w:rsid w:val="00781C1F"/>
    <w:rsid w:val="00782617"/>
    <w:rsid w:val="00783AD5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0661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0062"/>
    <w:rsid w:val="00811149"/>
    <w:rsid w:val="0081412A"/>
    <w:rsid w:val="00814345"/>
    <w:rsid w:val="00815615"/>
    <w:rsid w:val="00816597"/>
    <w:rsid w:val="00817750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B51"/>
    <w:rsid w:val="008C6E55"/>
    <w:rsid w:val="008D1507"/>
    <w:rsid w:val="008D37C3"/>
    <w:rsid w:val="008D3C18"/>
    <w:rsid w:val="008D48FD"/>
    <w:rsid w:val="008D779A"/>
    <w:rsid w:val="008E035C"/>
    <w:rsid w:val="008E2FFB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16E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6207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C7B39"/>
    <w:rsid w:val="009D332F"/>
    <w:rsid w:val="009D4625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0A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3EB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3389"/>
    <w:rsid w:val="00B03AD8"/>
    <w:rsid w:val="00B06465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0F9"/>
    <w:rsid w:val="00B218ED"/>
    <w:rsid w:val="00B24D9E"/>
    <w:rsid w:val="00B26399"/>
    <w:rsid w:val="00B30B64"/>
    <w:rsid w:val="00B30C7A"/>
    <w:rsid w:val="00B30FFE"/>
    <w:rsid w:val="00B34E25"/>
    <w:rsid w:val="00B3582B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0189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492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854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4EC0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073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0BC7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03D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54B6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0E34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167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6785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061A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B5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4D922F-EDD5-4303-834F-D5A163A4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87633-B51C-4DA7-A988-7AF2D6F6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2018-12-26T09:19:00Z</cp:lastPrinted>
  <dcterms:created xsi:type="dcterms:W3CDTF">2018-12-27T06:43:00Z</dcterms:created>
  <dcterms:modified xsi:type="dcterms:W3CDTF">2018-12-27T06:43:00Z</dcterms:modified>
</cp:coreProperties>
</file>