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C26EF9" w:rsidP="005612B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3810</wp:posOffset>
                </wp:positionV>
                <wp:extent cx="1104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F9" w:rsidRPr="00C26EF9" w:rsidRDefault="00C26EF9" w:rsidP="00C26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26E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C26EF9" w:rsidRPr="00C26EF9" w:rsidRDefault="00C26EF9" w:rsidP="00C26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26E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01-03/184</w:t>
                            </w:r>
                          </w:p>
                          <w:p w:rsidR="00C26EF9" w:rsidRPr="00C26EF9" w:rsidRDefault="00C26EF9" w:rsidP="00C26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26E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29.11.2018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88.85pt;margin-top:.3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" fillcolor="white [3201]" strokecolor="black [3200]" strokeweight="2pt">
                <v:textbox>
                  <w:txbxContent>
                    <w:p w:rsidR="00C26EF9" w:rsidRPr="00C26EF9" w:rsidRDefault="00C26EF9" w:rsidP="00C26E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26E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C26EF9" w:rsidRPr="00C26EF9" w:rsidRDefault="00C26EF9" w:rsidP="00C26E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26E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01-03/184</w:t>
                      </w:r>
                    </w:p>
                    <w:p w:rsidR="00C26EF9" w:rsidRPr="00C26EF9" w:rsidRDefault="00C26EF9" w:rsidP="00C26E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26E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29.11.2018 р.</w:t>
                      </w:r>
                    </w:p>
                  </w:txbxContent>
                </v:textbox>
              </v:rect>
            </w:pict>
          </mc:Fallback>
        </mc:AlternateContent>
      </w:r>
      <w:r w:rsidR="005612B5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558A7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7D782E" w:rsidP="007D78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_____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___________</w:t>
      </w:r>
      <w:r w:rsidR="00555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7D782E" w:rsidRDefault="007D782E" w:rsidP="007D782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заходів та їх фінансування</w:t>
      </w:r>
    </w:p>
    <w:p w:rsidR="00221040" w:rsidRDefault="007D782E" w:rsidP="0022104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 </w:t>
      </w: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рік, відповідно до </w:t>
      </w:r>
      <w:r w:rsidR="00221040" w:rsidRPr="002210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сприяння </w:t>
      </w:r>
    </w:p>
    <w:p w:rsidR="00221040" w:rsidRDefault="00221040" w:rsidP="0022104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створенню ОСББ </w:t>
      </w:r>
      <w:r w:rsidRPr="002210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підтримки будинків ОСББ </w:t>
      </w:r>
    </w:p>
    <w:p w:rsidR="007D782E" w:rsidRPr="00221040" w:rsidRDefault="00221040" w:rsidP="0022104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ЖБК </w:t>
      </w:r>
      <w:r w:rsidRPr="00221040">
        <w:rPr>
          <w:rFonts w:ascii="Times New Roman" w:hAnsi="Times New Roman" w:cs="Times New Roman"/>
          <w:b/>
          <w:sz w:val="28"/>
          <w:szCs w:val="28"/>
          <w:lang w:val="uk-UA"/>
        </w:rPr>
        <w:t>м. Боярка на 2018-2020 роки</w:t>
      </w:r>
      <w:bookmarkStart w:id="0" w:name="_GoBack"/>
      <w:bookmarkEnd w:id="0"/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пунктом 22 статті 26 Закону України «Про місцеве самоврядування в Україні», Законами України «Про об'єднання співвласників багатоквартирного будинку», «Про особливості здійснення права власності у багатоквартирному будинку», відповідно до Бюджетного кодексу України,  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населення,-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заходи та їх фінансування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2019 рік, відповідно до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ограми сприяння створенню ОСББ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будинків ОСББ та ЖБК                   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 на 2018-2020 роки</w:t>
      </w:r>
      <w:r w:rsidR="00D81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(додаються)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О.О. ЗАРУБІН</w:t>
      </w:r>
    </w:p>
    <w:p w:rsidR="00221040" w:rsidRPr="00221040" w:rsidRDefault="00221040" w:rsidP="00221040">
      <w:pPr>
        <w:rPr>
          <w:rFonts w:ascii="Calibri" w:eastAsia="Calibri" w:hAnsi="Calibri" w:cs="Times New Roman"/>
          <w:lang w:val="uk-UA"/>
        </w:rPr>
      </w:pPr>
    </w:p>
    <w:p w:rsidR="007D782E" w:rsidRDefault="007D782E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21040" w:rsidRDefault="00221040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21040" w:rsidRPr="005612B5" w:rsidRDefault="00221040" w:rsidP="005612B5">
      <w:pPr>
        <w:rPr>
          <w:lang w:val="uk-UA"/>
        </w:rPr>
      </w:pPr>
    </w:p>
    <w:p w:rsidR="00626081" w:rsidRDefault="00626081" w:rsidP="00857012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sectPr w:rsidR="00626081" w:rsidSect="005612B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57012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</w:p>
          <w:p w:rsidR="00626081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сесії Боярської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_________2018 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року №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</w:t>
            </w: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2019 рік, відповідно до Програми сприяння створенню ОСББ та підтримки будинків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ОСББ та ЖБК 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м. Боярка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на 2018-2020 роки</w:t>
            </w:r>
          </w:p>
        </w:tc>
      </w:tr>
      <w:tr w:rsidR="00857012" w:rsidRPr="00857012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57012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57012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C26EF9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роведення ремонтних робіт житлового фонду ОСББ та ЖБК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"БГВУЖКГ"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60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 (не більше 200 000,00 грн. на один будинок) та власні, або залучені кошти ОСББ (ЖБК), не менше 10%.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</w:t>
            </w:r>
            <w:r w:rsid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об’єктів виконання робіт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житлових будинків ОСББ (ЖБК)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57012" w:rsidRPr="00857012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626081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57012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857012" w:rsidRDefault="00857012" w:rsidP="008570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               В.В. </w:t>
      </w:r>
      <w:proofErr w:type="spellStart"/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Мазурець</w:t>
      </w:r>
      <w:proofErr w:type="spellEnd"/>
    </w:p>
    <w:p w:rsidR="00626081" w:rsidRDefault="00626081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Sect="0062608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57012" w:rsidRDefault="00857012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C91351" w:rsidRPr="00C91351" w:rsidRDefault="00C91351" w:rsidP="00C913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7D782E" w:rsidRPr="007D782E" w:rsidRDefault="00C91351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="007D782E"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 затвердження заходів та їх фінансування</w:t>
      </w:r>
    </w:p>
    <w:p w:rsidR="00C91351" w:rsidRPr="00C91351" w:rsidRDefault="007D782E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2019 рік, </w:t>
      </w:r>
      <w:r w:rsidR="00D81D40" w:rsidRP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відповідно до Програми сприяння створенню ОСББ та підтримки будинків</w:t>
      </w:r>
      <w:r w:rsid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ОСББ та ЖБК </w:t>
      </w:r>
      <w:r w:rsidR="00D81D40" w:rsidRP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м. Боярка на 2018-2020 роки</w:t>
      </w:r>
      <w:r w:rsidR="00C91351"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C91351" w:rsidRPr="00C91351" w:rsidRDefault="00C91351" w:rsidP="00C9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81D40" w:rsidRPr="00825170" w:rsidRDefault="00D81D40" w:rsidP="00D81D4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>На сьогоднішній день, у м. Боярка зареєстровано лише 23 об’єднання співвласників багатоквартирних будинків. Серед проблем, що перешкоджали створенню ОСББ є відсутність зацікавленості всіх мешканців будинку у створенні ОСББ, складні процедури реєстрації та неврегульованість окремих питань їх діяльності, недостатнє інформування мешканців про переваги ОСББ,  відсутність конкуренції на ринку.</w:t>
      </w:r>
    </w:p>
    <w:p w:rsidR="00D81D40" w:rsidRPr="00825170" w:rsidRDefault="00D81D40" w:rsidP="00D81D4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 xml:space="preserve">Світовий досвід показує, що лише інституції співвласників будинків здатні ефективно освоювати інвестиції в житлово-комунальному господарстві, причому лише на умовах </w:t>
      </w:r>
      <w:proofErr w:type="spellStart"/>
      <w:r w:rsidRPr="00825170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Pr="00825170">
        <w:rPr>
          <w:rFonts w:ascii="Times New Roman" w:hAnsi="Times New Roman"/>
          <w:sz w:val="28"/>
          <w:szCs w:val="28"/>
          <w:lang w:val="uk-UA"/>
        </w:rPr>
        <w:t xml:space="preserve"> та/або </w:t>
      </w:r>
      <w:proofErr w:type="spellStart"/>
      <w:r w:rsidRPr="00825170">
        <w:rPr>
          <w:rFonts w:ascii="Times New Roman" w:hAnsi="Times New Roman"/>
          <w:sz w:val="28"/>
          <w:szCs w:val="28"/>
          <w:lang w:val="uk-UA"/>
        </w:rPr>
        <w:t>низьковідсоткового</w:t>
      </w:r>
      <w:proofErr w:type="spellEnd"/>
      <w:r w:rsidRPr="00825170">
        <w:rPr>
          <w:rFonts w:ascii="Times New Roman" w:hAnsi="Times New Roman"/>
          <w:sz w:val="28"/>
          <w:szCs w:val="28"/>
          <w:lang w:val="uk-UA"/>
        </w:rPr>
        <w:t xml:space="preserve"> кредиту. Необхідність затвердження заходів та їх фінансування, відповідно до цієї Програми полягає у визначенні шляхів максимального сприяння міської влади створенню та функціонуванню об'єднань співвласників багатоквартирного будинку.</w:t>
      </w:r>
    </w:p>
    <w:p w:rsidR="00825170" w:rsidRDefault="00D81D40" w:rsidP="0082517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 xml:space="preserve">Враховуючи вищезазначене та 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 розроблено проект рішення 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 xml:space="preserve">«Про затвердження заходів та їх фінансування </w:t>
      </w:r>
      <w:r w:rsidR="00857012">
        <w:rPr>
          <w:rFonts w:ascii="Times New Roman" w:hAnsi="Times New Roman"/>
          <w:sz w:val="28"/>
          <w:szCs w:val="28"/>
          <w:lang w:val="uk-UA"/>
        </w:rPr>
        <w:t xml:space="preserve">на 2019 рік, відповідно до 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>Програми сприяння створенню ОСББ та підтримки будинків ОСББ та ЖБК м. Боярка на 2018-2020 роки».</w:t>
      </w:r>
    </w:p>
    <w:p w:rsidR="00857012" w:rsidRPr="009261FB" w:rsidRDefault="00857012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Виділення коштів з міського бюджету на проведення ремонтних робіт житлового фонду ОСББ та ЖБК буде проводитись на умовах </w:t>
      </w:r>
      <w:proofErr w:type="spellStart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міський бюджет</w:t>
      </w:r>
      <w:r w:rsidR="00605B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 більше 200 000,00 грн. на один будинок) 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та власні, або залучені кошти ОСББ (ЖБК), не менше 10%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81D40" w:rsidRPr="00825170" w:rsidRDefault="00D81D40" w:rsidP="00D81D4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  <w:lang w:val="uk-UA"/>
        </w:rPr>
      </w:pPr>
    </w:p>
    <w:p w:rsidR="005612B5" w:rsidRPr="00825170" w:rsidRDefault="005612B5" w:rsidP="005612B5">
      <w:pPr>
        <w:rPr>
          <w:lang w:val="uk-UA"/>
        </w:rPr>
      </w:pPr>
      <w:r w:rsidRPr="00825170">
        <w:rPr>
          <w:lang w:val="uk-UA"/>
        </w:rPr>
        <w:t xml:space="preserve">        </w:t>
      </w:r>
    </w:p>
    <w:p w:rsidR="005612B5" w:rsidRPr="00825170" w:rsidRDefault="005612B5" w:rsidP="005612B5">
      <w:pPr>
        <w:rPr>
          <w:lang w:val="uk-UA"/>
        </w:rPr>
      </w:pPr>
    </w:p>
    <w:p w:rsidR="005612B5" w:rsidRPr="00825170" w:rsidRDefault="005612B5" w:rsidP="005612B5">
      <w:pPr>
        <w:rPr>
          <w:lang w:val="uk-UA"/>
        </w:rPr>
      </w:pPr>
    </w:p>
    <w:p w:rsidR="00697D3E" w:rsidRPr="00825170" w:rsidRDefault="00697D3E">
      <w:pPr>
        <w:rPr>
          <w:lang w:val="uk-UA"/>
        </w:rPr>
      </w:pPr>
    </w:p>
    <w:p w:rsidR="00C91351" w:rsidRPr="00825170" w:rsidRDefault="00C91351">
      <w:pPr>
        <w:rPr>
          <w:lang w:val="uk-UA"/>
        </w:rPr>
      </w:pPr>
    </w:p>
    <w:p w:rsidR="00C91351" w:rsidRDefault="00C91351">
      <w:pPr>
        <w:rPr>
          <w:lang w:val="uk-UA"/>
        </w:rPr>
      </w:pPr>
    </w:p>
    <w:p w:rsidR="00C91351" w:rsidRDefault="00C91351">
      <w:pPr>
        <w:rPr>
          <w:lang w:val="uk-UA"/>
        </w:rPr>
      </w:pPr>
    </w:p>
    <w:p w:rsidR="005558A7" w:rsidRDefault="005558A7" w:rsidP="005558A7">
      <w:pPr>
        <w:widowControl w:val="0"/>
        <w:spacing w:after="0" w:line="240" w:lineRule="auto"/>
        <w:rPr>
          <w:lang w:val="uk-UA"/>
        </w:rPr>
      </w:pPr>
    </w:p>
    <w:p w:rsidR="00123783" w:rsidRDefault="00123783" w:rsidP="005558A7">
      <w:pPr>
        <w:widowControl w:val="0"/>
        <w:spacing w:after="0" w:line="240" w:lineRule="auto"/>
        <w:rPr>
          <w:lang w:val="uk-UA"/>
        </w:rPr>
      </w:pPr>
    </w:p>
    <w:p w:rsidR="00123783" w:rsidRDefault="00123783" w:rsidP="005558A7">
      <w:pPr>
        <w:widowControl w:val="0"/>
        <w:spacing w:after="0" w:line="240" w:lineRule="auto"/>
        <w:rPr>
          <w:lang w:val="uk-UA"/>
        </w:rPr>
      </w:pPr>
    </w:p>
    <w:sectPr w:rsidR="00123783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23783"/>
    <w:rsid w:val="001B5CC4"/>
    <w:rsid w:val="001C41C4"/>
    <w:rsid w:val="001E1A5E"/>
    <w:rsid w:val="00221040"/>
    <w:rsid w:val="002275F3"/>
    <w:rsid w:val="002406C2"/>
    <w:rsid w:val="002B28B0"/>
    <w:rsid w:val="0035505C"/>
    <w:rsid w:val="003B590A"/>
    <w:rsid w:val="003F44A9"/>
    <w:rsid w:val="004009B6"/>
    <w:rsid w:val="004125D7"/>
    <w:rsid w:val="004312EA"/>
    <w:rsid w:val="00436B7D"/>
    <w:rsid w:val="00476C8B"/>
    <w:rsid w:val="004D5965"/>
    <w:rsid w:val="004D7494"/>
    <w:rsid w:val="005558A7"/>
    <w:rsid w:val="005612B5"/>
    <w:rsid w:val="005B6AE9"/>
    <w:rsid w:val="005E223E"/>
    <w:rsid w:val="00605B11"/>
    <w:rsid w:val="00626081"/>
    <w:rsid w:val="00644681"/>
    <w:rsid w:val="00661A7A"/>
    <w:rsid w:val="00697D3E"/>
    <w:rsid w:val="007349B6"/>
    <w:rsid w:val="00742D3B"/>
    <w:rsid w:val="007D782E"/>
    <w:rsid w:val="007E2885"/>
    <w:rsid w:val="007F3F54"/>
    <w:rsid w:val="007F64A4"/>
    <w:rsid w:val="00825170"/>
    <w:rsid w:val="00857012"/>
    <w:rsid w:val="00891C76"/>
    <w:rsid w:val="009A73AA"/>
    <w:rsid w:val="009B5F0D"/>
    <w:rsid w:val="00AB4347"/>
    <w:rsid w:val="00AE65B9"/>
    <w:rsid w:val="00B26F11"/>
    <w:rsid w:val="00C26EF9"/>
    <w:rsid w:val="00C40BEC"/>
    <w:rsid w:val="00C73720"/>
    <w:rsid w:val="00C91351"/>
    <w:rsid w:val="00CF5208"/>
    <w:rsid w:val="00D81D40"/>
    <w:rsid w:val="00E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4A10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2018-11-30T07:24:00Z</cp:lastPrinted>
  <dcterms:created xsi:type="dcterms:W3CDTF">2018-11-30T10:22:00Z</dcterms:created>
  <dcterms:modified xsi:type="dcterms:W3CDTF">2018-11-30T10:22:00Z</dcterms:modified>
</cp:coreProperties>
</file>