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1D7F77" w:rsidRDefault="005612B5" w:rsidP="005612B5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BC2422"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13 вересня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2018 року                                                                       </w:t>
      </w:r>
      <w:r w:rsidR="00BC2422"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</w:t>
      </w:r>
      <w:r w:rsidR="00754086"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1D7F77">
        <w:rPr>
          <w:rFonts w:ascii="Times New Roman" w:hAnsi="Times New Roman" w:cs="Times New Roman"/>
          <w:b/>
          <w:sz w:val="27"/>
          <w:szCs w:val="27"/>
          <w:lang w:val="uk-UA"/>
        </w:rPr>
        <w:t>№53/2</w:t>
      </w:r>
    </w:p>
    <w:p w:rsidR="005612B5" w:rsidRPr="00E72565" w:rsidRDefault="005612B5" w:rsidP="001D7F77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CB7962" w:rsidRPr="00E72565" w:rsidRDefault="008604E1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Про встановлення тариф</w:t>
      </w:r>
      <w:r w:rsidR="00E72565" w:rsidRPr="00E7256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ів</w:t>
      </w:r>
      <w:r w:rsidR="00CB7962" w:rsidRPr="00E7256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КП «БГВУЖКГ»</w:t>
      </w:r>
    </w:p>
    <w:p w:rsidR="00CB7962" w:rsidRPr="00E72565" w:rsidRDefault="002A7D29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на платні комунальні послуги, що не входять </w:t>
      </w:r>
    </w:p>
    <w:p w:rsidR="00CB7962" w:rsidRPr="00E72565" w:rsidRDefault="002A7D29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до переліку робіт і послуг з утримання будинків, </w:t>
      </w:r>
    </w:p>
    <w:p w:rsidR="002A7D29" w:rsidRPr="00E72565" w:rsidRDefault="002A7D29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споруд та прибудинкових територій </w:t>
      </w:r>
    </w:p>
    <w:p w:rsidR="006C7DDE" w:rsidRPr="00E72565" w:rsidRDefault="006C7DDE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</w:p>
    <w:p w:rsidR="00CB7962" w:rsidRPr="00E72565" w:rsidRDefault="00CB7962" w:rsidP="00CB7962">
      <w:pPr>
        <w:pStyle w:val="a6"/>
        <w:ind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Керуючись Законами України «Про місцеве самоврядування в Україні», «Про житлово-комунальні п</w:t>
      </w:r>
      <w:r w:rsidR="00E72565"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ослуги», 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>«Про ціни та ціноутворення», Постановою Кабінету Міністрів України «Про забезпечення єдиного підходу до формування тарифів</w:t>
      </w:r>
      <w:r w:rsidR="00E72565"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 на житлово-комунальні послуги» </w:t>
      </w:r>
      <w:r w:rsidRPr="00E72565">
        <w:rPr>
          <w:rFonts w:ascii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від 01.06.2011 р. № 869, Наказом Міністерства регіонального розвитку, будівництва та житлово-комунального господарства України «Про затвердження Порядку доведення до споживачів інформації про перелік житлово-комунальних послуг, структуру цін/тарифів з обґрунтуванням її необхідності та про врахування відповідної позиції територіальних громад» від 30.07.2012 року № 390, враховуючи зростання вартості енергоносіїв, матеріальних ресурсів, рівня мінімальної заробітної плати та інших витрат, розглянувши звернення директора комунального підприємства «БГВУЖКГ» Камінського В.А.  (вх. від 09.08.2018 р. № 02-9/2195), -  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CB7962" w:rsidRPr="00E72565" w:rsidRDefault="008604E1" w:rsidP="00CB7962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 xml:space="preserve">1. Встановити </w:t>
      </w:r>
      <w:r w:rsidR="00CB7962" w:rsidRPr="00E72565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тариф</w:t>
      </w:r>
      <w:r w:rsidR="00E72565" w:rsidRPr="00E72565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и</w:t>
      </w:r>
      <w:r w:rsidR="00CB7962" w:rsidRPr="00E72565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КП «БГВУЖКГ» на платні комунальні послуги, що не входять до переліку робіт і послуг з утримання будинків, споруд та прибудинкових територій (додаються).</w:t>
      </w:r>
    </w:p>
    <w:p w:rsidR="00E72565" w:rsidRPr="00E72565" w:rsidRDefault="00E72565" w:rsidP="00E72565">
      <w:pPr>
        <w:pStyle w:val="a6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2. Комунальному підприємству «Боярське головне виробниче управління житлово-комунального господарства» забезпечити оприлюднення рішення на офіційному сайті Боярської міської ради та в газеті «Боярка-інформ».</w:t>
      </w:r>
    </w:p>
    <w:p w:rsidR="00E72565" w:rsidRPr="00E72565" w:rsidRDefault="00E72565" w:rsidP="00E72565">
      <w:pPr>
        <w:pStyle w:val="a6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3. Рішення набирає чинності з 01.10.2018 року, але не раніше 15 днів з дня його офіційного оприлюднення.</w:t>
      </w:r>
    </w:p>
    <w:p w:rsidR="00E72565" w:rsidRPr="00E72565" w:rsidRDefault="00E72565" w:rsidP="00E72565">
      <w:pPr>
        <w:pStyle w:val="a6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  <w:r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  <w:t>4. Контроль за виконанням даного рішення покласти на заступника міського голови за напрямком.</w:t>
      </w:r>
      <w:r w:rsidRPr="00E7256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C430D7" w:rsidRDefault="00C430D7" w:rsidP="00C430D7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ВСТАНОВЛЕНО: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0D7">
        <w:rPr>
          <w:rFonts w:ascii="Times New Roman" w:hAnsi="Times New Roman" w:cs="Times New Roman"/>
          <w:sz w:val="28"/>
          <w:szCs w:val="28"/>
          <w:lang w:val="uk-UA"/>
        </w:rPr>
        <w:t>від 13.09.2018 р.№</w:t>
      </w:r>
      <w:r w:rsidR="001D7F77">
        <w:rPr>
          <w:rFonts w:ascii="Times New Roman" w:hAnsi="Times New Roman" w:cs="Times New Roman"/>
          <w:sz w:val="28"/>
          <w:szCs w:val="28"/>
          <w:lang w:val="uk-UA"/>
        </w:rPr>
        <w:t>53/2</w:t>
      </w:r>
    </w:p>
    <w:p w:rsidR="00C430D7" w:rsidRPr="00C430D7" w:rsidRDefault="00C430D7" w:rsidP="00C430D7">
      <w:pPr>
        <w:pStyle w:val="a6"/>
        <w:ind w:firstLine="510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4927" w:rsidRDefault="00C430D7" w:rsidP="00C430D7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</w:t>
      </w:r>
      <w:r w:rsidRPr="00C430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арифи КП «БГВУЖКГ» на платні комунальні послуги, </w:t>
      </w:r>
    </w:p>
    <w:p w:rsidR="00C430D7" w:rsidRDefault="00C430D7" w:rsidP="00C430D7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C430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що не входять до переліку робіт і послуг з утримання будинків, споруд та прибудинкових територій</w:t>
      </w:r>
    </w:p>
    <w:p w:rsidR="00C430D7" w:rsidRPr="00C430D7" w:rsidRDefault="00C430D7" w:rsidP="00C430D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313" w:type="dxa"/>
        <w:tblInd w:w="-459" w:type="dxa"/>
        <w:tblLook w:val="04A0" w:firstRow="1" w:lastRow="0" w:firstColumn="1" w:lastColumn="0" w:noHBand="0" w:noVBand="1"/>
      </w:tblPr>
      <w:tblGrid>
        <w:gridCol w:w="518"/>
        <w:gridCol w:w="3346"/>
        <w:gridCol w:w="353"/>
        <w:gridCol w:w="353"/>
        <w:gridCol w:w="2464"/>
        <w:gridCol w:w="1338"/>
        <w:gridCol w:w="605"/>
        <w:gridCol w:w="1338"/>
      </w:tblGrid>
      <w:tr w:rsidR="00C430D7" w:rsidRPr="00D74927" w:rsidTr="00D74927">
        <w:trPr>
          <w:trHeight w:val="3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Види  послуг 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Споживачі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населення,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інші 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1F37A9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1F37A9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1F37A9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грн.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Технічні умови, щодо автономного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опалення квартири, приміщення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273,00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291,00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329,00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Обстеження квартири,приміщення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встановленим автономним опаленням,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316,00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380,00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380,00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складання акту, пломбування ізоляції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стояків 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Виконання робіт по відключенню квартири,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Згідно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Згідно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Згідно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</w:t>
            </w:r>
            <w:r w:rsidR="00D7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іщення від системи централізован</w:t>
            </w: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ого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кошторису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кошторису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кошторису 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1F37A9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опалення  будинку (</w:t>
            </w:r>
            <w:r w:rsidR="00C430D7"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стояк)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0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Виконання робіт по складанню кошторисної</w:t>
            </w:r>
            <w:r w:rsidR="00D74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74927"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документації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2B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10% відносно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10% відносно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10% відносно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вартості від ціни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вартості від ціни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вартості від ціни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кошторису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кошторису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кошторису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0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Викопіювання  по поверхового плану</w:t>
            </w:r>
            <w:r w:rsidR="00D74927"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квартир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D74927" w:rsidP="00D7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79,00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D93D3D" w:rsidP="00D9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D93D3D" w:rsidP="00D9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D93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Виконання робіт по перевірці та чищенню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димових та вентиляційних каналів: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виклик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35,00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40,00</w:t>
            </w:r>
          </w:p>
        </w:tc>
      </w:tr>
      <w:tr w:rsidR="00C430D7" w:rsidRPr="00D74927" w:rsidTr="00D7492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огляд та чищення димового каналу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211,00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225,00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293,00</w:t>
            </w:r>
          </w:p>
        </w:tc>
      </w:tr>
      <w:tr w:rsidR="00C430D7" w:rsidRPr="00D74927" w:rsidTr="00D74927">
        <w:trPr>
          <w:trHeight w:val="13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огляд та чищення вентиляційного  каналу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225,00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D7" w:rsidRPr="00C430D7" w:rsidRDefault="00C430D7" w:rsidP="00C4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293,00</w:t>
            </w:r>
          </w:p>
        </w:tc>
      </w:tr>
    </w:tbl>
    <w:p w:rsidR="00C430D7" w:rsidRPr="00D74927" w:rsidRDefault="00C430D7" w:rsidP="00C430D7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7B5E" w:rsidRDefault="002B7B5E" w:rsidP="00D93D3D">
      <w:pPr>
        <w:pStyle w:val="a6"/>
        <w:ind w:hanging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04E1" w:rsidRPr="001D7F77" w:rsidRDefault="00D93D3D" w:rsidP="001D7F77">
      <w:pPr>
        <w:pStyle w:val="a6"/>
        <w:ind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виконкому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B7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3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М.А. Рябошапка  </w:t>
      </w:r>
      <w:bookmarkStart w:id="0" w:name="_GoBack"/>
      <w:bookmarkEnd w:id="0"/>
    </w:p>
    <w:sectPr w:rsidR="008604E1" w:rsidRPr="001D7F77" w:rsidSect="00E7256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D7F77"/>
    <w:rsid w:val="001E1A5E"/>
    <w:rsid w:val="001F37A9"/>
    <w:rsid w:val="002209B3"/>
    <w:rsid w:val="002275F3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D5965"/>
    <w:rsid w:val="004D7494"/>
    <w:rsid w:val="005612B5"/>
    <w:rsid w:val="005839A9"/>
    <w:rsid w:val="005B6AE9"/>
    <w:rsid w:val="005E223E"/>
    <w:rsid w:val="00644681"/>
    <w:rsid w:val="00661A7A"/>
    <w:rsid w:val="00697D3E"/>
    <w:rsid w:val="006C7DDE"/>
    <w:rsid w:val="00742D3B"/>
    <w:rsid w:val="00754086"/>
    <w:rsid w:val="007A71F6"/>
    <w:rsid w:val="007E2885"/>
    <w:rsid w:val="007F3F54"/>
    <w:rsid w:val="007F64A4"/>
    <w:rsid w:val="007F7FC4"/>
    <w:rsid w:val="008604E1"/>
    <w:rsid w:val="00891C76"/>
    <w:rsid w:val="009A73AA"/>
    <w:rsid w:val="009B5F0D"/>
    <w:rsid w:val="00AB7546"/>
    <w:rsid w:val="00AC4283"/>
    <w:rsid w:val="00AD3AD2"/>
    <w:rsid w:val="00AE65B9"/>
    <w:rsid w:val="00B26F11"/>
    <w:rsid w:val="00BC2422"/>
    <w:rsid w:val="00C40BEC"/>
    <w:rsid w:val="00C430D7"/>
    <w:rsid w:val="00C73720"/>
    <w:rsid w:val="00CB7962"/>
    <w:rsid w:val="00CF5208"/>
    <w:rsid w:val="00D670AD"/>
    <w:rsid w:val="00D74927"/>
    <w:rsid w:val="00D93D3D"/>
    <w:rsid w:val="00E030B8"/>
    <w:rsid w:val="00E60927"/>
    <w:rsid w:val="00E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2EC2A-1152-43E6-BA49-7BA1AFEF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4</cp:revision>
  <cp:lastPrinted>2018-08-28T12:28:00Z</cp:lastPrinted>
  <dcterms:created xsi:type="dcterms:W3CDTF">2018-08-31T11:30:00Z</dcterms:created>
  <dcterms:modified xsi:type="dcterms:W3CDTF">2018-09-17T08:46:00Z</dcterms:modified>
</cp:coreProperties>
</file>