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58A" w:rsidRPr="004C758A" w:rsidRDefault="004C758A" w:rsidP="004C758A">
      <w:pPr>
        <w:pStyle w:val="a4"/>
        <w:jc w:val="right"/>
        <w:rPr>
          <w:rFonts w:ascii="Times New Roman" w:hAnsi="Times New Roman" w:cs="Times New Roman"/>
          <w:sz w:val="24"/>
          <w:szCs w:val="24"/>
        </w:rPr>
      </w:pPr>
      <w:bookmarkStart w:id="0" w:name="_GoBack"/>
      <w:bookmarkEnd w:id="0"/>
      <w:r w:rsidRPr="004C758A">
        <w:rPr>
          <w:rFonts w:ascii="Times New Roman" w:hAnsi="Times New Roman" w:cs="Times New Roman"/>
          <w:sz w:val="24"/>
          <w:szCs w:val="24"/>
        </w:rPr>
        <w:t>Додаток 3</w:t>
      </w:r>
    </w:p>
    <w:p w:rsidR="004C758A" w:rsidRPr="004C758A" w:rsidRDefault="004C758A" w:rsidP="004C758A">
      <w:pPr>
        <w:pStyle w:val="a4"/>
        <w:jc w:val="right"/>
        <w:rPr>
          <w:rFonts w:ascii="Times New Roman" w:hAnsi="Times New Roman" w:cs="Times New Roman"/>
          <w:sz w:val="24"/>
          <w:szCs w:val="24"/>
        </w:rPr>
      </w:pPr>
      <w:r w:rsidRPr="004C758A">
        <w:rPr>
          <w:rFonts w:ascii="Times New Roman" w:hAnsi="Times New Roman" w:cs="Times New Roman"/>
          <w:sz w:val="24"/>
          <w:szCs w:val="24"/>
        </w:rPr>
        <w:t xml:space="preserve">до рішення </w:t>
      </w:r>
      <w:r w:rsidR="00D05880">
        <w:rPr>
          <w:rFonts w:ascii="Times New Roman" w:hAnsi="Times New Roman" w:cs="Times New Roman"/>
          <w:sz w:val="24"/>
          <w:szCs w:val="24"/>
        </w:rPr>
        <w:t>сесії Боярської</w:t>
      </w:r>
      <w:r w:rsidRPr="004C758A">
        <w:rPr>
          <w:rFonts w:ascii="Times New Roman" w:hAnsi="Times New Roman" w:cs="Times New Roman"/>
          <w:sz w:val="24"/>
          <w:szCs w:val="24"/>
        </w:rPr>
        <w:t xml:space="preserve"> міської ради</w:t>
      </w:r>
    </w:p>
    <w:p w:rsidR="004C758A" w:rsidRPr="004C758A" w:rsidRDefault="004C758A" w:rsidP="004C758A">
      <w:pPr>
        <w:pStyle w:val="a4"/>
        <w:jc w:val="right"/>
        <w:rPr>
          <w:rFonts w:ascii="Times New Roman" w:hAnsi="Times New Roman" w:cs="Times New Roman"/>
          <w:sz w:val="24"/>
          <w:szCs w:val="24"/>
        </w:rPr>
      </w:pPr>
      <w:r w:rsidRPr="004C758A">
        <w:rPr>
          <w:rFonts w:ascii="Times New Roman" w:hAnsi="Times New Roman" w:cs="Times New Roman"/>
          <w:sz w:val="24"/>
          <w:szCs w:val="24"/>
        </w:rPr>
        <w:t xml:space="preserve">від </w:t>
      </w:r>
      <w:r w:rsidR="00D05880">
        <w:rPr>
          <w:rFonts w:ascii="Times New Roman" w:hAnsi="Times New Roman" w:cs="Times New Roman"/>
          <w:sz w:val="24"/>
          <w:szCs w:val="24"/>
        </w:rPr>
        <w:t>09</w:t>
      </w:r>
      <w:r w:rsidRPr="004C758A">
        <w:rPr>
          <w:rFonts w:ascii="Times New Roman" w:hAnsi="Times New Roman" w:cs="Times New Roman"/>
          <w:sz w:val="24"/>
          <w:szCs w:val="24"/>
        </w:rPr>
        <w:t xml:space="preserve"> </w:t>
      </w:r>
      <w:r w:rsidR="00A40AB7">
        <w:rPr>
          <w:rFonts w:ascii="Times New Roman" w:hAnsi="Times New Roman" w:cs="Times New Roman"/>
          <w:sz w:val="24"/>
          <w:szCs w:val="24"/>
        </w:rPr>
        <w:t>лютого</w:t>
      </w:r>
      <w:r w:rsidRPr="004C758A">
        <w:rPr>
          <w:rFonts w:ascii="Times New Roman" w:hAnsi="Times New Roman" w:cs="Times New Roman"/>
          <w:sz w:val="24"/>
          <w:szCs w:val="24"/>
        </w:rPr>
        <w:t xml:space="preserve">  202</w:t>
      </w:r>
      <w:r w:rsidR="00A40AB7">
        <w:rPr>
          <w:rFonts w:ascii="Times New Roman" w:hAnsi="Times New Roman" w:cs="Times New Roman"/>
          <w:sz w:val="24"/>
          <w:szCs w:val="24"/>
        </w:rPr>
        <w:t>3</w:t>
      </w:r>
      <w:r w:rsidRPr="004C758A">
        <w:rPr>
          <w:rFonts w:ascii="Times New Roman" w:hAnsi="Times New Roman" w:cs="Times New Roman"/>
          <w:sz w:val="24"/>
          <w:szCs w:val="24"/>
        </w:rPr>
        <w:t xml:space="preserve"> року  №   _______</w:t>
      </w:r>
    </w:p>
    <w:p w:rsidR="004C758A" w:rsidRPr="004C758A" w:rsidRDefault="004C758A" w:rsidP="004C758A">
      <w:pPr>
        <w:pStyle w:val="a4"/>
        <w:rPr>
          <w:rFonts w:ascii="Times New Roman" w:eastAsia="Calibri" w:hAnsi="Times New Roman" w:cs="Times New Roman"/>
          <w:b/>
          <w:sz w:val="28"/>
          <w:szCs w:val="28"/>
        </w:rPr>
      </w:pPr>
    </w:p>
    <w:p w:rsidR="004C758A" w:rsidRPr="004C758A" w:rsidRDefault="004C758A" w:rsidP="004C758A">
      <w:pPr>
        <w:pStyle w:val="a4"/>
        <w:jc w:val="center"/>
        <w:rPr>
          <w:rFonts w:ascii="Times New Roman" w:eastAsia="Calibri" w:hAnsi="Times New Roman" w:cs="Times New Roman"/>
          <w:b/>
          <w:sz w:val="28"/>
          <w:szCs w:val="28"/>
        </w:rPr>
      </w:pPr>
      <w:r w:rsidRPr="004C758A">
        <w:rPr>
          <w:rFonts w:ascii="Times New Roman" w:eastAsia="Calibri" w:hAnsi="Times New Roman" w:cs="Times New Roman"/>
          <w:b/>
          <w:sz w:val="28"/>
          <w:szCs w:val="28"/>
        </w:rPr>
        <w:t>ТИПОВИЙ  ДОГОВІР</w:t>
      </w:r>
    </w:p>
    <w:p w:rsidR="004C758A" w:rsidRPr="004C758A" w:rsidRDefault="004C758A" w:rsidP="004C758A">
      <w:pPr>
        <w:pStyle w:val="a4"/>
        <w:jc w:val="center"/>
        <w:rPr>
          <w:rFonts w:ascii="Times New Roman" w:eastAsia="Calibri" w:hAnsi="Times New Roman" w:cs="Times New Roman"/>
          <w:b/>
          <w:sz w:val="28"/>
          <w:szCs w:val="28"/>
        </w:rPr>
      </w:pPr>
      <w:r w:rsidRPr="004C758A">
        <w:rPr>
          <w:rFonts w:ascii="Times New Roman" w:eastAsia="Calibri" w:hAnsi="Times New Roman" w:cs="Times New Roman"/>
          <w:b/>
          <w:sz w:val="28"/>
          <w:szCs w:val="28"/>
        </w:rPr>
        <w:t>про справляння туристичного збору на території Боярської міської  територіальної громади</w:t>
      </w:r>
    </w:p>
    <w:p w:rsidR="004C758A" w:rsidRPr="004C758A" w:rsidRDefault="004C758A" w:rsidP="004C758A">
      <w:pPr>
        <w:pStyle w:val="a4"/>
        <w:rPr>
          <w:rFonts w:ascii="Times New Roman" w:eastAsia="Calibri" w:hAnsi="Times New Roman" w:cs="Times New Roman"/>
          <w:b/>
          <w:sz w:val="28"/>
          <w:szCs w:val="28"/>
        </w:rPr>
      </w:pPr>
    </w:p>
    <w:p w:rsidR="004C758A" w:rsidRPr="004C758A" w:rsidRDefault="004C758A" w:rsidP="004C758A">
      <w:pPr>
        <w:pStyle w:val="a4"/>
        <w:rPr>
          <w:rFonts w:ascii="Times New Roman" w:eastAsia="Calibri" w:hAnsi="Times New Roman" w:cs="Times New Roman"/>
          <w:sz w:val="28"/>
          <w:szCs w:val="28"/>
        </w:rPr>
      </w:pPr>
      <w:r w:rsidRPr="004C758A">
        <w:rPr>
          <w:rFonts w:ascii="Times New Roman" w:eastAsia="Calibri" w:hAnsi="Times New Roman" w:cs="Times New Roman"/>
          <w:sz w:val="28"/>
          <w:szCs w:val="28"/>
        </w:rPr>
        <w:t>м. Боярка                                                                       «___» _____________ року</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 xml:space="preserve"> </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 xml:space="preserve"> </w:t>
      </w:r>
      <w:r w:rsidRPr="004C758A">
        <w:rPr>
          <w:rFonts w:ascii="Times New Roman" w:hAnsi="Times New Roman" w:cs="Times New Roman"/>
          <w:sz w:val="28"/>
          <w:szCs w:val="28"/>
        </w:rPr>
        <w:t xml:space="preserve">Виконавчий комітет Боярської міської ради Київської області в особі міського голови  </w:t>
      </w:r>
      <w:r w:rsidR="00A40AB7">
        <w:rPr>
          <w:rFonts w:ascii="Times New Roman" w:hAnsi="Times New Roman" w:cs="Times New Roman"/>
          <w:sz w:val="28"/>
          <w:szCs w:val="28"/>
        </w:rPr>
        <w:t>Зарубіна Олександра Олександровича</w:t>
      </w:r>
      <w:r w:rsidRPr="004C758A">
        <w:rPr>
          <w:rFonts w:ascii="Times New Roman" w:hAnsi="Times New Roman" w:cs="Times New Roman"/>
          <w:sz w:val="28"/>
          <w:szCs w:val="28"/>
        </w:rPr>
        <w:t xml:space="preserve">, що діє на основі Закону України «Про місцеве самоврядування в Україні (далі - Довіритель), з однієї сторони, та _______________________________________________________, </w:t>
      </w:r>
      <w:r w:rsidRPr="004C758A">
        <w:rPr>
          <w:rFonts w:ascii="Times New Roman" w:eastAsia="Calibri" w:hAnsi="Times New Roman" w:cs="Times New Roman"/>
          <w:sz w:val="28"/>
          <w:szCs w:val="28"/>
        </w:rPr>
        <w:t>що іменується в подальшому у тексті договору «Податковий агент», в особі ___________________________________________________, що діє на підставі ____</w:t>
      </w:r>
      <w:r w:rsidR="00A40AB7">
        <w:rPr>
          <w:rFonts w:ascii="Times New Roman" w:eastAsia="Calibri" w:hAnsi="Times New Roman" w:cs="Times New Roman"/>
          <w:sz w:val="28"/>
          <w:szCs w:val="28"/>
        </w:rPr>
        <w:t>_______________________</w:t>
      </w:r>
      <w:r w:rsidRPr="004C758A">
        <w:rPr>
          <w:rFonts w:ascii="Times New Roman" w:eastAsia="Calibri" w:hAnsi="Times New Roman" w:cs="Times New Roman"/>
          <w:sz w:val="28"/>
          <w:szCs w:val="28"/>
        </w:rPr>
        <w:t xml:space="preserve"> з другого боку, заключили цей договір про таке:</w:t>
      </w:r>
    </w:p>
    <w:p w:rsidR="004C758A" w:rsidRPr="004C758A" w:rsidRDefault="004C758A" w:rsidP="004C758A">
      <w:pPr>
        <w:pStyle w:val="a4"/>
        <w:jc w:val="both"/>
        <w:rPr>
          <w:rFonts w:ascii="Times New Roman" w:eastAsia="Calibri" w:hAnsi="Times New Roman" w:cs="Times New Roman"/>
          <w:sz w:val="28"/>
          <w:szCs w:val="28"/>
        </w:rPr>
      </w:pPr>
    </w:p>
    <w:p w:rsidR="004C758A" w:rsidRPr="004C758A" w:rsidRDefault="004C758A" w:rsidP="004C758A">
      <w:pPr>
        <w:pStyle w:val="a4"/>
        <w:jc w:val="center"/>
        <w:rPr>
          <w:rFonts w:ascii="Times New Roman" w:eastAsia="Calibri" w:hAnsi="Times New Roman" w:cs="Times New Roman"/>
          <w:b/>
          <w:sz w:val="28"/>
          <w:szCs w:val="28"/>
        </w:rPr>
      </w:pPr>
      <w:r w:rsidRPr="004C758A">
        <w:rPr>
          <w:rFonts w:ascii="Times New Roman" w:eastAsia="Calibri" w:hAnsi="Times New Roman" w:cs="Times New Roman"/>
          <w:b/>
          <w:sz w:val="28"/>
          <w:szCs w:val="28"/>
        </w:rPr>
        <w:t>1. ПРЕДМЕТ ДОГОВОРУ</w:t>
      </w:r>
    </w:p>
    <w:p w:rsidR="004C758A" w:rsidRPr="004C758A" w:rsidRDefault="004C758A" w:rsidP="004C758A">
      <w:pPr>
        <w:pStyle w:val="a4"/>
        <w:jc w:val="both"/>
        <w:rPr>
          <w:rFonts w:ascii="Times New Roman" w:eastAsia="Calibri" w:hAnsi="Times New Roman" w:cs="Times New Roman"/>
          <w:b/>
          <w:sz w:val="28"/>
          <w:szCs w:val="28"/>
        </w:rPr>
      </w:pP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 xml:space="preserve">   </w:t>
      </w:r>
      <w:r w:rsidRPr="004C758A">
        <w:rPr>
          <w:rFonts w:ascii="Times New Roman" w:eastAsia="Calibri" w:hAnsi="Times New Roman" w:cs="Times New Roman"/>
          <w:sz w:val="28"/>
          <w:szCs w:val="28"/>
        </w:rPr>
        <w:tab/>
        <w:t xml:space="preserve"> 1.1. Згідно до цього договору Довіритель доручає, а Податковий агент приймає на себе зобов’язання здійснювати справляння туристичного збору під час надання послуг по тимчасовому проживанню (ночівлі) відпочиваючих, що прибули на територію Боярської міської територіальної громади,  і перерахування туристичного збору до місцевого бюджету.</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 xml:space="preserve">  </w:t>
      </w:r>
      <w:r w:rsidRPr="004C758A">
        <w:rPr>
          <w:rFonts w:ascii="Times New Roman" w:eastAsia="Calibri" w:hAnsi="Times New Roman" w:cs="Times New Roman"/>
          <w:sz w:val="28"/>
          <w:szCs w:val="28"/>
        </w:rPr>
        <w:tab/>
        <w:t xml:space="preserve">  1.2. Податковий агент зобов’язаний виконувати дане йому рішенням Боярської  міської ради право на здійснення такої діяльності у відповідності зі статтею 268 Податкового Кодексу України.</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 xml:space="preserve">   </w:t>
      </w:r>
      <w:r w:rsidRPr="004C758A">
        <w:rPr>
          <w:rFonts w:ascii="Times New Roman" w:eastAsia="Calibri" w:hAnsi="Times New Roman" w:cs="Times New Roman"/>
          <w:sz w:val="28"/>
          <w:szCs w:val="28"/>
        </w:rPr>
        <w:tab/>
        <w:t xml:space="preserve"> 1.3. Дане йому доручення Податковий агент виконує особисто і не має права його передавати на договірній основі іншим особам.</w:t>
      </w:r>
    </w:p>
    <w:p w:rsidR="004C758A" w:rsidRPr="004C758A" w:rsidRDefault="004C758A" w:rsidP="004C758A">
      <w:pPr>
        <w:pStyle w:val="a4"/>
        <w:jc w:val="both"/>
        <w:rPr>
          <w:rFonts w:ascii="Times New Roman" w:eastAsia="Calibri" w:hAnsi="Times New Roman" w:cs="Times New Roman"/>
          <w:sz w:val="28"/>
          <w:szCs w:val="28"/>
        </w:rPr>
      </w:pPr>
    </w:p>
    <w:p w:rsidR="004C758A" w:rsidRPr="004C758A" w:rsidRDefault="004C758A" w:rsidP="004C758A">
      <w:pPr>
        <w:pStyle w:val="a4"/>
        <w:jc w:val="center"/>
        <w:rPr>
          <w:rFonts w:ascii="Times New Roman" w:eastAsia="Calibri" w:hAnsi="Times New Roman" w:cs="Times New Roman"/>
          <w:b/>
          <w:sz w:val="28"/>
          <w:szCs w:val="28"/>
        </w:rPr>
      </w:pPr>
      <w:r w:rsidRPr="004C758A">
        <w:rPr>
          <w:rFonts w:ascii="Times New Roman" w:eastAsia="Calibri" w:hAnsi="Times New Roman" w:cs="Times New Roman"/>
          <w:b/>
          <w:sz w:val="28"/>
          <w:szCs w:val="28"/>
        </w:rPr>
        <w:t>2. ОБОВ’ЯЗКИ І ВІДПОВІДАЛЬНІСТЬ СТОРІН</w:t>
      </w:r>
    </w:p>
    <w:p w:rsidR="004C758A" w:rsidRPr="004C758A" w:rsidRDefault="004C758A" w:rsidP="004C758A">
      <w:pPr>
        <w:pStyle w:val="a4"/>
        <w:jc w:val="both"/>
        <w:rPr>
          <w:rFonts w:ascii="Times New Roman" w:eastAsia="Calibri" w:hAnsi="Times New Roman" w:cs="Times New Roman"/>
          <w:b/>
          <w:sz w:val="28"/>
          <w:szCs w:val="28"/>
        </w:rPr>
      </w:pP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 xml:space="preserve">    </w:t>
      </w:r>
      <w:r w:rsidRPr="004C758A">
        <w:rPr>
          <w:rFonts w:ascii="Times New Roman" w:eastAsia="Calibri" w:hAnsi="Times New Roman" w:cs="Times New Roman"/>
          <w:sz w:val="28"/>
          <w:szCs w:val="28"/>
        </w:rPr>
        <w:tab/>
        <w:t>2.1. Податковий агент зобов’язаний:</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 xml:space="preserve">    </w:t>
      </w:r>
      <w:r w:rsidRPr="004C758A">
        <w:rPr>
          <w:rFonts w:ascii="Times New Roman" w:eastAsia="Calibri" w:hAnsi="Times New Roman" w:cs="Times New Roman"/>
          <w:sz w:val="28"/>
          <w:szCs w:val="28"/>
        </w:rPr>
        <w:tab/>
        <w:t>2.1.1. Надавати інформацію Довірителю про хід виконання доручення за його письмовою вимогою в п’ятиденний термін.</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 xml:space="preserve">    </w:t>
      </w:r>
      <w:r w:rsidRPr="004C758A">
        <w:rPr>
          <w:rFonts w:ascii="Times New Roman" w:eastAsia="Calibri" w:hAnsi="Times New Roman" w:cs="Times New Roman"/>
          <w:sz w:val="28"/>
          <w:szCs w:val="28"/>
        </w:rPr>
        <w:tab/>
        <w:t xml:space="preserve">2.1.2. Надавати Довірителю звіт про сплату туристичного збору з наданням підтверджуючих документів як фінансового, так і іншого характеру, щомісячно в </w:t>
      </w:r>
      <w:r w:rsidRPr="004C758A">
        <w:rPr>
          <w:rFonts w:ascii="Times New Roman" w:eastAsia="Calibri" w:hAnsi="Times New Roman" w:cs="Times New Roman"/>
          <w:sz w:val="28"/>
          <w:szCs w:val="28"/>
          <w:u w:val="single"/>
        </w:rPr>
        <w:t>термін до 12 (дванадцятого) числа</w:t>
      </w:r>
      <w:r w:rsidRPr="004C758A">
        <w:rPr>
          <w:rFonts w:ascii="Times New Roman" w:eastAsia="Calibri" w:hAnsi="Times New Roman" w:cs="Times New Roman"/>
          <w:sz w:val="28"/>
          <w:szCs w:val="28"/>
        </w:rPr>
        <w:t>.</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2.1.3. Здійснювати справляння та перерахування туристичного збору в порядку і термін, що встановлений статтею 268 Податкового Кодексу України та відповідним рішенням Боярської міської ради.</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 xml:space="preserve">    </w:t>
      </w:r>
      <w:r w:rsidRPr="004C758A">
        <w:rPr>
          <w:rFonts w:ascii="Times New Roman" w:eastAsia="Calibri" w:hAnsi="Times New Roman" w:cs="Times New Roman"/>
          <w:sz w:val="28"/>
          <w:szCs w:val="28"/>
        </w:rPr>
        <w:tab/>
        <w:t>2.2. Довіритель зобов’язаний:</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 xml:space="preserve">   </w:t>
      </w:r>
      <w:r w:rsidRPr="004C758A">
        <w:rPr>
          <w:rFonts w:ascii="Times New Roman" w:eastAsia="Calibri" w:hAnsi="Times New Roman" w:cs="Times New Roman"/>
          <w:sz w:val="28"/>
          <w:szCs w:val="28"/>
        </w:rPr>
        <w:tab/>
        <w:t>2.2.1. Прийняти звіт Податкового агента та всі надані ним документи.</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lastRenderedPageBreak/>
        <w:t xml:space="preserve">    </w:t>
      </w:r>
      <w:r w:rsidRPr="004C758A">
        <w:rPr>
          <w:rFonts w:ascii="Times New Roman" w:eastAsia="Calibri" w:hAnsi="Times New Roman" w:cs="Times New Roman"/>
          <w:sz w:val="28"/>
          <w:szCs w:val="28"/>
        </w:rPr>
        <w:tab/>
        <w:t>2.3. Сторони несуть відповідальність за невиконання або неналежне виконання взятих на себе зобов’язань по даному Договору в відповідності з діючім законодавством України і даним Договором.</w:t>
      </w:r>
    </w:p>
    <w:p w:rsidR="004C758A" w:rsidRPr="004C758A" w:rsidRDefault="004C758A" w:rsidP="004C758A">
      <w:pPr>
        <w:pStyle w:val="a4"/>
        <w:jc w:val="both"/>
        <w:rPr>
          <w:rFonts w:ascii="Times New Roman" w:eastAsia="Calibri" w:hAnsi="Times New Roman" w:cs="Times New Roman"/>
          <w:sz w:val="28"/>
          <w:szCs w:val="28"/>
        </w:rPr>
      </w:pPr>
    </w:p>
    <w:p w:rsidR="004C758A" w:rsidRPr="004C758A" w:rsidRDefault="004C758A" w:rsidP="004C758A">
      <w:pPr>
        <w:pStyle w:val="a4"/>
        <w:jc w:val="center"/>
        <w:rPr>
          <w:rFonts w:ascii="Times New Roman" w:eastAsia="Calibri" w:hAnsi="Times New Roman" w:cs="Times New Roman"/>
          <w:b/>
          <w:sz w:val="28"/>
          <w:szCs w:val="28"/>
        </w:rPr>
      </w:pPr>
      <w:r w:rsidRPr="004C758A">
        <w:rPr>
          <w:rFonts w:ascii="Times New Roman" w:eastAsia="Calibri" w:hAnsi="Times New Roman" w:cs="Times New Roman"/>
          <w:b/>
          <w:sz w:val="28"/>
          <w:szCs w:val="28"/>
        </w:rPr>
        <w:t>3. ПОРЯДОК СПРАВЛЯННЯ</w:t>
      </w:r>
    </w:p>
    <w:p w:rsidR="004C758A" w:rsidRPr="004C758A" w:rsidRDefault="004C758A" w:rsidP="004C758A">
      <w:pPr>
        <w:pStyle w:val="a4"/>
        <w:jc w:val="center"/>
        <w:rPr>
          <w:rFonts w:ascii="Times New Roman" w:eastAsia="Calibri" w:hAnsi="Times New Roman" w:cs="Times New Roman"/>
          <w:b/>
          <w:sz w:val="28"/>
          <w:szCs w:val="28"/>
        </w:rPr>
      </w:pPr>
      <w:r w:rsidRPr="004C758A">
        <w:rPr>
          <w:rFonts w:ascii="Times New Roman" w:eastAsia="Calibri" w:hAnsi="Times New Roman" w:cs="Times New Roman"/>
          <w:b/>
          <w:sz w:val="28"/>
          <w:szCs w:val="28"/>
        </w:rPr>
        <w:t>ТА ПЕРЕРАХУВАННЯ ТУРИСТИЧНОГО ЗБОРУ</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 xml:space="preserve">    </w:t>
      </w:r>
      <w:r w:rsidRPr="004C758A">
        <w:rPr>
          <w:rFonts w:ascii="Times New Roman" w:eastAsia="Calibri" w:hAnsi="Times New Roman" w:cs="Times New Roman"/>
          <w:sz w:val="28"/>
          <w:szCs w:val="28"/>
        </w:rPr>
        <w:tab/>
        <w:t xml:space="preserve"> 3.1. Збір справляється під час надання послуг, пов’язаних з тимчасовим проживанням (ночівлею) з зазначенням суми сплаченого збору окремим рядком в рахунку (квитанції) за проживання.</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 xml:space="preserve">     </w:t>
      </w:r>
      <w:r w:rsidRPr="004C758A">
        <w:rPr>
          <w:rFonts w:ascii="Times New Roman" w:eastAsia="Calibri" w:hAnsi="Times New Roman" w:cs="Times New Roman"/>
          <w:sz w:val="28"/>
          <w:szCs w:val="28"/>
        </w:rPr>
        <w:tab/>
        <w:t>3.2. Порядок сплати туристичного збору:</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 xml:space="preserve">     </w:t>
      </w:r>
      <w:r w:rsidRPr="004C758A">
        <w:rPr>
          <w:rFonts w:ascii="Times New Roman" w:eastAsia="Calibri" w:hAnsi="Times New Roman" w:cs="Times New Roman"/>
          <w:sz w:val="28"/>
          <w:szCs w:val="28"/>
        </w:rPr>
        <w:tab/>
        <w:t>3.2.1. Збір сплачується до бюджету громади авансовими платежами до 30 числа кожного місяця (включно) (в лютому до 28(29) числа включно). Суми нарахованих щомісячних авансових виплат відображаються в квартальній податковій декларації. Кінцева сума збору, що вирахувана у відповідності з податковою декларацією за звітний (податковий) період (з урахуванням фактично внесених авансових платежів) сплачуються в терміни, визначені для квартального податкового періоду.</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 xml:space="preserve">  </w:t>
      </w:r>
      <w:r w:rsidRPr="004C758A">
        <w:rPr>
          <w:rFonts w:ascii="Times New Roman" w:eastAsia="Calibri" w:hAnsi="Times New Roman" w:cs="Times New Roman"/>
          <w:sz w:val="28"/>
          <w:szCs w:val="28"/>
        </w:rPr>
        <w:tab/>
        <w:t xml:space="preserve"> 3.3. База справляння збору:</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 xml:space="preserve">  </w:t>
      </w:r>
      <w:r w:rsidRPr="004C758A">
        <w:rPr>
          <w:rFonts w:ascii="Times New Roman" w:eastAsia="Calibri" w:hAnsi="Times New Roman" w:cs="Times New Roman"/>
          <w:sz w:val="28"/>
          <w:szCs w:val="28"/>
        </w:rPr>
        <w:tab/>
        <w:t xml:space="preserve"> 3.3.1. Базою є вартість всього періоду проживання (ночівлі) за вирахуванням податку на додану вартість. </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 xml:space="preserve">   </w:t>
      </w:r>
      <w:r w:rsidRPr="004C758A">
        <w:rPr>
          <w:rFonts w:ascii="Times New Roman" w:eastAsia="Calibri" w:hAnsi="Times New Roman" w:cs="Times New Roman"/>
          <w:sz w:val="28"/>
          <w:szCs w:val="28"/>
        </w:rPr>
        <w:tab/>
        <w:t>3.3.2. У вартість проживання не включаються витрати на харчування і побутові послуги, телефонні рахунки, оформлення документів на в’їзд (виїзд), обов’язкове страхування, інші документально підтверджені витрати, пов’язані з правилами в’їзду.</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 xml:space="preserve">   </w:t>
      </w:r>
      <w:r w:rsidRPr="004C758A">
        <w:rPr>
          <w:rFonts w:ascii="Times New Roman" w:eastAsia="Calibri" w:hAnsi="Times New Roman" w:cs="Times New Roman"/>
          <w:sz w:val="28"/>
          <w:szCs w:val="28"/>
        </w:rPr>
        <w:tab/>
        <w:t xml:space="preserve">3.3.3. Вартість проживання для неорганізованих осіб, які направляються юридичними або фізичними особами для поселення в будинки (квартири), що належать фізичним особам по праву власності або по праву користування по договору найма, визначаються договірними відношеннями між ними, але не можуть бути нижчими існуючого по місту Обухів мінімального орендного платежу. </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3.3.4. Розрахунки вартості проживання є невід’ємною частиною договору.</w:t>
      </w:r>
    </w:p>
    <w:p w:rsidR="004C758A" w:rsidRPr="004C758A" w:rsidRDefault="004C758A" w:rsidP="004C758A">
      <w:pPr>
        <w:pStyle w:val="a4"/>
        <w:jc w:val="both"/>
        <w:rPr>
          <w:rFonts w:ascii="Times New Roman" w:eastAsia="Calibri" w:hAnsi="Times New Roman" w:cs="Times New Roman"/>
          <w:b/>
          <w:sz w:val="28"/>
          <w:szCs w:val="28"/>
        </w:rPr>
      </w:pPr>
    </w:p>
    <w:p w:rsidR="004C758A" w:rsidRPr="004C758A" w:rsidRDefault="004C758A" w:rsidP="004C758A">
      <w:pPr>
        <w:pStyle w:val="a4"/>
        <w:jc w:val="center"/>
        <w:rPr>
          <w:rFonts w:ascii="Times New Roman" w:eastAsia="Calibri" w:hAnsi="Times New Roman" w:cs="Times New Roman"/>
          <w:b/>
          <w:sz w:val="28"/>
          <w:szCs w:val="28"/>
        </w:rPr>
      </w:pPr>
      <w:r w:rsidRPr="004C758A">
        <w:rPr>
          <w:rFonts w:ascii="Times New Roman" w:eastAsia="Calibri" w:hAnsi="Times New Roman" w:cs="Times New Roman"/>
          <w:b/>
          <w:sz w:val="28"/>
          <w:szCs w:val="28"/>
        </w:rPr>
        <w:t>4. ТЕРМІН ДІЇ ДОГОВОРУ</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 xml:space="preserve">4.1. Цей договір вступає в силу з моменту його підписання обома сторонами. </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 xml:space="preserve">4.2. Кожна із сторін може відмовитись від договору, в будь-який час, попередивши протилежну сторону за один місяць. </w:t>
      </w:r>
    </w:p>
    <w:p w:rsidR="004C758A" w:rsidRPr="004C758A" w:rsidRDefault="004C758A" w:rsidP="004C758A">
      <w:pPr>
        <w:pStyle w:val="a4"/>
        <w:jc w:val="both"/>
        <w:rPr>
          <w:rFonts w:ascii="Times New Roman" w:eastAsia="Calibri" w:hAnsi="Times New Roman" w:cs="Times New Roman"/>
          <w:sz w:val="28"/>
          <w:szCs w:val="28"/>
        </w:rPr>
      </w:pPr>
    </w:p>
    <w:p w:rsidR="004C758A" w:rsidRPr="004C758A" w:rsidRDefault="004C758A" w:rsidP="004C758A">
      <w:pPr>
        <w:pStyle w:val="a4"/>
        <w:jc w:val="center"/>
        <w:rPr>
          <w:rFonts w:ascii="Times New Roman" w:eastAsia="Calibri" w:hAnsi="Times New Roman" w:cs="Times New Roman"/>
          <w:b/>
          <w:sz w:val="28"/>
          <w:szCs w:val="28"/>
        </w:rPr>
      </w:pPr>
      <w:r w:rsidRPr="004C758A">
        <w:rPr>
          <w:rFonts w:ascii="Times New Roman" w:eastAsia="Calibri" w:hAnsi="Times New Roman" w:cs="Times New Roman"/>
          <w:b/>
          <w:sz w:val="28"/>
          <w:szCs w:val="28"/>
        </w:rPr>
        <w:t>5. ЗМІНИ УМОВ І РОЗІРВАННЯ ДОГОВОРУ</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 xml:space="preserve">    </w:t>
      </w:r>
      <w:r w:rsidRPr="004C758A">
        <w:rPr>
          <w:rFonts w:ascii="Times New Roman" w:eastAsia="Calibri" w:hAnsi="Times New Roman" w:cs="Times New Roman"/>
          <w:sz w:val="28"/>
          <w:szCs w:val="28"/>
        </w:rPr>
        <w:tab/>
        <w:t xml:space="preserve">5.1. Умови даного договору можуть бути змінені тільки за взаємною згодою сторін шляхом підписання додаткової угоди. </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 xml:space="preserve">    </w:t>
      </w:r>
      <w:r w:rsidRPr="004C758A">
        <w:rPr>
          <w:rFonts w:ascii="Times New Roman" w:eastAsia="Calibri" w:hAnsi="Times New Roman" w:cs="Times New Roman"/>
          <w:sz w:val="28"/>
          <w:szCs w:val="28"/>
        </w:rPr>
        <w:tab/>
        <w:t>5.2. Цей договір може біти розірваний:</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 xml:space="preserve">    </w:t>
      </w:r>
      <w:r w:rsidRPr="004C758A">
        <w:rPr>
          <w:rFonts w:ascii="Times New Roman" w:eastAsia="Calibri" w:hAnsi="Times New Roman" w:cs="Times New Roman"/>
          <w:sz w:val="28"/>
          <w:szCs w:val="28"/>
        </w:rPr>
        <w:tab/>
        <w:t>5.2.1. За згодою сторін.</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 xml:space="preserve">    </w:t>
      </w:r>
      <w:r w:rsidRPr="004C758A">
        <w:rPr>
          <w:rFonts w:ascii="Times New Roman" w:eastAsia="Calibri" w:hAnsi="Times New Roman" w:cs="Times New Roman"/>
          <w:sz w:val="28"/>
          <w:szCs w:val="28"/>
        </w:rPr>
        <w:tab/>
        <w:t>5.2.2. У випадку невиконання, невчасного або неповного виконання сторонами умов договору.</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 xml:space="preserve">    </w:t>
      </w:r>
      <w:r w:rsidRPr="004C758A">
        <w:rPr>
          <w:rFonts w:ascii="Times New Roman" w:eastAsia="Calibri" w:hAnsi="Times New Roman" w:cs="Times New Roman"/>
          <w:sz w:val="28"/>
          <w:szCs w:val="28"/>
        </w:rPr>
        <w:tab/>
        <w:t>5.2.3. В інших випадках, передбачених діючим законодавством і даним договором.</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lastRenderedPageBreak/>
        <w:t xml:space="preserve">     </w:t>
      </w:r>
      <w:r w:rsidRPr="004C758A">
        <w:rPr>
          <w:rFonts w:ascii="Times New Roman" w:eastAsia="Calibri" w:hAnsi="Times New Roman" w:cs="Times New Roman"/>
          <w:sz w:val="28"/>
          <w:szCs w:val="28"/>
        </w:rPr>
        <w:tab/>
        <w:t>5.3. Всі додатки змін і доповнення до даного договору в формі додаткових угод мають силу тільки у випадку, якщо вони здійснені в письмовій формі, віднесені до даного договору і підписані уповноваженими на те представниками кожної із сторін.</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 xml:space="preserve">    </w:t>
      </w:r>
      <w:r w:rsidRPr="004C758A">
        <w:rPr>
          <w:rFonts w:ascii="Times New Roman" w:eastAsia="Calibri" w:hAnsi="Times New Roman" w:cs="Times New Roman"/>
          <w:sz w:val="28"/>
          <w:szCs w:val="28"/>
        </w:rPr>
        <w:tab/>
        <w:t>5.4. У випадках, не передбачених даним договором, сторони керуються діючим законодавством України.</w:t>
      </w:r>
    </w:p>
    <w:p w:rsidR="004C758A" w:rsidRPr="004C758A" w:rsidRDefault="004C758A" w:rsidP="004C758A">
      <w:pPr>
        <w:pStyle w:val="a4"/>
        <w:jc w:val="both"/>
        <w:rPr>
          <w:rFonts w:ascii="Times New Roman" w:eastAsia="Calibri" w:hAnsi="Times New Roman" w:cs="Times New Roman"/>
          <w:sz w:val="28"/>
          <w:szCs w:val="28"/>
        </w:rPr>
      </w:pPr>
    </w:p>
    <w:p w:rsidR="004C758A" w:rsidRPr="004C758A" w:rsidRDefault="004C758A" w:rsidP="004C758A">
      <w:pPr>
        <w:pStyle w:val="a4"/>
        <w:jc w:val="center"/>
        <w:rPr>
          <w:rFonts w:ascii="Times New Roman" w:eastAsia="Calibri" w:hAnsi="Times New Roman" w:cs="Times New Roman"/>
          <w:b/>
          <w:sz w:val="28"/>
          <w:szCs w:val="28"/>
        </w:rPr>
      </w:pPr>
      <w:r w:rsidRPr="004C758A">
        <w:rPr>
          <w:rFonts w:ascii="Times New Roman" w:eastAsia="Calibri" w:hAnsi="Times New Roman" w:cs="Times New Roman"/>
          <w:b/>
          <w:sz w:val="28"/>
          <w:szCs w:val="28"/>
        </w:rPr>
        <w:t>6. ЮРИДИЧНІ АДРЕСИ ТА РЕКВІЗИТИ СТОРІН</w:t>
      </w:r>
    </w:p>
    <w:p w:rsidR="004C758A" w:rsidRPr="004C758A" w:rsidRDefault="004C758A" w:rsidP="004C758A">
      <w:pPr>
        <w:pStyle w:val="a4"/>
        <w:jc w:val="both"/>
        <w:rPr>
          <w:rFonts w:ascii="Times New Roman" w:eastAsia="Calibri" w:hAnsi="Times New Roman" w:cs="Times New Roman"/>
          <w:sz w:val="28"/>
          <w:szCs w:val="28"/>
        </w:rPr>
      </w:pPr>
    </w:p>
    <w:p w:rsidR="004C758A" w:rsidRPr="004C758A" w:rsidRDefault="004C758A" w:rsidP="004C758A">
      <w:pPr>
        <w:pStyle w:val="a4"/>
        <w:jc w:val="both"/>
        <w:rPr>
          <w:rFonts w:ascii="Times New Roman" w:eastAsia="Calibri" w:hAnsi="Times New Roman" w:cs="Times New Roman"/>
          <w:sz w:val="28"/>
          <w:szCs w:val="28"/>
        </w:rPr>
      </w:pPr>
    </w:p>
    <w:tbl>
      <w:tblPr>
        <w:tblW w:w="9747" w:type="dxa"/>
        <w:tblInd w:w="-176" w:type="dxa"/>
        <w:tblLook w:val="0000" w:firstRow="0" w:lastRow="0" w:firstColumn="0" w:lastColumn="0" w:noHBand="0" w:noVBand="0"/>
      </w:tblPr>
      <w:tblGrid>
        <w:gridCol w:w="4537"/>
        <w:gridCol w:w="567"/>
        <w:gridCol w:w="4643"/>
      </w:tblGrid>
      <w:tr w:rsidR="004C758A" w:rsidRPr="004C758A" w:rsidTr="004C758A">
        <w:trPr>
          <w:trHeight w:val="160"/>
        </w:trPr>
        <w:tc>
          <w:tcPr>
            <w:tcW w:w="4537" w:type="dxa"/>
            <w:tcBorders>
              <w:top w:val="nil"/>
              <w:left w:val="nil"/>
              <w:bottom w:val="nil"/>
              <w:right w:val="nil"/>
            </w:tcBorders>
            <w:shd w:val="clear" w:color="auto" w:fill="auto"/>
          </w:tcPr>
          <w:p w:rsidR="004C758A" w:rsidRPr="004C758A" w:rsidRDefault="004C758A" w:rsidP="004C758A">
            <w:pPr>
              <w:pStyle w:val="a4"/>
              <w:jc w:val="both"/>
              <w:rPr>
                <w:rFonts w:ascii="Times New Roman" w:hAnsi="Times New Roman" w:cs="Times New Roman"/>
                <w:sz w:val="28"/>
                <w:szCs w:val="28"/>
              </w:rPr>
            </w:pPr>
            <w:r w:rsidRPr="004C758A">
              <w:rPr>
                <w:rFonts w:ascii="Times New Roman" w:hAnsi="Times New Roman" w:cs="Times New Roman"/>
                <w:b/>
                <w:sz w:val="28"/>
                <w:szCs w:val="28"/>
              </w:rPr>
              <w:t>Замовник:</w:t>
            </w:r>
          </w:p>
        </w:tc>
        <w:tc>
          <w:tcPr>
            <w:tcW w:w="567" w:type="dxa"/>
            <w:tcBorders>
              <w:top w:val="nil"/>
              <w:left w:val="nil"/>
              <w:bottom w:val="nil"/>
              <w:right w:val="nil"/>
            </w:tcBorders>
          </w:tcPr>
          <w:p w:rsidR="004C758A" w:rsidRPr="004C758A" w:rsidRDefault="004C758A" w:rsidP="004C758A">
            <w:pPr>
              <w:pStyle w:val="a4"/>
              <w:jc w:val="both"/>
              <w:rPr>
                <w:rFonts w:ascii="Times New Roman" w:hAnsi="Times New Roman" w:cs="Times New Roman"/>
                <w:sz w:val="28"/>
                <w:szCs w:val="28"/>
              </w:rPr>
            </w:pPr>
          </w:p>
        </w:tc>
        <w:tc>
          <w:tcPr>
            <w:tcW w:w="4643" w:type="dxa"/>
            <w:tcBorders>
              <w:top w:val="nil"/>
              <w:left w:val="nil"/>
              <w:bottom w:val="nil"/>
              <w:right w:val="nil"/>
            </w:tcBorders>
          </w:tcPr>
          <w:p w:rsidR="004C758A" w:rsidRPr="004C758A" w:rsidRDefault="004C758A" w:rsidP="004C758A">
            <w:pPr>
              <w:pStyle w:val="a4"/>
              <w:jc w:val="both"/>
              <w:rPr>
                <w:rFonts w:ascii="Times New Roman" w:hAnsi="Times New Roman" w:cs="Times New Roman"/>
                <w:sz w:val="28"/>
                <w:szCs w:val="28"/>
              </w:rPr>
            </w:pPr>
            <w:r w:rsidRPr="004C758A">
              <w:rPr>
                <w:rFonts w:ascii="Times New Roman" w:hAnsi="Times New Roman" w:cs="Times New Roman"/>
                <w:b/>
                <w:sz w:val="28"/>
                <w:szCs w:val="28"/>
              </w:rPr>
              <w:t>Виконавець:</w:t>
            </w:r>
          </w:p>
        </w:tc>
      </w:tr>
      <w:tr w:rsidR="004C758A" w:rsidRPr="004C758A" w:rsidTr="004C758A">
        <w:trPr>
          <w:trHeight w:val="920"/>
        </w:trPr>
        <w:tc>
          <w:tcPr>
            <w:tcW w:w="4537" w:type="dxa"/>
            <w:tcBorders>
              <w:top w:val="nil"/>
              <w:left w:val="nil"/>
              <w:bottom w:val="nil"/>
              <w:right w:val="nil"/>
            </w:tcBorders>
            <w:shd w:val="clear" w:color="auto" w:fill="auto"/>
          </w:tcPr>
          <w:p w:rsidR="004C758A" w:rsidRPr="004C758A" w:rsidRDefault="004C758A" w:rsidP="004C758A">
            <w:pPr>
              <w:pStyle w:val="a4"/>
              <w:jc w:val="both"/>
              <w:rPr>
                <w:rFonts w:ascii="Times New Roman" w:hAnsi="Times New Roman" w:cs="Times New Roman"/>
                <w:b/>
                <w:sz w:val="28"/>
                <w:szCs w:val="28"/>
              </w:rPr>
            </w:pPr>
            <w:r w:rsidRPr="004C758A">
              <w:rPr>
                <w:rFonts w:ascii="Times New Roman" w:hAnsi="Times New Roman" w:cs="Times New Roman"/>
                <w:b/>
                <w:sz w:val="28"/>
                <w:szCs w:val="28"/>
              </w:rPr>
              <w:t xml:space="preserve">Виконавчий комітет Боярської </w:t>
            </w:r>
          </w:p>
          <w:p w:rsidR="004C758A" w:rsidRPr="004C758A" w:rsidRDefault="004C758A" w:rsidP="004C758A">
            <w:pPr>
              <w:pStyle w:val="a4"/>
              <w:jc w:val="both"/>
              <w:rPr>
                <w:rFonts w:ascii="Times New Roman" w:hAnsi="Times New Roman" w:cs="Times New Roman"/>
                <w:b/>
                <w:sz w:val="28"/>
                <w:szCs w:val="28"/>
              </w:rPr>
            </w:pPr>
            <w:r w:rsidRPr="004C758A">
              <w:rPr>
                <w:rFonts w:ascii="Times New Roman" w:hAnsi="Times New Roman" w:cs="Times New Roman"/>
                <w:b/>
                <w:sz w:val="28"/>
                <w:szCs w:val="28"/>
              </w:rPr>
              <w:t xml:space="preserve">міської ради </w:t>
            </w:r>
          </w:p>
          <w:p w:rsidR="004C758A" w:rsidRPr="004C758A" w:rsidRDefault="004C758A" w:rsidP="004C758A">
            <w:pPr>
              <w:pStyle w:val="a4"/>
              <w:jc w:val="both"/>
              <w:rPr>
                <w:rFonts w:ascii="Times New Roman" w:hAnsi="Times New Roman" w:cs="Times New Roman"/>
                <w:sz w:val="28"/>
                <w:szCs w:val="28"/>
              </w:rPr>
            </w:pPr>
          </w:p>
        </w:tc>
        <w:tc>
          <w:tcPr>
            <w:tcW w:w="567" w:type="dxa"/>
            <w:tcBorders>
              <w:top w:val="nil"/>
              <w:left w:val="nil"/>
              <w:bottom w:val="nil"/>
              <w:right w:val="nil"/>
            </w:tcBorders>
          </w:tcPr>
          <w:p w:rsidR="004C758A" w:rsidRPr="004C758A" w:rsidRDefault="004C758A" w:rsidP="004C758A">
            <w:pPr>
              <w:pStyle w:val="a4"/>
              <w:jc w:val="both"/>
              <w:rPr>
                <w:rFonts w:ascii="Times New Roman" w:hAnsi="Times New Roman" w:cs="Times New Roman"/>
                <w:sz w:val="28"/>
                <w:szCs w:val="28"/>
              </w:rPr>
            </w:pPr>
          </w:p>
        </w:tc>
        <w:tc>
          <w:tcPr>
            <w:tcW w:w="4643" w:type="dxa"/>
            <w:tcBorders>
              <w:top w:val="nil"/>
              <w:left w:val="nil"/>
              <w:bottom w:val="nil"/>
              <w:right w:val="nil"/>
            </w:tcBorders>
          </w:tcPr>
          <w:p w:rsidR="004C758A" w:rsidRPr="004C758A" w:rsidRDefault="004C758A" w:rsidP="004C758A">
            <w:pPr>
              <w:pStyle w:val="a4"/>
              <w:jc w:val="both"/>
              <w:rPr>
                <w:rFonts w:ascii="Times New Roman" w:hAnsi="Times New Roman" w:cs="Times New Roman"/>
                <w:b/>
                <w:sz w:val="28"/>
                <w:szCs w:val="28"/>
              </w:rPr>
            </w:pPr>
            <w:r w:rsidRPr="004C758A">
              <w:rPr>
                <w:rFonts w:ascii="Times New Roman" w:hAnsi="Times New Roman" w:cs="Times New Roman"/>
                <w:b/>
                <w:sz w:val="28"/>
                <w:szCs w:val="28"/>
              </w:rPr>
              <w:t>ФО-П (ТОВ)</w:t>
            </w:r>
          </w:p>
        </w:tc>
      </w:tr>
      <w:tr w:rsidR="004C758A" w:rsidRPr="004C758A" w:rsidTr="004C758A">
        <w:trPr>
          <w:trHeight w:val="800"/>
        </w:trPr>
        <w:tc>
          <w:tcPr>
            <w:tcW w:w="4537" w:type="dxa"/>
            <w:tcBorders>
              <w:top w:val="nil"/>
              <w:left w:val="nil"/>
              <w:bottom w:val="nil"/>
              <w:right w:val="nil"/>
            </w:tcBorders>
            <w:shd w:val="clear" w:color="auto" w:fill="auto"/>
          </w:tcPr>
          <w:p w:rsidR="004C758A" w:rsidRPr="004C758A" w:rsidRDefault="004C758A" w:rsidP="004C758A">
            <w:pPr>
              <w:pStyle w:val="a4"/>
              <w:jc w:val="both"/>
              <w:rPr>
                <w:rFonts w:ascii="Times New Roman" w:hAnsi="Times New Roman" w:cs="Times New Roman"/>
                <w:sz w:val="28"/>
                <w:szCs w:val="28"/>
              </w:rPr>
            </w:pPr>
            <w:r w:rsidRPr="004C758A">
              <w:rPr>
                <w:rFonts w:ascii="Times New Roman" w:hAnsi="Times New Roman" w:cs="Times New Roman"/>
                <w:sz w:val="28"/>
                <w:szCs w:val="28"/>
              </w:rPr>
              <w:t>Адреса:  08150 Київська обл.,</w:t>
            </w:r>
          </w:p>
          <w:p w:rsidR="004C758A" w:rsidRPr="004C758A" w:rsidRDefault="004C758A" w:rsidP="004C758A">
            <w:pPr>
              <w:pStyle w:val="a4"/>
              <w:jc w:val="both"/>
              <w:rPr>
                <w:rFonts w:ascii="Times New Roman" w:hAnsi="Times New Roman" w:cs="Times New Roman"/>
                <w:sz w:val="28"/>
                <w:szCs w:val="28"/>
              </w:rPr>
            </w:pPr>
            <w:r w:rsidRPr="004C758A">
              <w:rPr>
                <w:rFonts w:ascii="Times New Roman" w:hAnsi="Times New Roman" w:cs="Times New Roman"/>
                <w:sz w:val="28"/>
                <w:szCs w:val="28"/>
              </w:rPr>
              <w:t xml:space="preserve"> м. Боярка, вул. Грушевського, 39</w:t>
            </w:r>
          </w:p>
          <w:p w:rsidR="004C758A" w:rsidRPr="004C758A" w:rsidRDefault="004C758A" w:rsidP="004C758A">
            <w:pPr>
              <w:pStyle w:val="a4"/>
              <w:jc w:val="both"/>
              <w:rPr>
                <w:rFonts w:ascii="Times New Roman" w:hAnsi="Times New Roman" w:cs="Times New Roman"/>
                <w:sz w:val="28"/>
                <w:szCs w:val="28"/>
              </w:rPr>
            </w:pPr>
          </w:p>
          <w:p w:rsidR="004C758A" w:rsidRPr="004C758A" w:rsidRDefault="004C758A" w:rsidP="004C758A">
            <w:pPr>
              <w:pStyle w:val="a4"/>
              <w:jc w:val="both"/>
              <w:rPr>
                <w:rFonts w:ascii="Times New Roman" w:hAnsi="Times New Roman" w:cs="Times New Roman"/>
                <w:iCs/>
                <w:sz w:val="28"/>
                <w:szCs w:val="28"/>
              </w:rPr>
            </w:pPr>
            <w:r w:rsidRPr="004C758A">
              <w:rPr>
                <w:rFonts w:ascii="Times New Roman" w:hAnsi="Times New Roman" w:cs="Times New Roman"/>
                <w:iCs/>
                <w:sz w:val="28"/>
                <w:szCs w:val="28"/>
              </w:rPr>
              <w:t xml:space="preserve">р/р </w:t>
            </w:r>
          </w:p>
          <w:p w:rsidR="004C758A" w:rsidRPr="004C758A" w:rsidRDefault="004C758A" w:rsidP="004C758A">
            <w:pPr>
              <w:pStyle w:val="a4"/>
              <w:jc w:val="both"/>
              <w:rPr>
                <w:rFonts w:ascii="Times New Roman" w:hAnsi="Times New Roman" w:cs="Times New Roman"/>
                <w:sz w:val="28"/>
                <w:szCs w:val="28"/>
              </w:rPr>
            </w:pPr>
            <w:r w:rsidRPr="004C758A">
              <w:rPr>
                <w:rFonts w:ascii="Times New Roman" w:hAnsi="Times New Roman" w:cs="Times New Roman"/>
                <w:sz w:val="28"/>
                <w:szCs w:val="28"/>
              </w:rPr>
              <w:t xml:space="preserve">МФО: </w:t>
            </w:r>
            <w:r w:rsidRPr="004C758A">
              <w:rPr>
                <w:rFonts w:ascii="Times New Roman" w:hAnsi="Times New Roman" w:cs="Times New Roman"/>
                <w:iCs/>
                <w:sz w:val="28"/>
                <w:szCs w:val="28"/>
              </w:rPr>
              <w:t>820172</w:t>
            </w:r>
          </w:p>
          <w:p w:rsidR="004C758A" w:rsidRPr="004C758A" w:rsidRDefault="004C758A" w:rsidP="004C758A">
            <w:pPr>
              <w:pStyle w:val="a4"/>
              <w:jc w:val="both"/>
              <w:rPr>
                <w:rFonts w:ascii="Times New Roman" w:hAnsi="Times New Roman" w:cs="Times New Roman"/>
                <w:sz w:val="28"/>
                <w:szCs w:val="28"/>
              </w:rPr>
            </w:pPr>
            <w:r w:rsidRPr="004C758A">
              <w:rPr>
                <w:rFonts w:ascii="Times New Roman" w:hAnsi="Times New Roman" w:cs="Times New Roman"/>
                <w:sz w:val="28"/>
                <w:szCs w:val="28"/>
              </w:rPr>
              <w:t xml:space="preserve">код ЄДРПОУ: </w:t>
            </w:r>
          </w:p>
          <w:p w:rsidR="004C758A" w:rsidRPr="004C758A" w:rsidRDefault="004C758A" w:rsidP="004C758A">
            <w:pPr>
              <w:pStyle w:val="a4"/>
              <w:jc w:val="both"/>
              <w:rPr>
                <w:rFonts w:ascii="Times New Roman" w:hAnsi="Times New Roman" w:cs="Times New Roman"/>
                <w:sz w:val="28"/>
                <w:szCs w:val="28"/>
              </w:rPr>
            </w:pPr>
            <w:r w:rsidRPr="004C758A">
              <w:rPr>
                <w:rFonts w:ascii="Times New Roman" w:hAnsi="Times New Roman" w:cs="Times New Roman"/>
                <w:sz w:val="28"/>
                <w:szCs w:val="28"/>
              </w:rPr>
              <w:t xml:space="preserve">Тел.: </w:t>
            </w:r>
          </w:p>
          <w:p w:rsidR="004C758A" w:rsidRPr="004C758A" w:rsidRDefault="004C758A" w:rsidP="004C758A">
            <w:pPr>
              <w:pStyle w:val="a4"/>
              <w:jc w:val="both"/>
              <w:rPr>
                <w:rFonts w:ascii="Times New Roman" w:hAnsi="Times New Roman" w:cs="Times New Roman"/>
                <w:sz w:val="28"/>
                <w:szCs w:val="28"/>
              </w:rPr>
            </w:pPr>
            <w:r w:rsidRPr="004C758A">
              <w:rPr>
                <w:rFonts w:ascii="Times New Roman" w:hAnsi="Times New Roman" w:cs="Times New Roman"/>
                <w:sz w:val="28"/>
                <w:szCs w:val="28"/>
              </w:rPr>
              <w:t>E-</w:t>
            </w:r>
            <w:proofErr w:type="spellStart"/>
            <w:r w:rsidRPr="004C758A">
              <w:rPr>
                <w:rFonts w:ascii="Times New Roman" w:hAnsi="Times New Roman" w:cs="Times New Roman"/>
                <w:sz w:val="28"/>
                <w:szCs w:val="28"/>
              </w:rPr>
              <w:t>mail</w:t>
            </w:r>
            <w:proofErr w:type="spellEnd"/>
            <w:r w:rsidRPr="004C758A">
              <w:rPr>
                <w:rFonts w:ascii="Times New Roman" w:hAnsi="Times New Roman" w:cs="Times New Roman"/>
                <w:sz w:val="28"/>
                <w:szCs w:val="28"/>
              </w:rPr>
              <w:t xml:space="preserve">: </w:t>
            </w:r>
          </w:p>
        </w:tc>
        <w:tc>
          <w:tcPr>
            <w:tcW w:w="567" w:type="dxa"/>
            <w:tcBorders>
              <w:top w:val="nil"/>
              <w:left w:val="nil"/>
              <w:bottom w:val="nil"/>
              <w:right w:val="nil"/>
            </w:tcBorders>
          </w:tcPr>
          <w:p w:rsidR="004C758A" w:rsidRPr="004C758A" w:rsidRDefault="004C758A" w:rsidP="004C758A">
            <w:pPr>
              <w:pStyle w:val="a4"/>
              <w:jc w:val="both"/>
              <w:rPr>
                <w:rFonts w:ascii="Times New Roman" w:hAnsi="Times New Roman" w:cs="Times New Roman"/>
                <w:sz w:val="28"/>
                <w:szCs w:val="28"/>
              </w:rPr>
            </w:pPr>
          </w:p>
        </w:tc>
        <w:tc>
          <w:tcPr>
            <w:tcW w:w="4643" w:type="dxa"/>
            <w:tcBorders>
              <w:top w:val="nil"/>
              <w:left w:val="nil"/>
              <w:bottom w:val="nil"/>
              <w:right w:val="nil"/>
            </w:tcBorders>
          </w:tcPr>
          <w:p w:rsidR="004C758A" w:rsidRPr="004C758A" w:rsidRDefault="004C758A" w:rsidP="004C758A">
            <w:pPr>
              <w:pStyle w:val="a4"/>
              <w:jc w:val="both"/>
              <w:rPr>
                <w:rFonts w:ascii="Times New Roman" w:hAnsi="Times New Roman" w:cs="Times New Roman"/>
                <w:color w:val="000000"/>
                <w:spacing w:val="-1"/>
                <w:sz w:val="28"/>
                <w:szCs w:val="28"/>
              </w:rPr>
            </w:pPr>
            <w:r w:rsidRPr="004C758A">
              <w:rPr>
                <w:rFonts w:ascii="Times New Roman" w:hAnsi="Times New Roman" w:cs="Times New Roman"/>
                <w:sz w:val="28"/>
                <w:szCs w:val="28"/>
              </w:rPr>
              <w:t xml:space="preserve"> Адреса: </w:t>
            </w:r>
          </w:p>
          <w:p w:rsidR="004C758A" w:rsidRPr="004C758A" w:rsidRDefault="004C758A" w:rsidP="004C758A">
            <w:pPr>
              <w:pStyle w:val="a4"/>
              <w:jc w:val="both"/>
              <w:rPr>
                <w:rFonts w:ascii="Times New Roman" w:hAnsi="Times New Roman" w:cs="Times New Roman"/>
                <w:color w:val="000000"/>
                <w:spacing w:val="-1"/>
                <w:sz w:val="28"/>
                <w:szCs w:val="28"/>
              </w:rPr>
            </w:pPr>
          </w:p>
          <w:p w:rsidR="004C758A" w:rsidRPr="004C758A" w:rsidRDefault="004C758A" w:rsidP="004C758A">
            <w:pPr>
              <w:pStyle w:val="a4"/>
              <w:jc w:val="both"/>
              <w:rPr>
                <w:rFonts w:ascii="Times New Roman" w:hAnsi="Times New Roman" w:cs="Times New Roman"/>
                <w:color w:val="000000"/>
                <w:spacing w:val="-1"/>
                <w:sz w:val="28"/>
                <w:szCs w:val="28"/>
              </w:rPr>
            </w:pPr>
            <w:r w:rsidRPr="004C758A">
              <w:rPr>
                <w:rFonts w:ascii="Times New Roman" w:hAnsi="Times New Roman" w:cs="Times New Roman"/>
                <w:color w:val="000000"/>
                <w:spacing w:val="-1"/>
                <w:sz w:val="28"/>
                <w:szCs w:val="28"/>
              </w:rPr>
              <w:t xml:space="preserve"> р/р </w:t>
            </w:r>
          </w:p>
          <w:p w:rsidR="004C758A" w:rsidRPr="004C758A" w:rsidRDefault="004C758A" w:rsidP="004C758A">
            <w:pPr>
              <w:pStyle w:val="a4"/>
              <w:jc w:val="both"/>
              <w:rPr>
                <w:rFonts w:ascii="Times New Roman" w:hAnsi="Times New Roman" w:cs="Times New Roman"/>
                <w:color w:val="000000"/>
                <w:spacing w:val="-1"/>
                <w:sz w:val="28"/>
                <w:szCs w:val="28"/>
              </w:rPr>
            </w:pPr>
            <w:r w:rsidRPr="004C758A">
              <w:rPr>
                <w:rFonts w:ascii="Times New Roman" w:hAnsi="Times New Roman" w:cs="Times New Roman"/>
                <w:color w:val="000000"/>
                <w:spacing w:val="-1"/>
                <w:sz w:val="28"/>
                <w:szCs w:val="28"/>
              </w:rPr>
              <w:t xml:space="preserve"> МФО </w:t>
            </w:r>
          </w:p>
          <w:p w:rsidR="004C758A" w:rsidRPr="004C758A" w:rsidRDefault="004C758A" w:rsidP="004C758A">
            <w:pPr>
              <w:pStyle w:val="a4"/>
              <w:jc w:val="both"/>
              <w:rPr>
                <w:rFonts w:ascii="Times New Roman" w:hAnsi="Times New Roman" w:cs="Times New Roman"/>
                <w:color w:val="000000"/>
                <w:spacing w:val="-1"/>
                <w:sz w:val="28"/>
                <w:szCs w:val="28"/>
              </w:rPr>
            </w:pPr>
            <w:r w:rsidRPr="004C758A">
              <w:rPr>
                <w:rFonts w:ascii="Times New Roman" w:hAnsi="Times New Roman" w:cs="Times New Roman"/>
                <w:color w:val="000000"/>
                <w:spacing w:val="-1"/>
                <w:sz w:val="28"/>
                <w:szCs w:val="28"/>
              </w:rPr>
              <w:t xml:space="preserve"> код ЄДРПОУ </w:t>
            </w:r>
          </w:p>
          <w:p w:rsidR="004C758A" w:rsidRPr="004C758A" w:rsidRDefault="004C758A" w:rsidP="004C758A">
            <w:pPr>
              <w:pStyle w:val="a4"/>
              <w:jc w:val="both"/>
              <w:rPr>
                <w:rFonts w:ascii="Times New Roman" w:hAnsi="Times New Roman" w:cs="Times New Roman"/>
                <w:color w:val="000000"/>
                <w:spacing w:val="-4"/>
                <w:sz w:val="28"/>
                <w:szCs w:val="28"/>
              </w:rPr>
            </w:pPr>
            <w:r w:rsidRPr="004C758A">
              <w:rPr>
                <w:rFonts w:ascii="Times New Roman" w:hAnsi="Times New Roman" w:cs="Times New Roman"/>
                <w:color w:val="000000"/>
                <w:spacing w:val="-4"/>
                <w:sz w:val="28"/>
                <w:szCs w:val="28"/>
              </w:rPr>
              <w:t xml:space="preserve"> тел.:</w:t>
            </w:r>
          </w:p>
          <w:p w:rsidR="004C758A" w:rsidRPr="004C758A" w:rsidRDefault="004C758A" w:rsidP="004C758A">
            <w:pPr>
              <w:pStyle w:val="a4"/>
              <w:jc w:val="both"/>
              <w:rPr>
                <w:rFonts w:ascii="Times New Roman" w:hAnsi="Times New Roman" w:cs="Times New Roman"/>
                <w:sz w:val="28"/>
                <w:szCs w:val="28"/>
              </w:rPr>
            </w:pPr>
            <w:r w:rsidRPr="004C758A">
              <w:rPr>
                <w:rFonts w:ascii="Times New Roman" w:hAnsi="Times New Roman" w:cs="Times New Roman"/>
                <w:sz w:val="28"/>
                <w:szCs w:val="28"/>
              </w:rPr>
              <w:t xml:space="preserve"> E-</w:t>
            </w:r>
            <w:proofErr w:type="spellStart"/>
            <w:r w:rsidRPr="004C758A">
              <w:rPr>
                <w:rFonts w:ascii="Times New Roman" w:hAnsi="Times New Roman" w:cs="Times New Roman"/>
                <w:sz w:val="28"/>
                <w:szCs w:val="28"/>
              </w:rPr>
              <w:t>mail</w:t>
            </w:r>
            <w:proofErr w:type="spellEnd"/>
            <w:r w:rsidRPr="004C758A">
              <w:rPr>
                <w:rFonts w:ascii="Times New Roman" w:hAnsi="Times New Roman" w:cs="Times New Roman"/>
                <w:sz w:val="28"/>
                <w:szCs w:val="28"/>
              </w:rPr>
              <w:t xml:space="preserve">: </w:t>
            </w:r>
          </w:p>
        </w:tc>
      </w:tr>
      <w:tr w:rsidR="004C758A" w:rsidRPr="004C758A" w:rsidTr="004C758A">
        <w:trPr>
          <w:trHeight w:val="1300"/>
        </w:trPr>
        <w:tc>
          <w:tcPr>
            <w:tcW w:w="4537" w:type="dxa"/>
            <w:tcBorders>
              <w:top w:val="nil"/>
              <w:left w:val="nil"/>
              <w:bottom w:val="nil"/>
              <w:right w:val="nil"/>
            </w:tcBorders>
            <w:shd w:val="clear" w:color="auto" w:fill="auto"/>
          </w:tcPr>
          <w:p w:rsidR="004C758A" w:rsidRPr="004C758A" w:rsidRDefault="004C758A" w:rsidP="004C758A">
            <w:pPr>
              <w:pStyle w:val="a4"/>
              <w:rPr>
                <w:rFonts w:ascii="Times New Roman" w:hAnsi="Times New Roman" w:cs="Times New Roman"/>
                <w:sz w:val="28"/>
                <w:szCs w:val="28"/>
              </w:rPr>
            </w:pPr>
          </w:p>
          <w:p w:rsidR="004C758A" w:rsidRPr="004C758A" w:rsidRDefault="004C758A" w:rsidP="004C758A">
            <w:pPr>
              <w:pStyle w:val="a4"/>
              <w:rPr>
                <w:rFonts w:ascii="Times New Roman" w:hAnsi="Times New Roman" w:cs="Times New Roman"/>
                <w:sz w:val="28"/>
                <w:szCs w:val="28"/>
              </w:rPr>
            </w:pPr>
            <w:r w:rsidRPr="004C758A">
              <w:rPr>
                <w:rFonts w:ascii="Times New Roman" w:hAnsi="Times New Roman" w:cs="Times New Roman"/>
                <w:sz w:val="28"/>
                <w:szCs w:val="28"/>
              </w:rPr>
              <w:t xml:space="preserve">Боярський міський голова                                                           </w:t>
            </w:r>
          </w:p>
          <w:p w:rsidR="004C758A" w:rsidRPr="004C758A" w:rsidRDefault="004C758A" w:rsidP="004C758A">
            <w:pPr>
              <w:pStyle w:val="a4"/>
              <w:rPr>
                <w:rFonts w:ascii="Times New Roman" w:hAnsi="Times New Roman" w:cs="Times New Roman"/>
                <w:sz w:val="28"/>
                <w:szCs w:val="28"/>
              </w:rPr>
            </w:pPr>
          </w:p>
          <w:p w:rsidR="004C758A" w:rsidRPr="004C758A" w:rsidRDefault="004C758A" w:rsidP="004C758A">
            <w:pPr>
              <w:pStyle w:val="a4"/>
              <w:rPr>
                <w:rFonts w:ascii="Times New Roman" w:hAnsi="Times New Roman" w:cs="Times New Roman"/>
                <w:sz w:val="28"/>
                <w:szCs w:val="28"/>
              </w:rPr>
            </w:pPr>
          </w:p>
          <w:p w:rsidR="004C758A" w:rsidRPr="004C758A" w:rsidRDefault="004C758A" w:rsidP="004C758A">
            <w:pPr>
              <w:pStyle w:val="a4"/>
              <w:rPr>
                <w:rFonts w:ascii="Times New Roman" w:hAnsi="Times New Roman" w:cs="Times New Roman"/>
                <w:sz w:val="28"/>
                <w:szCs w:val="28"/>
              </w:rPr>
            </w:pPr>
            <w:r w:rsidRPr="004C758A">
              <w:rPr>
                <w:rFonts w:ascii="Times New Roman" w:hAnsi="Times New Roman" w:cs="Times New Roman"/>
                <w:sz w:val="28"/>
                <w:szCs w:val="28"/>
              </w:rPr>
              <w:t xml:space="preserve">________________ </w:t>
            </w:r>
          </w:p>
          <w:p w:rsidR="004C758A" w:rsidRPr="004C758A" w:rsidRDefault="004C758A" w:rsidP="004C758A">
            <w:pPr>
              <w:pStyle w:val="a4"/>
              <w:rPr>
                <w:rFonts w:ascii="Times New Roman" w:hAnsi="Times New Roman" w:cs="Times New Roman"/>
                <w:sz w:val="28"/>
                <w:szCs w:val="28"/>
              </w:rPr>
            </w:pPr>
            <w:r w:rsidRPr="004C758A">
              <w:rPr>
                <w:rFonts w:ascii="Times New Roman" w:hAnsi="Times New Roman" w:cs="Times New Roman"/>
                <w:sz w:val="28"/>
                <w:szCs w:val="28"/>
              </w:rPr>
              <w:t>М.П.</w:t>
            </w:r>
          </w:p>
        </w:tc>
        <w:tc>
          <w:tcPr>
            <w:tcW w:w="567" w:type="dxa"/>
            <w:tcBorders>
              <w:top w:val="nil"/>
              <w:left w:val="nil"/>
              <w:bottom w:val="nil"/>
              <w:right w:val="nil"/>
            </w:tcBorders>
          </w:tcPr>
          <w:p w:rsidR="004C758A" w:rsidRPr="004C758A" w:rsidRDefault="004C758A" w:rsidP="004C758A">
            <w:pPr>
              <w:pStyle w:val="a4"/>
              <w:rPr>
                <w:rFonts w:ascii="Times New Roman" w:hAnsi="Times New Roman" w:cs="Times New Roman"/>
                <w:sz w:val="28"/>
                <w:szCs w:val="28"/>
              </w:rPr>
            </w:pPr>
          </w:p>
        </w:tc>
        <w:tc>
          <w:tcPr>
            <w:tcW w:w="4643" w:type="dxa"/>
            <w:tcBorders>
              <w:top w:val="nil"/>
              <w:left w:val="nil"/>
              <w:bottom w:val="nil"/>
              <w:right w:val="nil"/>
            </w:tcBorders>
          </w:tcPr>
          <w:p w:rsidR="004C758A" w:rsidRPr="004C758A" w:rsidRDefault="004C758A" w:rsidP="004C758A">
            <w:pPr>
              <w:pStyle w:val="a4"/>
              <w:rPr>
                <w:rFonts w:ascii="Times New Roman" w:hAnsi="Times New Roman" w:cs="Times New Roman"/>
                <w:sz w:val="28"/>
                <w:szCs w:val="28"/>
              </w:rPr>
            </w:pPr>
          </w:p>
          <w:p w:rsidR="004C758A" w:rsidRPr="004C758A" w:rsidRDefault="004C758A" w:rsidP="004C758A">
            <w:pPr>
              <w:pStyle w:val="a4"/>
              <w:rPr>
                <w:rFonts w:ascii="Times New Roman" w:hAnsi="Times New Roman" w:cs="Times New Roman"/>
                <w:sz w:val="28"/>
                <w:szCs w:val="28"/>
              </w:rPr>
            </w:pPr>
            <w:r w:rsidRPr="004C758A">
              <w:rPr>
                <w:rFonts w:ascii="Times New Roman" w:hAnsi="Times New Roman" w:cs="Times New Roman"/>
                <w:sz w:val="28"/>
                <w:szCs w:val="28"/>
              </w:rPr>
              <w:t xml:space="preserve">            ФО-П (ТОВ)</w:t>
            </w:r>
          </w:p>
          <w:p w:rsidR="004C758A" w:rsidRPr="004C758A" w:rsidRDefault="004C758A" w:rsidP="004C758A">
            <w:pPr>
              <w:pStyle w:val="a4"/>
              <w:rPr>
                <w:rFonts w:ascii="Times New Roman" w:hAnsi="Times New Roman" w:cs="Times New Roman"/>
                <w:sz w:val="28"/>
                <w:szCs w:val="28"/>
              </w:rPr>
            </w:pPr>
          </w:p>
          <w:p w:rsidR="004C758A" w:rsidRPr="004C758A" w:rsidRDefault="004C758A" w:rsidP="004C758A">
            <w:pPr>
              <w:pStyle w:val="a4"/>
              <w:rPr>
                <w:rFonts w:ascii="Times New Roman" w:hAnsi="Times New Roman" w:cs="Times New Roman"/>
                <w:sz w:val="28"/>
                <w:szCs w:val="28"/>
              </w:rPr>
            </w:pPr>
          </w:p>
          <w:p w:rsidR="004C758A" w:rsidRPr="004C758A" w:rsidRDefault="004C758A" w:rsidP="004C758A">
            <w:pPr>
              <w:pStyle w:val="a4"/>
              <w:rPr>
                <w:rFonts w:ascii="Times New Roman" w:hAnsi="Times New Roman" w:cs="Times New Roman"/>
                <w:sz w:val="28"/>
                <w:szCs w:val="28"/>
              </w:rPr>
            </w:pPr>
            <w:r w:rsidRPr="004C758A">
              <w:rPr>
                <w:rFonts w:ascii="Times New Roman" w:hAnsi="Times New Roman" w:cs="Times New Roman"/>
                <w:sz w:val="28"/>
                <w:szCs w:val="28"/>
              </w:rPr>
              <w:t xml:space="preserve">________________     </w:t>
            </w:r>
          </w:p>
          <w:p w:rsidR="004C758A" w:rsidRPr="004C758A" w:rsidRDefault="004C758A" w:rsidP="004C758A">
            <w:pPr>
              <w:pStyle w:val="a4"/>
              <w:rPr>
                <w:rFonts w:ascii="Times New Roman" w:hAnsi="Times New Roman" w:cs="Times New Roman"/>
                <w:sz w:val="28"/>
                <w:szCs w:val="28"/>
                <w:u w:val="single"/>
              </w:rPr>
            </w:pPr>
            <w:r w:rsidRPr="004C758A">
              <w:rPr>
                <w:rFonts w:ascii="Times New Roman" w:hAnsi="Times New Roman" w:cs="Times New Roman"/>
                <w:sz w:val="28"/>
                <w:szCs w:val="28"/>
              </w:rPr>
              <w:t>М.П.</w:t>
            </w:r>
          </w:p>
        </w:tc>
      </w:tr>
    </w:tbl>
    <w:p w:rsidR="004C758A" w:rsidRPr="004C758A" w:rsidRDefault="004C758A" w:rsidP="004C758A">
      <w:pPr>
        <w:pStyle w:val="a4"/>
        <w:rPr>
          <w:rFonts w:ascii="Times New Roman" w:eastAsia="Calibri" w:hAnsi="Times New Roman" w:cs="Times New Roman"/>
          <w:sz w:val="28"/>
          <w:szCs w:val="28"/>
        </w:rPr>
      </w:pPr>
    </w:p>
    <w:p w:rsidR="004C758A" w:rsidRPr="004C758A" w:rsidRDefault="004C758A" w:rsidP="004C758A">
      <w:pPr>
        <w:pStyle w:val="a4"/>
        <w:rPr>
          <w:rFonts w:ascii="Times New Roman" w:eastAsia="Calibri" w:hAnsi="Times New Roman" w:cs="Times New Roman"/>
          <w:sz w:val="28"/>
          <w:szCs w:val="28"/>
        </w:rPr>
      </w:pPr>
    </w:p>
    <w:p w:rsidR="004C758A" w:rsidRPr="004C758A" w:rsidRDefault="004C758A" w:rsidP="004C758A">
      <w:pPr>
        <w:pStyle w:val="a4"/>
        <w:rPr>
          <w:rFonts w:ascii="Times New Roman" w:eastAsia="Calibri" w:hAnsi="Times New Roman" w:cs="Times New Roman"/>
          <w:sz w:val="28"/>
          <w:szCs w:val="28"/>
        </w:rPr>
      </w:pPr>
    </w:p>
    <w:p w:rsidR="004C758A" w:rsidRPr="004C758A" w:rsidRDefault="004C758A" w:rsidP="004C758A">
      <w:pPr>
        <w:pStyle w:val="a4"/>
        <w:rPr>
          <w:rFonts w:ascii="Times New Roman" w:hAnsi="Times New Roman" w:cs="Times New Roman"/>
          <w:sz w:val="28"/>
          <w:szCs w:val="28"/>
        </w:rPr>
      </w:pPr>
    </w:p>
    <w:p w:rsidR="004C758A" w:rsidRPr="004C758A" w:rsidRDefault="004C758A" w:rsidP="004C758A">
      <w:pPr>
        <w:pStyle w:val="a4"/>
        <w:rPr>
          <w:rFonts w:ascii="Times New Roman" w:hAnsi="Times New Roman" w:cs="Times New Roman"/>
          <w:sz w:val="28"/>
          <w:szCs w:val="28"/>
        </w:rPr>
      </w:pPr>
      <w:bookmarkStart w:id="1" w:name="n11807"/>
      <w:bookmarkStart w:id="2" w:name="n14369"/>
      <w:bookmarkEnd w:id="1"/>
      <w:bookmarkEnd w:id="2"/>
    </w:p>
    <w:p w:rsidR="003C6853" w:rsidRPr="004C758A" w:rsidRDefault="003C6853" w:rsidP="004C758A">
      <w:pPr>
        <w:pStyle w:val="a4"/>
        <w:rPr>
          <w:rFonts w:ascii="Times New Roman" w:hAnsi="Times New Roman" w:cs="Times New Roman"/>
          <w:sz w:val="28"/>
          <w:szCs w:val="28"/>
        </w:rPr>
      </w:pPr>
    </w:p>
    <w:sectPr w:rsidR="003C6853" w:rsidRPr="004C758A" w:rsidSect="00366664">
      <w:pgSz w:w="11906" w:h="16838"/>
      <w:pgMar w:top="850" w:right="850"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orbel"/>
    <w:charset w:val="00"/>
    <w:family w:val="swiss"/>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58A"/>
    <w:rsid w:val="00131DC2"/>
    <w:rsid w:val="001D1ABD"/>
    <w:rsid w:val="003C6853"/>
    <w:rsid w:val="004C758A"/>
    <w:rsid w:val="00A40AB7"/>
    <w:rsid w:val="00C55FB0"/>
    <w:rsid w:val="00C64910"/>
    <w:rsid w:val="00D05880"/>
    <w:rsid w:val="00E41C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4FD17E-DDFE-4976-8545-B3BCC3148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F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uiPriority w:val="99"/>
    <w:rsid w:val="004C758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hapkaDocumentu">
    <w:name w:val="Shapka Documentu"/>
    <w:basedOn w:val="a"/>
    <w:rsid w:val="004C758A"/>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1">
    <w:name w:val="Обычный1"/>
    <w:uiPriority w:val="99"/>
    <w:rsid w:val="004C758A"/>
    <w:pPr>
      <w:spacing w:after="0"/>
    </w:pPr>
    <w:rPr>
      <w:rFonts w:ascii="Arial" w:eastAsia="Times New Roman" w:hAnsi="Arial" w:cs="Arial"/>
      <w:color w:val="000000"/>
    </w:rPr>
  </w:style>
  <w:style w:type="paragraph" w:customStyle="1" w:styleId="10">
    <w:name w:val="Обычный1"/>
    <w:uiPriority w:val="99"/>
    <w:rsid w:val="004C758A"/>
    <w:pPr>
      <w:spacing w:after="0"/>
    </w:pPr>
    <w:rPr>
      <w:rFonts w:ascii="Arial" w:eastAsia="Times New Roman" w:hAnsi="Arial" w:cs="Arial"/>
      <w:color w:val="000000"/>
    </w:rPr>
  </w:style>
  <w:style w:type="paragraph" w:styleId="a4">
    <w:name w:val="No Spacing"/>
    <w:uiPriority w:val="1"/>
    <w:qFormat/>
    <w:rsid w:val="004C75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808</Words>
  <Characters>4608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Marina_Rada</cp:lastModifiedBy>
  <cp:revision>2</cp:revision>
  <dcterms:created xsi:type="dcterms:W3CDTF">2023-02-02T08:21:00Z</dcterms:created>
  <dcterms:modified xsi:type="dcterms:W3CDTF">2023-02-02T08:21:00Z</dcterms:modified>
</cp:coreProperties>
</file>