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42" w:rsidRPr="001D563D" w:rsidRDefault="00EC6B1B" w:rsidP="00780F42">
      <w:pPr>
        <w:pStyle w:val="26"/>
        <w:spacing w:after="0" w:line="240" w:lineRule="auto"/>
        <w:ind w:left="4956" w:firstLine="6"/>
        <w:rPr>
          <w:sz w:val="28"/>
          <w:szCs w:val="28"/>
          <w:lang w:val="uk-UA"/>
        </w:rPr>
      </w:pPr>
      <w:bookmarkStart w:id="0" w:name="_GoBack"/>
      <w:bookmarkEnd w:id="0"/>
      <w:r>
        <w:rPr>
          <w:sz w:val="28"/>
          <w:szCs w:val="28"/>
          <w:lang w:val="uk-UA"/>
        </w:rPr>
        <w:t>«</w:t>
      </w:r>
      <w:r w:rsidR="00780F42">
        <w:rPr>
          <w:sz w:val="28"/>
          <w:szCs w:val="28"/>
          <w:lang w:val="uk-UA"/>
        </w:rPr>
        <w:t>ЗАТВЕРДЖЕНО</w:t>
      </w:r>
      <w:r>
        <w:rPr>
          <w:sz w:val="28"/>
          <w:szCs w:val="28"/>
          <w:lang w:val="uk-UA"/>
        </w:rPr>
        <w:t>»</w:t>
      </w:r>
    </w:p>
    <w:p w:rsidR="00780F42" w:rsidRDefault="00780F42" w:rsidP="00780F42">
      <w:pPr>
        <w:pStyle w:val="26"/>
        <w:spacing w:after="0" w:line="240" w:lineRule="auto"/>
        <w:ind w:left="4956" w:firstLine="6"/>
        <w:rPr>
          <w:sz w:val="28"/>
          <w:szCs w:val="28"/>
          <w:lang w:val="uk-UA"/>
        </w:rPr>
      </w:pPr>
      <w:r>
        <w:rPr>
          <w:sz w:val="28"/>
          <w:szCs w:val="28"/>
          <w:lang w:val="uk-UA"/>
        </w:rPr>
        <w:t>Рішенням чергової</w:t>
      </w:r>
      <w:r w:rsidR="00801594">
        <w:rPr>
          <w:sz w:val="28"/>
          <w:szCs w:val="28"/>
          <w:lang w:val="uk-UA"/>
        </w:rPr>
        <w:t xml:space="preserve"> 30</w:t>
      </w:r>
      <w:r>
        <w:rPr>
          <w:sz w:val="28"/>
          <w:szCs w:val="28"/>
          <w:lang w:val="uk-UA"/>
        </w:rPr>
        <w:t xml:space="preserve"> сесії </w:t>
      </w:r>
    </w:p>
    <w:p w:rsidR="00780F42" w:rsidRPr="001D563D" w:rsidRDefault="00780F42" w:rsidP="00780F42">
      <w:pPr>
        <w:pStyle w:val="26"/>
        <w:spacing w:after="0" w:line="240" w:lineRule="auto"/>
        <w:ind w:left="4956" w:firstLine="6"/>
        <w:rPr>
          <w:sz w:val="28"/>
          <w:szCs w:val="28"/>
          <w:lang w:val="uk-UA"/>
        </w:rPr>
      </w:pPr>
      <w:r>
        <w:rPr>
          <w:sz w:val="28"/>
          <w:szCs w:val="28"/>
          <w:lang w:val="uk-UA"/>
        </w:rPr>
        <w:t xml:space="preserve">Боярської </w:t>
      </w:r>
      <w:r w:rsidRPr="001D563D">
        <w:rPr>
          <w:sz w:val="28"/>
          <w:szCs w:val="28"/>
          <w:lang w:val="uk-UA"/>
        </w:rPr>
        <w:t>міської ради</w:t>
      </w:r>
      <w:r>
        <w:rPr>
          <w:sz w:val="28"/>
          <w:szCs w:val="28"/>
          <w:lang w:val="uk-UA"/>
        </w:rPr>
        <w:t xml:space="preserve"> </w:t>
      </w:r>
      <w:r>
        <w:rPr>
          <w:sz w:val="28"/>
          <w:szCs w:val="28"/>
          <w:lang w:val="en-US"/>
        </w:rPr>
        <w:t>VIII</w:t>
      </w:r>
      <w:r>
        <w:rPr>
          <w:sz w:val="28"/>
          <w:szCs w:val="28"/>
          <w:lang w:val="uk-UA"/>
        </w:rPr>
        <w:t xml:space="preserve"> скликання</w:t>
      </w:r>
      <w:r w:rsidRPr="001D563D">
        <w:rPr>
          <w:sz w:val="28"/>
          <w:szCs w:val="28"/>
          <w:lang w:val="uk-UA"/>
        </w:rPr>
        <w:t xml:space="preserve"> </w:t>
      </w:r>
    </w:p>
    <w:p w:rsidR="00780F42" w:rsidRDefault="00780F42" w:rsidP="00780F42">
      <w:pPr>
        <w:pStyle w:val="26"/>
        <w:spacing w:after="0" w:line="240" w:lineRule="auto"/>
        <w:ind w:left="4962"/>
        <w:rPr>
          <w:sz w:val="28"/>
          <w:szCs w:val="28"/>
          <w:lang w:val="uk-UA"/>
        </w:rPr>
      </w:pPr>
      <w:r>
        <w:rPr>
          <w:sz w:val="28"/>
          <w:szCs w:val="28"/>
          <w:lang w:val="uk-UA"/>
        </w:rPr>
        <w:t>« __»</w:t>
      </w:r>
      <w:r>
        <w:rPr>
          <w:sz w:val="28"/>
          <w:szCs w:val="28"/>
          <w:u w:val="single"/>
          <w:lang w:val="uk-UA"/>
        </w:rPr>
        <w:t xml:space="preserve"> грудня</w:t>
      </w:r>
      <w:r>
        <w:rPr>
          <w:sz w:val="28"/>
          <w:szCs w:val="28"/>
          <w:lang w:val="uk-UA"/>
        </w:rPr>
        <w:t xml:space="preserve"> 2022 року </w:t>
      </w:r>
    </w:p>
    <w:p w:rsidR="00780F42" w:rsidRPr="00780F42" w:rsidRDefault="00780F42" w:rsidP="00780F42">
      <w:pPr>
        <w:pStyle w:val="26"/>
        <w:spacing w:after="0" w:line="240" w:lineRule="auto"/>
        <w:ind w:left="4956" w:firstLine="6"/>
        <w:rPr>
          <w:sz w:val="28"/>
          <w:szCs w:val="28"/>
          <w:u w:val="single"/>
        </w:rPr>
      </w:pPr>
      <w:r>
        <w:rPr>
          <w:sz w:val="28"/>
          <w:szCs w:val="28"/>
          <w:lang w:val="uk-UA"/>
        </w:rPr>
        <w:t xml:space="preserve">№ </w:t>
      </w:r>
      <w:r w:rsidRPr="00780F42">
        <w:rPr>
          <w:sz w:val="28"/>
          <w:szCs w:val="28"/>
          <w:lang w:val="uk-UA"/>
        </w:rPr>
        <w:t>__/</w:t>
      </w:r>
      <w:r w:rsidRPr="00780F42">
        <w:rPr>
          <w:sz w:val="28"/>
          <w:szCs w:val="28"/>
        </w:rPr>
        <w:t>______</w:t>
      </w: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Default="00780F42" w:rsidP="00780F42">
      <w:pPr>
        <w:pStyle w:val="26"/>
        <w:spacing w:after="0" w:line="240" w:lineRule="auto"/>
        <w:ind w:left="4956" w:firstLine="6"/>
        <w:rPr>
          <w:sz w:val="28"/>
          <w:szCs w:val="28"/>
          <w:u w:val="single"/>
          <w:lang w:val="uk-UA"/>
        </w:rPr>
      </w:pPr>
    </w:p>
    <w:p w:rsidR="00780F42" w:rsidRPr="00462813" w:rsidRDefault="00780F42" w:rsidP="00780F42">
      <w:pPr>
        <w:pStyle w:val="26"/>
        <w:spacing w:after="0" w:line="240" w:lineRule="auto"/>
        <w:ind w:left="4956" w:firstLine="6"/>
        <w:rPr>
          <w:sz w:val="28"/>
          <w:szCs w:val="28"/>
          <w:u w:val="single"/>
          <w:lang w:val="uk-UA"/>
        </w:rPr>
      </w:pPr>
    </w:p>
    <w:p w:rsidR="00E5251A" w:rsidRDefault="00607CB6">
      <w:pPr>
        <w:keepNext/>
        <w:keepLines/>
        <w:pBdr>
          <w:top w:val="nil"/>
          <w:left w:val="nil"/>
          <w:bottom w:val="nil"/>
          <w:right w:val="nil"/>
          <w:between w:val="nil"/>
        </w:pBd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ПРОГРАМА</w:t>
      </w:r>
    </w:p>
    <w:p w:rsidR="00E5251A" w:rsidRDefault="00607CB6">
      <w:pPr>
        <w:keepNext/>
        <w:widowControl/>
        <w:jc w:val="center"/>
        <w:rPr>
          <w:rFonts w:ascii="Times New Roman" w:eastAsia="Times New Roman" w:hAnsi="Times New Roman" w:cs="Times New Roman"/>
          <w:b/>
          <w:sz w:val="28"/>
          <w:szCs w:val="28"/>
        </w:rPr>
      </w:pPr>
      <w:bookmarkStart w:id="1" w:name="_Hlk119920487"/>
      <w:r>
        <w:rPr>
          <w:rFonts w:ascii="Times New Roman" w:eastAsia="Times New Roman" w:hAnsi="Times New Roman" w:cs="Times New Roman"/>
          <w:b/>
          <w:sz w:val="28"/>
          <w:szCs w:val="28"/>
        </w:rPr>
        <w:t>компенсації пільгових перевезень окремих категорій громадян в міському та приміському автомобільному транспорті загального користування</w:t>
      </w:r>
      <w:bookmarkEnd w:id="1"/>
      <w:r>
        <w:rPr>
          <w:rFonts w:ascii="Times New Roman" w:eastAsia="Times New Roman" w:hAnsi="Times New Roman" w:cs="Times New Roman"/>
          <w:b/>
          <w:sz w:val="28"/>
          <w:szCs w:val="28"/>
        </w:rPr>
        <w:t xml:space="preserve"> в </w:t>
      </w:r>
      <w:bookmarkStart w:id="2" w:name="_Hlk119920522"/>
      <w:r>
        <w:rPr>
          <w:rFonts w:ascii="Times New Roman" w:eastAsia="Times New Roman" w:hAnsi="Times New Roman" w:cs="Times New Roman"/>
          <w:b/>
          <w:sz w:val="28"/>
          <w:szCs w:val="28"/>
        </w:rPr>
        <w:t>Боярській міській територіальній громаді на 2023 рік</w:t>
      </w:r>
      <w:bookmarkEnd w:id="2"/>
    </w:p>
    <w:p w:rsidR="00E5251A" w:rsidRDefault="00E5251A">
      <w:pPr>
        <w:pBdr>
          <w:top w:val="nil"/>
          <w:left w:val="nil"/>
          <w:bottom w:val="nil"/>
          <w:right w:val="nil"/>
          <w:between w:val="nil"/>
        </w:pBdr>
        <w:spacing w:after="6200" w:line="269" w:lineRule="auto"/>
        <w:jc w:val="center"/>
        <w:rPr>
          <w:rFonts w:ascii="Times New Roman" w:eastAsia="Times New Roman" w:hAnsi="Times New Roman" w:cs="Times New Roman"/>
          <w:b/>
          <w:sz w:val="32"/>
          <w:szCs w:val="32"/>
        </w:rPr>
      </w:pPr>
    </w:p>
    <w:p w:rsidR="00E5251A" w:rsidRDefault="00E5251A">
      <w:pPr>
        <w:pBdr>
          <w:top w:val="nil"/>
          <w:left w:val="nil"/>
          <w:bottom w:val="nil"/>
          <w:right w:val="nil"/>
          <w:between w:val="nil"/>
        </w:pBdr>
        <w:rPr>
          <w:rFonts w:ascii="Times New Roman" w:eastAsia="Times New Roman" w:hAnsi="Times New Roman" w:cs="Times New Roman"/>
          <w:sz w:val="28"/>
          <w:szCs w:val="28"/>
        </w:rPr>
      </w:pPr>
    </w:p>
    <w:p w:rsidR="00E5251A" w:rsidRDefault="00E5251A">
      <w:pPr>
        <w:pBdr>
          <w:top w:val="nil"/>
          <w:left w:val="nil"/>
          <w:bottom w:val="nil"/>
          <w:right w:val="nil"/>
          <w:between w:val="nil"/>
        </w:pBdr>
        <w:jc w:val="center"/>
        <w:rPr>
          <w:rFonts w:ascii="Times New Roman" w:eastAsia="Times New Roman" w:hAnsi="Times New Roman" w:cs="Times New Roman"/>
          <w:sz w:val="28"/>
          <w:szCs w:val="28"/>
        </w:rPr>
      </w:pPr>
    </w:p>
    <w:p w:rsidR="00E5251A" w:rsidRDefault="00607CB6">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 Боярка</w:t>
      </w:r>
    </w:p>
    <w:p w:rsidR="00E5251A" w:rsidRDefault="00607CB6">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2022 рік</w:t>
      </w:r>
    </w:p>
    <w:p w:rsidR="002B4D03" w:rsidRDefault="002B4D03">
      <w:pPr>
        <w:pBdr>
          <w:top w:val="nil"/>
          <w:left w:val="nil"/>
          <w:bottom w:val="nil"/>
          <w:right w:val="nil"/>
          <w:between w:val="nil"/>
        </w:pBdr>
        <w:ind w:left="3965"/>
        <w:rPr>
          <w:rFonts w:ascii="Times New Roman" w:eastAsia="Times New Roman" w:hAnsi="Times New Roman" w:cs="Times New Roman"/>
          <w:b/>
          <w:sz w:val="28"/>
          <w:szCs w:val="28"/>
        </w:rPr>
      </w:pPr>
      <w:bookmarkStart w:id="3" w:name="bookmark=id.1fob9te" w:colFirst="0" w:colLast="0"/>
      <w:bookmarkStart w:id="4" w:name="bookmark=id.3znysh7" w:colFirst="0" w:colLast="0"/>
      <w:bookmarkEnd w:id="3"/>
      <w:bookmarkEnd w:id="4"/>
    </w:p>
    <w:p w:rsidR="002B4D03" w:rsidRDefault="002B4D03">
      <w:pPr>
        <w:pBdr>
          <w:top w:val="nil"/>
          <w:left w:val="nil"/>
          <w:bottom w:val="nil"/>
          <w:right w:val="nil"/>
          <w:between w:val="nil"/>
        </w:pBdr>
        <w:ind w:left="3965"/>
        <w:rPr>
          <w:rFonts w:ascii="Times New Roman" w:eastAsia="Times New Roman" w:hAnsi="Times New Roman" w:cs="Times New Roman"/>
          <w:b/>
          <w:sz w:val="28"/>
          <w:szCs w:val="28"/>
        </w:rPr>
      </w:pPr>
    </w:p>
    <w:p w:rsidR="00E5251A" w:rsidRDefault="002B4D03" w:rsidP="002B4D03">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ПРОГРАМИ</w:t>
      </w:r>
    </w:p>
    <w:tbl>
      <w:tblPr>
        <w:tblStyle w:val="ac"/>
        <w:tblW w:w="9930" w:type="dxa"/>
        <w:jc w:val="center"/>
        <w:tblInd w:w="0" w:type="dxa"/>
        <w:tblLayout w:type="fixed"/>
        <w:tblLook w:val="0400" w:firstRow="0" w:lastRow="0" w:firstColumn="0" w:lastColumn="0" w:noHBand="0" w:noVBand="1"/>
      </w:tblPr>
      <w:tblGrid>
        <w:gridCol w:w="3539"/>
        <w:gridCol w:w="6391"/>
      </w:tblGrid>
      <w:tr w:rsidR="00E5251A" w:rsidTr="00356179">
        <w:trPr>
          <w:trHeight w:val="667"/>
          <w:jc w:val="center"/>
        </w:trPr>
        <w:tc>
          <w:tcPr>
            <w:tcW w:w="3539" w:type="dxa"/>
            <w:tcBorders>
              <w:top w:val="single" w:sz="4" w:space="0" w:color="000000"/>
              <w:left w:val="single" w:sz="4" w:space="0" w:color="000000"/>
            </w:tcBorders>
            <w:shd w:val="clear" w:color="auto" w:fill="FFFFFF"/>
            <w:vAlign w:val="center"/>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розроблення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5251A" w:rsidTr="00356179">
        <w:trPr>
          <w:trHeight w:val="549"/>
          <w:jc w:val="center"/>
        </w:trPr>
        <w:tc>
          <w:tcPr>
            <w:tcW w:w="3539" w:type="dxa"/>
            <w:tcBorders>
              <w:top w:val="single" w:sz="4" w:space="0" w:color="000000"/>
              <w:lef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Default="00607CB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2B4D03" w:rsidTr="00356179">
        <w:trPr>
          <w:trHeight w:val="549"/>
          <w:jc w:val="center"/>
        </w:trPr>
        <w:tc>
          <w:tcPr>
            <w:tcW w:w="3539" w:type="dxa"/>
            <w:tcBorders>
              <w:top w:val="single" w:sz="4" w:space="0" w:color="000000"/>
              <w:left w:val="single" w:sz="4" w:space="0" w:color="000000"/>
            </w:tcBorders>
            <w:shd w:val="clear" w:color="auto" w:fill="FFFFFF"/>
          </w:tcPr>
          <w:p w:rsidR="002B4D03" w:rsidRPr="00801594" w:rsidRDefault="002B4D03">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Головний розпорядник коштів</w:t>
            </w:r>
          </w:p>
        </w:tc>
        <w:tc>
          <w:tcPr>
            <w:tcW w:w="6391" w:type="dxa"/>
            <w:tcBorders>
              <w:top w:val="single" w:sz="4" w:space="0" w:color="000000"/>
              <w:left w:val="single" w:sz="4" w:space="0" w:color="000000"/>
              <w:right w:val="single" w:sz="4" w:space="0" w:color="000000"/>
            </w:tcBorders>
            <w:shd w:val="clear" w:color="auto" w:fill="FFFFFF"/>
          </w:tcPr>
          <w:p w:rsidR="002B4D03" w:rsidRPr="00801594" w:rsidRDefault="002B4D03">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Управління соціального захисту населення Боярської міської ради</w:t>
            </w:r>
          </w:p>
        </w:tc>
      </w:tr>
      <w:tr w:rsidR="00E5251A" w:rsidTr="00356179">
        <w:trPr>
          <w:trHeight w:val="458"/>
          <w:jc w:val="center"/>
        </w:trPr>
        <w:tc>
          <w:tcPr>
            <w:tcW w:w="3539" w:type="dxa"/>
            <w:tcBorders>
              <w:top w:val="single" w:sz="4" w:space="0" w:color="000000"/>
              <w:left w:val="single" w:sz="4" w:space="0" w:color="000000"/>
            </w:tcBorders>
            <w:shd w:val="clear" w:color="auto" w:fill="FFFFFF"/>
            <w:vAlign w:val="center"/>
          </w:tcPr>
          <w:p w:rsidR="00E5251A" w:rsidRPr="00801594" w:rsidRDefault="00607CB6">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Співрозробники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Pr="00801594" w:rsidRDefault="00607CB6">
            <w:pPr>
              <w:pBdr>
                <w:top w:val="nil"/>
                <w:left w:val="nil"/>
                <w:bottom w:val="nil"/>
                <w:right w:val="nil"/>
                <w:between w:val="nil"/>
              </w:pBd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Виконавчий комітет Боярської міської ради</w:t>
            </w:r>
          </w:p>
        </w:tc>
      </w:tr>
      <w:tr w:rsidR="00E5251A" w:rsidTr="00356179">
        <w:trPr>
          <w:trHeight w:val="807"/>
          <w:jc w:val="center"/>
        </w:trPr>
        <w:tc>
          <w:tcPr>
            <w:tcW w:w="3539" w:type="dxa"/>
            <w:tcBorders>
              <w:top w:val="single" w:sz="4" w:space="0" w:color="000000"/>
              <w:left w:val="single" w:sz="4" w:space="0" w:color="000000"/>
            </w:tcBorders>
            <w:shd w:val="clear" w:color="auto" w:fill="FFFFFF"/>
          </w:tcPr>
          <w:p w:rsidR="00E5251A" w:rsidRDefault="00607CB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 виконавці програми</w:t>
            </w:r>
          </w:p>
        </w:tc>
        <w:tc>
          <w:tcPr>
            <w:tcW w:w="6391" w:type="dxa"/>
            <w:tcBorders>
              <w:top w:val="single" w:sz="4" w:space="0" w:color="000000"/>
              <w:left w:val="single" w:sz="4" w:space="0" w:color="000000"/>
              <w:right w:val="single" w:sz="4" w:space="0" w:color="000000"/>
            </w:tcBorders>
            <w:shd w:val="clear" w:color="auto" w:fill="FFFFFF"/>
          </w:tcPr>
          <w:p w:rsidR="00E5251A" w:rsidRPr="00801594" w:rsidRDefault="00607CB6">
            <w:pP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Управління соціального захисту населення Боярської міської ради</w:t>
            </w:r>
          </w:p>
          <w:p w:rsidR="00E5251A" w:rsidRDefault="00607CB6">
            <w:pPr>
              <w:rPr>
                <w:rFonts w:ascii="Times New Roman" w:eastAsia="Times New Roman" w:hAnsi="Times New Roman" w:cs="Times New Roman"/>
                <w:sz w:val="28"/>
                <w:szCs w:val="28"/>
              </w:rPr>
            </w:pPr>
            <w:r w:rsidRPr="00801594">
              <w:rPr>
                <w:rFonts w:ascii="Times New Roman" w:eastAsia="Times New Roman" w:hAnsi="Times New Roman" w:cs="Times New Roman"/>
                <w:sz w:val="28"/>
                <w:szCs w:val="28"/>
              </w:rPr>
              <w:t>Виконавчий комітет Боярської міської ради</w:t>
            </w:r>
          </w:p>
        </w:tc>
      </w:tr>
      <w:tr w:rsidR="004E0446" w:rsidTr="00356179">
        <w:trPr>
          <w:trHeight w:val="538"/>
          <w:jc w:val="center"/>
        </w:trPr>
        <w:tc>
          <w:tcPr>
            <w:tcW w:w="3539" w:type="dxa"/>
            <w:tcBorders>
              <w:top w:val="single" w:sz="4" w:space="0" w:color="000000"/>
              <w:left w:val="single" w:sz="4" w:space="0" w:color="000000"/>
              <w:bottom w:val="single" w:sz="4" w:space="0" w:color="000000"/>
            </w:tcBorders>
            <w:shd w:val="clear" w:color="auto" w:fill="FFFFFF"/>
          </w:tcPr>
          <w:p w:rsidR="004E0446" w:rsidRDefault="004E0446" w:rsidP="004E044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реалізації програми</w:t>
            </w:r>
          </w:p>
        </w:tc>
        <w:tc>
          <w:tcPr>
            <w:tcW w:w="6391" w:type="dxa"/>
            <w:tcBorders>
              <w:top w:val="single" w:sz="4" w:space="0" w:color="000000"/>
              <w:left w:val="single" w:sz="4" w:space="0" w:color="000000"/>
              <w:bottom w:val="single" w:sz="4" w:space="0" w:color="000000"/>
              <w:right w:val="single" w:sz="4" w:space="0" w:color="000000"/>
            </w:tcBorders>
            <w:shd w:val="clear" w:color="auto" w:fill="FFFFFF"/>
          </w:tcPr>
          <w:p w:rsidR="004E0446" w:rsidRDefault="004E0446" w:rsidP="004E0446">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2023 рік</w:t>
            </w:r>
          </w:p>
        </w:tc>
      </w:tr>
      <w:tr w:rsidR="004E0446" w:rsidTr="00356179">
        <w:trPr>
          <w:trHeight w:val="755"/>
          <w:jc w:val="center"/>
        </w:trPr>
        <w:tc>
          <w:tcPr>
            <w:tcW w:w="3539" w:type="dxa"/>
            <w:tcBorders>
              <w:top w:val="single" w:sz="4" w:space="0" w:color="000000"/>
              <w:left w:val="single" w:sz="4" w:space="0" w:color="000000"/>
              <w:bottom w:val="single" w:sz="4" w:space="0" w:color="000000"/>
            </w:tcBorders>
            <w:shd w:val="clear" w:color="auto" w:fill="FFFFFF"/>
          </w:tcPr>
          <w:p w:rsidR="004E0446" w:rsidRDefault="002B4D03"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бюджетів, які беруть участь у виконанні програми</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0446" w:rsidRDefault="002B4D03" w:rsidP="004E0446">
            <w:pPr>
              <w:rPr>
                <w:rFonts w:ascii="Times New Roman" w:eastAsia="Times New Roman" w:hAnsi="Times New Roman" w:cs="Times New Roman"/>
                <w:sz w:val="28"/>
                <w:szCs w:val="28"/>
              </w:rPr>
            </w:pPr>
            <w:r w:rsidRPr="002B4D03">
              <w:rPr>
                <w:rFonts w:ascii="Times New Roman" w:eastAsia="Times New Roman" w:hAnsi="Times New Roman" w:cs="Times New Roman"/>
                <w:sz w:val="28"/>
                <w:szCs w:val="28"/>
              </w:rPr>
              <w:t>Державний бюджет, місцевий бюджет, інші джерела фінансування, не заборонені законодавством</w:t>
            </w:r>
          </w:p>
        </w:tc>
      </w:tr>
      <w:tr w:rsidR="002B4D03" w:rsidTr="00356179">
        <w:trPr>
          <w:trHeight w:val="1070"/>
          <w:jc w:val="center"/>
        </w:trPr>
        <w:tc>
          <w:tcPr>
            <w:tcW w:w="3539" w:type="dxa"/>
            <w:tcBorders>
              <w:top w:val="single" w:sz="4" w:space="0" w:color="000000"/>
              <w:left w:val="single" w:sz="4" w:space="0" w:color="000000"/>
              <w:bottom w:val="single" w:sz="4" w:space="0" w:color="000000"/>
            </w:tcBorders>
            <w:shd w:val="clear" w:color="auto" w:fill="FFFFFF"/>
          </w:tcPr>
          <w:p w:rsidR="002B4D03"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фінансових ресурсів, необхідних для реалізації програми, усього:</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4D03" w:rsidRPr="002B4D03" w:rsidRDefault="00356179" w:rsidP="004E0446">
            <w:pPr>
              <w:rPr>
                <w:rFonts w:ascii="Times New Roman" w:eastAsia="Times New Roman" w:hAnsi="Times New Roman" w:cs="Times New Roman"/>
                <w:sz w:val="28"/>
                <w:szCs w:val="28"/>
              </w:rPr>
            </w:pPr>
            <w:r>
              <w:rPr>
                <w:rFonts w:ascii="Times New Roman" w:eastAsia="Times New Roman" w:hAnsi="Times New Roman" w:cs="Times New Roman"/>
                <w:sz w:val="28"/>
                <w:szCs w:val="28"/>
              </w:rPr>
              <w:t>1 260 000 грн</w:t>
            </w:r>
          </w:p>
        </w:tc>
      </w:tr>
      <w:tr w:rsidR="00356179" w:rsidTr="00356179">
        <w:trPr>
          <w:trHeight w:val="387"/>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p>
        </w:tc>
      </w:tr>
      <w:tr w:rsidR="00356179" w:rsidTr="00356179">
        <w:trPr>
          <w:trHeight w:val="320"/>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державного бюджету</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p>
        </w:tc>
      </w:tr>
      <w:tr w:rsidR="00356179" w:rsidTr="00356179">
        <w:trPr>
          <w:trHeight w:val="212"/>
          <w:jc w:val="center"/>
        </w:trPr>
        <w:tc>
          <w:tcPr>
            <w:tcW w:w="3539" w:type="dxa"/>
            <w:tcBorders>
              <w:top w:val="single" w:sz="4" w:space="0" w:color="000000"/>
              <w:left w:val="single" w:sz="4" w:space="0" w:color="000000"/>
              <w:bottom w:val="single" w:sz="4" w:space="0" w:color="000000"/>
            </w:tcBorders>
            <w:shd w:val="clear" w:color="auto" w:fill="FFFFFF"/>
          </w:tcPr>
          <w:p w:rsidR="00356179" w:rsidRDefault="00356179" w:rsidP="004E0446">
            <w:pPr>
              <w:pBdr>
                <w:top w:val="nil"/>
                <w:left w:val="nil"/>
                <w:bottom w:val="nil"/>
                <w:right w:val="nil"/>
                <w:between w:val="nil"/>
              </w:pBd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Коштів місцевого бюджету</w:t>
            </w:r>
          </w:p>
        </w:tc>
        <w:tc>
          <w:tcPr>
            <w:tcW w:w="6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179" w:rsidRPr="002B4D03" w:rsidRDefault="00356179" w:rsidP="004E0446">
            <w:pPr>
              <w:rPr>
                <w:rFonts w:ascii="Times New Roman" w:eastAsia="Times New Roman" w:hAnsi="Times New Roman" w:cs="Times New Roman"/>
                <w:sz w:val="28"/>
                <w:szCs w:val="28"/>
              </w:rPr>
            </w:pPr>
            <w:r>
              <w:rPr>
                <w:rFonts w:ascii="Times New Roman" w:eastAsia="Times New Roman" w:hAnsi="Times New Roman" w:cs="Times New Roman"/>
                <w:sz w:val="28"/>
                <w:szCs w:val="28"/>
              </w:rPr>
              <w:t>1 260 000 грн.</w:t>
            </w:r>
          </w:p>
        </w:tc>
      </w:tr>
    </w:tbl>
    <w:p w:rsidR="00E5251A" w:rsidRDefault="00E5251A">
      <w:pPr>
        <w:spacing w:line="14" w:lineRule="auto"/>
        <w:rPr>
          <w:sz w:val="2"/>
          <w:szCs w:val="2"/>
        </w:rPr>
      </w:pPr>
    </w:p>
    <w:p w:rsidR="00E5251A" w:rsidRPr="002826D7" w:rsidRDefault="00E5251A">
      <w:pPr>
        <w:spacing w:after="319" w:line="14" w:lineRule="auto"/>
        <w:rPr>
          <w:rFonts w:ascii="Times New Roman" w:eastAsia="Times New Roman" w:hAnsi="Times New Roman" w:cs="Times New Roman"/>
          <w:b/>
          <w:sz w:val="28"/>
          <w:szCs w:val="28"/>
        </w:rPr>
      </w:pPr>
    </w:p>
    <w:p w:rsidR="002826D7" w:rsidRPr="002826D7" w:rsidRDefault="002826D7" w:rsidP="002826D7">
      <w:pPr>
        <w:pStyle w:val="af"/>
        <w:numPr>
          <w:ilvl w:val="0"/>
          <w:numId w:val="7"/>
        </w:numPr>
        <w:jc w:val="center"/>
        <w:rPr>
          <w:rFonts w:ascii="Times New Roman" w:eastAsia="Times New Roman" w:hAnsi="Times New Roman" w:cs="Times New Roman"/>
          <w:b/>
          <w:sz w:val="28"/>
          <w:szCs w:val="28"/>
        </w:rPr>
      </w:pPr>
      <w:bookmarkStart w:id="5" w:name="bookmark=id.3dy6vkm" w:colFirst="0" w:colLast="0"/>
      <w:bookmarkStart w:id="6" w:name="bookmark=id.1t3h5sf" w:colFirst="0" w:colLast="0"/>
      <w:bookmarkEnd w:id="5"/>
      <w:bookmarkEnd w:id="6"/>
      <w:r w:rsidRPr="002826D7">
        <w:rPr>
          <w:rFonts w:ascii="Times New Roman" w:eastAsia="Times New Roman" w:hAnsi="Times New Roman" w:cs="Times New Roman"/>
          <w:b/>
          <w:sz w:val="28"/>
          <w:szCs w:val="28"/>
        </w:rPr>
        <w:t>Загальна характеристика Програми</w:t>
      </w:r>
    </w:p>
    <w:p w:rsidR="002826D7" w:rsidRDefault="002826D7" w:rsidP="002826D7">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Пасажирський автомобільний транспорт - важлива складова інфраструктури громади, яка забезпечує життєдіяльність територіальної громади у виробничій і невиробничій сферах.</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підпунктом «ґ» пункту 3 статті 91 Бюджетного кодексу України визначено перелік видатків місцевих бюджетів, що можуть здійснюватися з усіх місцевих бюджетів, до яких, зокрема належать видатки на компенсаційні виплати за пільговий проїзд окремих категорій громадян, на підставі місцевих програм затверджених відповідним чином.</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збитковості маршрутів доцільне часткове відшкодування збитків, які згідно зі статті 91 Бюджетного кодексу України, можуть здійснюватися з місцевих бюджетів, як інші Програми, пов'язані з виконанням власних повноважень, затверджені відповідними місцевими радами згідно з чинним законодавством.</w:t>
      </w:r>
    </w:p>
    <w:p w:rsidR="002826D7" w:rsidRDefault="002826D7" w:rsidP="002826D7">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01.10.2022 року пільгами на міському та приміському сполученні користуються такі категорії громадян, як ветерани праці, ліквідатори ЧАЕС 1,2 категорії, учасники бойових дій та особи, прирівняні до них, учасники війни, особи з інвалідністю внаслідок війни, члени сім'ї загиблого (померлого) ветерана війни, діти війни, особи з інвалідністю загального захворювання I,II,III групи, ветерани військової служби, ветерани органів внутрішніх справ, ветерани державної пожежної охорони, діти з багатодітних сімей, пенсіонери за віком.</w:t>
      </w:r>
    </w:p>
    <w:p w:rsidR="002826D7" w:rsidRDefault="002826D7" w:rsidP="002826D7">
      <w:pPr>
        <w:pBdr>
          <w:top w:val="nil"/>
          <w:left w:val="nil"/>
          <w:bottom w:val="nil"/>
          <w:right w:val="nil"/>
          <w:between w:val="nil"/>
        </w:pBd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Остання категорія пасажирів є основною категорію громадян, які користуються послугами з перевезення пасажирів. </w:t>
      </w:r>
    </w:p>
    <w:p w:rsidR="00635104" w:rsidRDefault="00635104">
      <w:pPr>
        <w:keepNext/>
        <w:keepLines/>
        <w:pBdr>
          <w:top w:val="nil"/>
          <w:left w:val="nil"/>
          <w:bottom w:val="nil"/>
          <w:right w:val="nil"/>
          <w:between w:val="nil"/>
        </w:pBdr>
        <w:spacing w:after="120"/>
        <w:jc w:val="center"/>
        <w:rPr>
          <w:rFonts w:ascii="Times New Roman" w:eastAsia="Times New Roman" w:hAnsi="Times New Roman" w:cs="Times New Roman"/>
          <w:b/>
          <w:sz w:val="28"/>
          <w:szCs w:val="28"/>
        </w:rPr>
      </w:pPr>
    </w:p>
    <w:p w:rsidR="00E5251A" w:rsidRDefault="002826D7" w:rsidP="0042657F">
      <w:pPr>
        <w:keepNext/>
        <w:keepLines/>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00607CB6">
        <w:rPr>
          <w:rFonts w:ascii="Times New Roman" w:eastAsia="Times New Roman" w:hAnsi="Times New Roman" w:cs="Times New Roman"/>
          <w:b/>
          <w:sz w:val="28"/>
          <w:szCs w:val="28"/>
        </w:rPr>
        <w:t xml:space="preserve">Мета </w:t>
      </w:r>
      <w:r w:rsidR="004C5914" w:rsidRPr="004C5914">
        <w:rPr>
          <w:rFonts w:ascii="Times New Roman" w:eastAsia="Times New Roman" w:hAnsi="Times New Roman" w:cs="Times New Roman"/>
          <w:b/>
          <w:sz w:val="28"/>
          <w:szCs w:val="28"/>
        </w:rPr>
        <w:t xml:space="preserve">та основні завдання </w:t>
      </w:r>
      <w:r w:rsidR="00607CB6">
        <w:rPr>
          <w:rFonts w:ascii="Times New Roman" w:eastAsia="Times New Roman" w:hAnsi="Times New Roman" w:cs="Times New Roman"/>
          <w:b/>
          <w:sz w:val="28"/>
          <w:szCs w:val="28"/>
        </w:rPr>
        <w:t>Програми</w:t>
      </w:r>
    </w:p>
    <w:p w:rsidR="00E5251A" w:rsidRDefault="004C5914" w:rsidP="0042657F">
      <w:pPr>
        <w:pBdr>
          <w:top w:val="nil"/>
          <w:left w:val="nil"/>
          <w:bottom w:val="nil"/>
          <w:right w:val="nil"/>
          <w:between w:val="nil"/>
        </w:pBdr>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програми</w:t>
      </w:r>
      <w:r w:rsidR="00607CB6">
        <w:rPr>
          <w:rFonts w:ascii="Times New Roman" w:eastAsia="Times New Roman" w:hAnsi="Times New Roman" w:cs="Times New Roman"/>
          <w:sz w:val="28"/>
          <w:szCs w:val="28"/>
        </w:rPr>
        <w:t xml:space="preserve"> є забезпечення населення громади якісними та безпечними перевезеннями в обсязі встановлених соціальних нормативів та вимог до транспортного обслуговування з наданням пільг, гарантованих державою окремим категоріям громадян.</w:t>
      </w:r>
    </w:p>
    <w:p w:rsidR="004C5914" w:rsidRPr="004C5914" w:rsidRDefault="004C5914" w:rsidP="004C5914">
      <w:pPr>
        <w:pStyle w:val="ae"/>
        <w:ind w:firstLine="567"/>
        <w:jc w:val="both"/>
        <w:rPr>
          <w:rFonts w:ascii="Times New Roman" w:hAnsi="Times New Roman"/>
          <w:color w:val="000000"/>
          <w:sz w:val="28"/>
          <w:szCs w:val="28"/>
          <w:lang/>
        </w:rPr>
      </w:pPr>
      <w:bookmarkStart w:id="7" w:name="bookmark=id.2s8eyo1" w:colFirst="0" w:colLast="0"/>
      <w:bookmarkStart w:id="8" w:name="bookmark=id.4d34og8" w:colFirst="0" w:colLast="0"/>
      <w:bookmarkEnd w:id="7"/>
      <w:bookmarkEnd w:id="8"/>
      <w:r w:rsidRPr="004C5914">
        <w:rPr>
          <w:rFonts w:ascii="Times New Roman" w:hAnsi="Times New Roman"/>
          <w:color w:val="000000"/>
          <w:sz w:val="28"/>
          <w:szCs w:val="28"/>
          <w:lang/>
        </w:rPr>
        <w:t>Основними завданнями Програми є:</w:t>
      </w:r>
    </w:p>
    <w:p w:rsidR="004C5914" w:rsidRPr="004C5914" w:rsidRDefault="004C5914" w:rsidP="004C5914">
      <w:pPr>
        <w:widowControl/>
        <w:numPr>
          <w:ilvl w:val="0"/>
          <w:numId w:val="6"/>
        </w:numPr>
        <w:tabs>
          <w:tab w:val="left" w:pos="851"/>
        </w:tabs>
        <w:ind w:left="0" w:firstLine="567"/>
        <w:jc w:val="both"/>
        <w:rPr>
          <w:rFonts w:ascii="Times New Roman" w:eastAsia="Times New Roman" w:hAnsi="Times New Roman" w:cs="Times New Roman"/>
          <w:sz w:val="28"/>
          <w:szCs w:val="28"/>
        </w:rPr>
      </w:pPr>
      <w:r w:rsidRPr="004C5914">
        <w:rPr>
          <w:rFonts w:ascii="Times New Roman" w:eastAsia="Times New Roman" w:hAnsi="Times New Roman" w:cs="Times New Roman"/>
          <w:sz w:val="28"/>
          <w:szCs w:val="28"/>
        </w:rPr>
        <w:t xml:space="preserve">відшкодування компенсаційних виплат перевізникам, що здійснюють пільгові перевезення окремих категорій громадян автомобільним транспортом на міських </w:t>
      </w:r>
      <w:r>
        <w:rPr>
          <w:rFonts w:ascii="Times New Roman" w:eastAsia="Times New Roman" w:hAnsi="Times New Roman" w:cs="Times New Roman"/>
          <w:sz w:val="28"/>
          <w:szCs w:val="28"/>
        </w:rPr>
        <w:t xml:space="preserve"> та приміських </w:t>
      </w:r>
      <w:r w:rsidRPr="004C5914">
        <w:rPr>
          <w:rFonts w:ascii="Times New Roman" w:eastAsia="Times New Roman" w:hAnsi="Times New Roman" w:cs="Times New Roman"/>
          <w:sz w:val="28"/>
          <w:szCs w:val="28"/>
        </w:rPr>
        <w:t>автобусних маршрутах загального користування;</w:t>
      </w:r>
    </w:p>
    <w:p w:rsidR="004C5914" w:rsidRDefault="004C5914" w:rsidP="004C5914">
      <w:pPr>
        <w:pStyle w:val="ae"/>
        <w:numPr>
          <w:ilvl w:val="0"/>
          <w:numId w:val="6"/>
        </w:numPr>
        <w:tabs>
          <w:tab w:val="left" w:pos="851"/>
        </w:tabs>
        <w:ind w:left="0" w:firstLine="567"/>
        <w:jc w:val="both"/>
        <w:rPr>
          <w:rFonts w:ascii="Times New Roman" w:hAnsi="Times New Roman"/>
          <w:color w:val="000000"/>
          <w:sz w:val="28"/>
          <w:szCs w:val="28"/>
          <w:lang/>
        </w:rPr>
      </w:pPr>
      <w:r w:rsidRPr="004C5914">
        <w:rPr>
          <w:rFonts w:ascii="Times New Roman" w:hAnsi="Times New Roman"/>
          <w:color w:val="000000"/>
          <w:sz w:val="28"/>
          <w:szCs w:val="28"/>
          <w:lang/>
        </w:rPr>
        <w:t>зниження соціальної напруги серед населення, якому забезпечено право на пільговий проїзд.</w:t>
      </w:r>
    </w:p>
    <w:p w:rsidR="002826D7" w:rsidRDefault="002826D7" w:rsidP="002826D7">
      <w:pPr>
        <w:pStyle w:val="ae"/>
        <w:tabs>
          <w:tab w:val="left" w:pos="851"/>
        </w:tabs>
        <w:ind w:left="567"/>
        <w:jc w:val="both"/>
        <w:rPr>
          <w:rFonts w:ascii="Times New Roman" w:hAnsi="Times New Roman"/>
          <w:color w:val="000000"/>
          <w:sz w:val="28"/>
          <w:szCs w:val="28"/>
          <w:lang/>
        </w:rPr>
      </w:pPr>
    </w:p>
    <w:p w:rsidR="00635104" w:rsidRPr="0042657F" w:rsidRDefault="002826D7" w:rsidP="00635104">
      <w:pPr>
        <w:pStyle w:val="af"/>
        <w:numPr>
          <w:ilvl w:val="0"/>
          <w:numId w:val="8"/>
        </w:numPr>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Механізм реалізації Програми</w:t>
      </w:r>
    </w:p>
    <w:p w:rsidR="002826D7" w:rsidRPr="00AF0BF6" w:rsidRDefault="00976144" w:rsidP="00AF0BF6">
      <w:pPr>
        <w:pStyle w:val="ae"/>
        <w:ind w:firstLine="567"/>
        <w:jc w:val="both"/>
        <w:rPr>
          <w:rFonts w:ascii="Times New Roman" w:hAnsi="Times New Roman"/>
          <w:color w:val="000000"/>
          <w:sz w:val="28"/>
          <w:szCs w:val="28"/>
          <w:lang/>
        </w:rPr>
      </w:pPr>
      <w:r w:rsidRPr="00AF0BF6">
        <w:rPr>
          <w:rFonts w:ascii="Times New Roman" w:hAnsi="Times New Roman"/>
          <w:color w:val="000000"/>
          <w:sz w:val="28"/>
          <w:szCs w:val="28"/>
          <w:lang/>
        </w:rPr>
        <w:t>Порядок проведення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w:t>
      </w:r>
      <w:r w:rsidR="009C04E6" w:rsidRPr="00AF0BF6">
        <w:rPr>
          <w:rFonts w:ascii="Times New Roman" w:hAnsi="Times New Roman"/>
          <w:color w:val="000000"/>
          <w:sz w:val="28"/>
          <w:szCs w:val="28"/>
          <w:lang/>
        </w:rPr>
        <w:t xml:space="preserve"> Перевізнику затверджується рішенням Боярської міської ради.</w:t>
      </w:r>
    </w:p>
    <w:p w:rsidR="002826D7" w:rsidRDefault="002826D7" w:rsidP="00AF0BF6">
      <w:pPr>
        <w:pStyle w:val="ae"/>
        <w:ind w:firstLine="567"/>
        <w:jc w:val="both"/>
        <w:rPr>
          <w:rFonts w:ascii="Times New Roman" w:hAnsi="Times New Roman"/>
          <w:color w:val="000000"/>
          <w:sz w:val="28"/>
          <w:szCs w:val="28"/>
          <w:lang/>
        </w:rPr>
      </w:pPr>
    </w:p>
    <w:p w:rsidR="00AC0FE6" w:rsidRPr="00AC0FE6" w:rsidRDefault="002826D7" w:rsidP="00AC0FE6">
      <w:pPr>
        <w:pStyle w:val="ae"/>
        <w:tabs>
          <w:tab w:val="left" w:pos="851"/>
        </w:tabs>
        <w:ind w:left="567"/>
        <w:jc w:val="center"/>
        <w:rPr>
          <w:rFonts w:ascii="Times New Roman" w:hAnsi="Times New Roman"/>
          <w:b/>
          <w:color w:val="000000"/>
          <w:sz w:val="28"/>
          <w:szCs w:val="28"/>
          <w:lang/>
        </w:rPr>
      </w:pPr>
      <w:r>
        <w:rPr>
          <w:rFonts w:ascii="Times New Roman" w:hAnsi="Times New Roman"/>
          <w:b/>
          <w:color w:val="000000"/>
          <w:sz w:val="28"/>
          <w:szCs w:val="28"/>
          <w:lang/>
        </w:rPr>
        <w:t xml:space="preserve">4. </w:t>
      </w:r>
      <w:r w:rsidR="00AC0FE6" w:rsidRPr="00AC0FE6">
        <w:rPr>
          <w:rFonts w:ascii="Times New Roman" w:hAnsi="Times New Roman"/>
          <w:b/>
          <w:color w:val="000000"/>
          <w:sz w:val="28"/>
          <w:szCs w:val="28"/>
          <w:lang/>
        </w:rPr>
        <w:t>Фінансове забезпечення</w:t>
      </w:r>
    </w:p>
    <w:p w:rsidR="009C5063" w:rsidRPr="006E6258" w:rsidRDefault="009C5063" w:rsidP="00A4397F">
      <w:pPr>
        <w:pStyle w:val="ae"/>
        <w:tabs>
          <w:tab w:val="left" w:pos="851"/>
        </w:tabs>
        <w:jc w:val="both"/>
        <w:rPr>
          <w:rFonts w:ascii="Times New Roman" w:hAnsi="Times New Roman"/>
          <w:sz w:val="28"/>
          <w:szCs w:val="28"/>
        </w:rPr>
      </w:pPr>
      <w:r>
        <w:rPr>
          <w:rFonts w:ascii="Times New Roman" w:hAnsi="Times New Roman"/>
          <w:color w:val="000000"/>
          <w:sz w:val="28"/>
          <w:szCs w:val="28"/>
          <w:lang/>
        </w:rPr>
        <w:tab/>
      </w:r>
      <w:r w:rsidR="00AC0FE6" w:rsidRPr="00AC0FE6">
        <w:rPr>
          <w:rFonts w:ascii="Times New Roman" w:hAnsi="Times New Roman"/>
          <w:color w:val="000000"/>
          <w:sz w:val="28"/>
          <w:szCs w:val="28"/>
          <w:lang/>
        </w:rPr>
        <w:t xml:space="preserve">Фінансування Програми здійснюється за рахунок коштів </w:t>
      </w:r>
      <w:r w:rsidR="009E5651">
        <w:rPr>
          <w:rFonts w:ascii="Times New Roman" w:hAnsi="Times New Roman"/>
          <w:color w:val="000000"/>
          <w:sz w:val="28"/>
          <w:szCs w:val="28"/>
          <w:lang/>
        </w:rPr>
        <w:t>місцевого</w:t>
      </w:r>
      <w:r w:rsidR="00AC0FE6" w:rsidRPr="00AC0FE6">
        <w:rPr>
          <w:rFonts w:ascii="Times New Roman" w:hAnsi="Times New Roman"/>
          <w:color w:val="000000"/>
          <w:sz w:val="28"/>
          <w:szCs w:val="28"/>
          <w:lang/>
        </w:rPr>
        <w:t xml:space="preserve"> бюджету, а також інших джерел, не заборонених законодавством</w:t>
      </w:r>
      <w:r>
        <w:rPr>
          <w:rFonts w:ascii="Times New Roman" w:hAnsi="Times New Roman"/>
          <w:color w:val="000000"/>
          <w:sz w:val="28"/>
          <w:szCs w:val="28"/>
          <w:lang/>
        </w:rPr>
        <w:t xml:space="preserve">, </w:t>
      </w:r>
      <w:bookmarkStart w:id="9" w:name="_Hlk121815925"/>
      <w:r w:rsidRPr="006E6258">
        <w:rPr>
          <w:rFonts w:ascii="Times New Roman" w:hAnsi="Times New Roman"/>
          <w:sz w:val="28"/>
          <w:szCs w:val="28"/>
        </w:rPr>
        <w:t>в межах коштів, пе</w:t>
      </w:r>
      <w:r>
        <w:rPr>
          <w:rFonts w:ascii="Times New Roman" w:hAnsi="Times New Roman"/>
          <w:sz w:val="28"/>
          <w:szCs w:val="28"/>
        </w:rPr>
        <w:t xml:space="preserve">редбачених в </w:t>
      </w:r>
      <w:r w:rsidR="009E5651">
        <w:rPr>
          <w:rFonts w:ascii="Times New Roman" w:hAnsi="Times New Roman"/>
          <w:sz w:val="28"/>
          <w:szCs w:val="28"/>
        </w:rPr>
        <w:t>місцево</w:t>
      </w:r>
      <w:r w:rsidR="003C5F8A">
        <w:rPr>
          <w:rFonts w:ascii="Times New Roman" w:hAnsi="Times New Roman"/>
          <w:sz w:val="28"/>
          <w:szCs w:val="28"/>
        </w:rPr>
        <w:t>му</w:t>
      </w:r>
      <w:r>
        <w:rPr>
          <w:rFonts w:ascii="Times New Roman" w:hAnsi="Times New Roman"/>
          <w:sz w:val="28"/>
          <w:szCs w:val="28"/>
        </w:rPr>
        <w:t xml:space="preserve"> бюджеті на відповідний рік</w:t>
      </w:r>
      <w:bookmarkEnd w:id="9"/>
      <w:r w:rsidRPr="006E6258">
        <w:rPr>
          <w:rFonts w:ascii="Times New Roman" w:hAnsi="Times New Roman"/>
          <w:sz w:val="28"/>
          <w:szCs w:val="28"/>
        </w:rPr>
        <w:t>,</w:t>
      </w:r>
      <w:r>
        <w:rPr>
          <w:rFonts w:ascii="Times New Roman" w:hAnsi="Times New Roman"/>
          <w:sz w:val="28"/>
          <w:szCs w:val="28"/>
        </w:rPr>
        <w:t xml:space="preserve"> виходячи з </w:t>
      </w:r>
      <w:r w:rsidR="003C5F8A">
        <w:rPr>
          <w:rFonts w:ascii="Times New Roman" w:hAnsi="Times New Roman"/>
          <w:sz w:val="28"/>
          <w:szCs w:val="28"/>
        </w:rPr>
        <w:t xml:space="preserve">фінансових </w:t>
      </w:r>
      <w:r>
        <w:rPr>
          <w:rFonts w:ascii="Times New Roman" w:hAnsi="Times New Roman"/>
          <w:sz w:val="28"/>
          <w:szCs w:val="28"/>
        </w:rPr>
        <w:t>можливостей бюджету.</w:t>
      </w:r>
    </w:p>
    <w:p w:rsidR="002826D7" w:rsidRDefault="002826D7" w:rsidP="002826D7">
      <w:pPr>
        <w:shd w:val="clear" w:color="auto" w:fill="FFFFFF"/>
        <w:rPr>
          <w:rFonts w:ascii="Times New Roman" w:eastAsia="Times New Roman" w:hAnsi="Times New Roman" w:cs="Times New Roman"/>
          <w:b/>
          <w:sz w:val="28"/>
          <w:szCs w:val="28"/>
        </w:rPr>
      </w:pPr>
      <w:bookmarkStart w:id="10" w:name="bookmark=id.17dp8vu" w:colFirst="0" w:colLast="0"/>
      <w:bookmarkStart w:id="11" w:name="bookmark=id.3rdcrjn" w:colFirst="0" w:colLast="0"/>
      <w:bookmarkEnd w:id="10"/>
      <w:bookmarkEnd w:id="11"/>
    </w:p>
    <w:p w:rsidR="00FC02DF" w:rsidRPr="0042657F" w:rsidRDefault="002826D7" w:rsidP="00FC02DF">
      <w:pPr>
        <w:pStyle w:val="af"/>
        <w:numPr>
          <w:ilvl w:val="0"/>
          <w:numId w:val="8"/>
        </w:numPr>
        <w:shd w:val="clear" w:color="auto" w:fill="FFFFFF"/>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Координація та контроль за виконанням Програми</w:t>
      </w:r>
    </w:p>
    <w:p w:rsidR="00FC02DF" w:rsidRPr="00AF0BF6" w:rsidRDefault="00FC02DF" w:rsidP="00FC02DF">
      <w:pPr>
        <w:pStyle w:val="af0"/>
        <w:spacing w:before="0" w:beforeAutospacing="0" w:after="0" w:afterAutospacing="0"/>
        <w:ind w:firstLine="360"/>
        <w:jc w:val="both"/>
        <w:rPr>
          <w:sz w:val="28"/>
          <w:szCs w:val="28"/>
          <w:lang w:val="uk-UA"/>
        </w:rPr>
      </w:pPr>
      <w:r w:rsidRPr="00AF0BF6">
        <w:rPr>
          <w:sz w:val="28"/>
          <w:szCs w:val="28"/>
          <w:lang w:val="uk-UA"/>
        </w:rPr>
        <w:t>Координацію роботи, організаційне супроводження та контроль за ходом виконання Програми здійснює управління соціального захисту населення Боярської міської ради.</w:t>
      </w:r>
    </w:p>
    <w:p w:rsidR="002826D7" w:rsidRPr="00EC6B1B" w:rsidRDefault="00FC02DF" w:rsidP="00AF0BF6">
      <w:pPr>
        <w:pStyle w:val="af0"/>
        <w:spacing w:before="0" w:beforeAutospacing="0" w:after="0" w:afterAutospacing="0"/>
        <w:ind w:firstLine="360"/>
        <w:jc w:val="both"/>
        <w:rPr>
          <w:b/>
          <w:sz w:val="28"/>
          <w:szCs w:val="28"/>
          <w:lang w:val="uk-UA"/>
        </w:rPr>
      </w:pPr>
      <w:r w:rsidRPr="00AF0BF6">
        <w:rPr>
          <w:sz w:val="28"/>
          <w:szCs w:val="28"/>
          <w:lang w:val="uk-UA"/>
        </w:rPr>
        <w:t xml:space="preserve">Координацію та контроль за виконанням Програми здійснює </w:t>
      </w:r>
      <w:r w:rsidR="00EC6B1B">
        <w:rPr>
          <w:sz w:val="28"/>
          <w:szCs w:val="28"/>
          <w:lang w:val="uk-UA"/>
        </w:rPr>
        <w:t xml:space="preserve">заступник міського голови згідно розподілу обов’язків та </w:t>
      </w:r>
      <w:r w:rsidRPr="00AF0BF6">
        <w:rPr>
          <w:sz w:val="28"/>
          <w:szCs w:val="28"/>
          <w:lang w:val="uk-UA"/>
        </w:rPr>
        <w:t>постійна</w:t>
      </w:r>
      <w:r w:rsidRPr="00AF0BF6">
        <w:rPr>
          <w:bCs/>
          <w:sz w:val="28"/>
          <w:szCs w:val="28"/>
          <w:lang w:val="uk-UA"/>
        </w:rPr>
        <w:t xml:space="preserve"> </w:t>
      </w:r>
      <w:r w:rsidRPr="00AF0BF6">
        <w:rPr>
          <w:sz w:val="28"/>
          <w:szCs w:val="28"/>
          <w:lang w:val="uk-UA"/>
        </w:rPr>
        <w:t xml:space="preserve">депутатська комісія  з питань </w:t>
      </w:r>
      <w:r w:rsidR="00AF0BF6">
        <w:rPr>
          <w:sz w:val="28"/>
          <w:szCs w:val="28"/>
          <w:lang w:val="uk-UA"/>
        </w:rPr>
        <w:t>соціального захисту населення, охорони здоров’я, учасників бойових дій, наслідків аварії на ЧАЕС</w:t>
      </w:r>
      <w:r w:rsidRPr="00AF0BF6">
        <w:rPr>
          <w:sz w:val="28"/>
          <w:szCs w:val="28"/>
          <w:lang w:val="uk-UA"/>
        </w:rPr>
        <w:t>.</w:t>
      </w:r>
    </w:p>
    <w:p w:rsidR="002826D7" w:rsidRDefault="002826D7">
      <w:pPr>
        <w:keepNext/>
        <w:keepLines/>
        <w:pBdr>
          <w:top w:val="nil"/>
          <w:left w:val="nil"/>
          <w:bottom w:val="nil"/>
          <w:right w:val="nil"/>
          <w:between w:val="nil"/>
        </w:pBdr>
        <w:jc w:val="center"/>
        <w:rPr>
          <w:rFonts w:ascii="Times New Roman" w:eastAsia="Times New Roman" w:hAnsi="Times New Roman" w:cs="Times New Roman"/>
          <w:b/>
          <w:sz w:val="28"/>
          <w:szCs w:val="28"/>
        </w:rPr>
      </w:pPr>
    </w:p>
    <w:p w:rsidR="00AF0BF6" w:rsidRPr="0042657F" w:rsidRDefault="00607CB6" w:rsidP="00AF0BF6">
      <w:pPr>
        <w:pStyle w:val="af"/>
        <w:keepNext/>
        <w:keepLines/>
        <w:numPr>
          <w:ilvl w:val="0"/>
          <w:numId w:val="8"/>
        </w:numPr>
        <w:pBdr>
          <w:top w:val="nil"/>
          <w:left w:val="nil"/>
          <w:bottom w:val="nil"/>
          <w:right w:val="nil"/>
          <w:between w:val="nil"/>
        </w:pBdr>
        <w:jc w:val="center"/>
        <w:rPr>
          <w:rFonts w:ascii="Times New Roman" w:eastAsia="Times New Roman" w:hAnsi="Times New Roman" w:cs="Times New Roman"/>
          <w:b/>
          <w:sz w:val="28"/>
          <w:szCs w:val="28"/>
        </w:rPr>
      </w:pPr>
      <w:r w:rsidRPr="0042657F">
        <w:rPr>
          <w:rFonts w:ascii="Times New Roman" w:eastAsia="Times New Roman" w:hAnsi="Times New Roman" w:cs="Times New Roman"/>
          <w:b/>
          <w:sz w:val="28"/>
          <w:szCs w:val="28"/>
        </w:rPr>
        <w:t>Очікувані результати</w:t>
      </w:r>
    </w:p>
    <w:p w:rsidR="00E5251A" w:rsidRDefault="00607CB6">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w:t>
      </w:r>
      <w:r w:rsidR="007C4881" w:rsidRPr="007C4881">
        <w:rPr>
          <w:rFonts w:ascii="Times New Roman" w:eastAsia="Times New Roman" w:hAnsi="Times New Roman" w:cs="Times New Roman"/>
          <w:sz w:val="28"/>
          <w:szCs w:val="28"/>
        </w:rPr>
        <w:t xml:space="preserve"> безперешкодного права пільгового проїзду окремих категорій громадян, автомобільним транспортом загального користування місько</w:t>
      </w:r>
      <w:r w:rsidR="007C4881">
        <w:rPr>
          <w:rFonts w:ascii="Times New Roman" w:eastAsia="Times New Roman" w:hAnsi="Times New Roman" w:cs="Times New Roman"/>
          <w:sz w:val="28"/>
          <w:szCs w:val="28"/>
        </w:rPr>
        <w:t>го та приміського</w:t>
      </w:r>
      <w:r w:rsidR="007C4881" w:rsidRPr="007C4881">
        <w:rPr>
          <w:rFonts w:ascii="Times New Roman" w:eastAsia="Times New Roman" w:hAnsi="Times New Roman" w:cs="Times New Roman"/>
          <w:sz w:val="28"/>
          <w:szCs w:val="28"/>
        </w:rPr>
        <w:t xml:space="preserve"> сполученн</w:t>
      </w:r>
      <w:r w:rsidR="007C4881">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p>
    <w:p w:rsidR="00E5251A" w:rsidRDefault="00607CB6">
      <w:pPr>
        <w:pBdr>
          <w:top w:val="nil"/>
          <w:left w:val="nil"/>
          <w:bottom w:val="nil"/>
          <w:right w:val="nil"/>
          <w:between w:val="nil"/>
        </w:pBdr>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підвищення якості та безпеки перевезень </w:t>
      </w:r>
      <w:r w:rsidR="00AF0BF6">
        <w:rPr>
          <w:rFonts w:ascii="Times New Roman" w:eastAsia="Times New Roman" w:hAnsi="Times New Roman" w:cs="Times New Roman"/>
          <w:sz w:val="28"/>
          <w:szCs w:val="28"/>
        </w:rPr>
        <w:t xml:space="preserve">автомобільного </w:t>
      </w:r>
      <w:r>
        <w:rPr>
          <w:rFonts w:ascii="Times New Roman" w:eastAsia="Times New Roman" w:hAnsi="Times New Roman" w:cs="Times New Roman"/>
          <w:sz w:val="28"/>
          <w:szCs w:val="28"/>
        </w:rPr>
        <w:t>пасажирського транспорту</w:t>
      </w:r>
      <w:r w:rsidR="0042657F">
        <w:rPr>
          <w:rFonts w:ascii="Times New Roman" w:eastAsia="Times New Roman" w:hAnsi="Times New Roman" w:cs="Times New Roman"/>
          <w:sz w:val="28"/>
          <w:szCs w:val="28"/>
        </w:rPr>
        <w:t>.</w:t>
      </w:r>
    </w:p>
    <w:p w:rsidR="0042657F" w:rsidRDefault="0042657F">
      <w:pPr>
        <w:pBdr>
          <w:top w:val="nil"/>
          <w:left w:val="nil"/>
          <w:bottom w:val="nil"/>
          <w:right w:val="nil"/>
          <w:between w:val="nil"/>
        </w:pBdr>
        <w:ind w:firstLine="620"/>
        <w:jc w:val="both"/>
        <w:rPr>
          <w:rFonts w:ascii="Times New Roman" w:eastAsia="Times New Roman" w:hAnsi="Times New Roman" w:cs="Times New Roman"/>
          <w:sz w:val="28"/>
          <w:szCs w:val="28"/>
        </w:rPr>
      </w:pPr>
    </w:p>
    <w:p w:rsidR="00E5251A" w:rsidRPr="0042657F" w:rsidRDefault="0042657F" w:rsidP="0042657F">
      <w:pPr>
        <w:keepNext/>
        <w:keepLines/>
        <w:pBdr>
          <w:top w:val="nil"/>
          <w:left w:val="nil"/>
          <w:bottom w:val="nil"/>
          <w:right w:val="nil"/>
          <w:between w:val="nil"/>
        </w:pBdr>
        <w:jc w:val="both"/>
        <w:rPr>
          <w:rFonts w:ascii="Times New Roman" w:eastAsia="Times New Roman" w:hAnsi="Times New Roman" w:cs="Times New Roman"/>
          <w:b/>
          <w:bCs/>
          <w:sz w:val="28"/>
          <w:szCs w:val="28"/>
        </w:rPr>
      </w:pPr>
      <w:bookmarkStart w:id="12" w:name="bookmark=id.26in1rg" w:colFirst="0" w:colLast="0"/>
      <w:bookmarkStart w:id="13" w:name="bookmark=id.lnxbz9" w:colFirst="0" w:colLast="0"/>
      <w:bookmarkEnd w:id="12"/>
      <w:bookmarkEnd w:id="13"/>
      <w:r w:rsidRPr="0042657F">
        <w:rPr>
          <w:rFonts w:ascii="Times New Roman" w:eastAsia="Times New Roman" w:hAnsi="Times New Roman" w:cs="Times New Roman"/>
          <w:b/>
          <w:bCs/>
          <w:sz w:val="28"/>
          <w:szCs w:val="28"/>
        </w:rPr>
        <w:t xml:space="preserve">Заступник міського голови </w:t>
      </w:r>
      <w:r>
        <w:rPr>
          <w:rFonts w:ascii="Times New Roman" w:eastAsia="Times New Roman" w:hAnsi="Times New Roman" w:cs="Times New Roman"/>
          <w:b/>
          <w:bCs/>
          <w:sz w:val="28"/>
          <w:szCs w:val="28"/>
        </w:rPr>
        <w:t xml:space="preserve">                                                      </w:t>
      </w:r>
      <w:r w:rsidRPr="0042657F">
        <w:rPr>
          <w:rFonts w:ascii="Times New Roman" w:eastAsia="Times New Roman" w:hAnsi="Times New Roman" w:cs="Times New Roman"/>
          <w:b/>
          <w:bCs/>
          <w:sz w:val="28"/>
          <w:szCs w:val="28"/>
        </w:rPr>
        <w:t>Наталія УЛЬЯНОВА</w:t>
      </w:r>
    </w:p>
    <w:sectPr w:rsidR="00E5251A" w:rsidRPr="0042657F" w:rsidSect="0042657F">
      <w:pgSz w:w="11900" w:h="16840"/>
      <w:pgMar w:top="1239" w:right="498" w:bottom="1245" w:left="1461" w:header="811" w:footer="81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BA" w:rsidRDefault="00EC5EBA">
      <w:r>
        <w:separator/>
      </w:r>
    </w:p>
  </w:endnote>
  <w:endnote w:type="continuationSeparator" w:id="0">
    <w:p w:rsidR="00EC5EBA" w:rsidRDefault="00EC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BA" w:rsidRDefault="00EC5EBA">
      <w:r>
        <w:separator/>
      </w:r>
    </w:p>
  </w:footnote>
  <w:footnote w:type="continuationSeparator" w:id="0">
    <w:p w:rsidR="00EC5EBA" w:rsidRDefault="00EC5E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F1E"/>
    <w:multiLevelType w:val="hybridMultilevel"/>
    <w:tmpl w:val="3A367F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EC65FD"/>
    <w:multiLevelType w:val="multilevel"/>
    <w:tmpl w:val="BEA66A2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1064000"/>
    <w:multiLevelType w:val="hybridMultilevel"/>
    <w:tmpl w:val="92DEB56A"/>
    <w:lvl w:ilvl="0" w:tplc="BD96AE98">
      <w:start w:val="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4B802FBC"/>
    <w:multiLevelType w:val="multilevel"/>
    <w:tmpl w:val="EBB2A4D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7BF76E2"/>
    <w:multiLevelType w:val="multilevel"/>
    <w:tmpl w:val="0026EBB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6A20893"/>
    <w:multiLevelType w:val="multilevel"/>
    <w:tmpl w:val="3E9AED7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A1B266E"/>
    <w:multiLevelType w:val="multilevel"/>
    <w:tmpl w:val="15B8B2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AD179CB"/>
    <w:multiLevelType w:val="hybridMultilevel"/>
    <w:tmpl w:val="D8E4458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51A"/>
    <w:rsid w:val="000B0BBE"/>
    <w:rsid w:val="00197512"/>
    <w:rsid w:val="00236171"/>
    <w:rsid w:val="002826D7"/>
    <w:rsid w:val="002B4D03"/>
    <w:rsid w:val="00356179"/>
    <w:rsid w:val="003C5F8A"/>
    <w:rsid w:val="0042657F"/>
    <w:rsid w:val="004C5914"/>
    <w:rsid w:val="004E0446"/>
    <w:rsid w:val="00607CB6"/>
    <w:rsid w:val="00635104"/>
    <w:rsid w:val="00780F42"/>
    <w:rsid w:val="007C4881"/>
    <w:rsid w:val="00801594"/>
    <w:rsid w:val="008D4157"/>
    <w:rsid w:val="00906F4E"/>
    <w:rsid w:val="00976144"/>
    <w:rsid w:val="009C04E6"/>
    <w:rsid w:val="009C5063"/>
    <w:rsid w:val="009E5651"/>
    <w:rsid w:val="00A4397F"/>
    <w:rsid w:val="00AC0FE6"/>
    <w:rsid w:val="00AF0BF6"/>
    <w:rsid w:val="00B7507F"/>
    <w:rsid w:val="00E5251A"/>
    <w:rsid w:val="00EC5EBA"/>
    <w:rsid w:val="00EC6B1B"/>
    <w:rsid w:val="00FC02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93E8E-F6B9-439A-8531-8FF55E3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26B"/>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Основной текст (2)_"/>
    <w:basedOn w:val="a0"/>
    <w:link w:val="21"/>
    <w:rsid w:val="006B726B"/>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10">
    <w:name w:val="Заголовок №1_"/>
    <w:basedOn w:val="a0"/>
    <w:link w:val="11"/>
    <w:rsid w:val="006B726B"/>
    <w:rPr>
      <w:rFonts w:ascii="Times New Roman" w:eastAsia="Times New Roman" w:hAnsi="Times New Roman" w:cs="Times New Roman"/>
      <w:b/>
      <w:bCs/>
      <w:i w:val="0"/>
      <w:iCs w:val="0"/>
      <w:smallCaps w:val="0"/>
      <w:strike w:val="0"/>
      <w:sz w:val="40"/>
      <w:szCs w:val="40"/>
      <w:u w:val="none"/>
      <w:lang w:val="ru-RU" w:eastAsia="ru-RU" w:bidi="ru-RU"/>
    </w:rPr>
  </w:style>
  <w:style w:type="character" w:customStyle="1" w:styleId="30">
    <w:name w:val="Основной текст (3)_"/>
    <w:basedOn w:val="a0"/>
    <w:link w:val="31"/>
    <w:rsid w:val="006B726B"/>
    <w:rPr>
      <w:rFonts w:ascii="Times New Roman" w:eastAsia="Times New Roman" w:hAnsi="Times New Roman" w:cs="Times New Roman"/>
      <w:b/>
      <w:bCs/>
      <w:i w:val="0"/>
      <w:iCs w:val="0"/>
      <w:smallCaps w:val="0"/>
      <w:strike w:val="0"/>
      <w:sz w:val="32"/>
      <w:szCs w:val="32"/>
      <w:u w:val="none"/>
      <w:lang w:val="ru-RU" w:eastAsia="ru-RU" w:bidi="ru-RU"/>
    </w:rPr>
  </w:style>
  <w:style w:type="character" w:customStyle="1" w:styleId="a4">
    <w:name w:val="Основной текст_"/>
    <w:basedOn w:val="a0"/>
    <w:link w:val="12"/>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32">
    <w:name w:val="Заголовок №3_"/>
    <w:basedOn w:val="a0"/>
    <w:link w:val="33"/>
    <w:rsid w:val="006B726B"/>
    <w:rPr>
      <w:rFonts w:ascii="Times New Roman" w:eastAsia="Times New Roman" w:hAnsi="Times New Roman" w:cs="Times New Roman"/>
      <w:b/>
      <w:bCs/>
      <w:i w:val="0"/>
      <w:iCs w:val="0"/>
      <w:smallCaps w:val="0"/>
      <w:strike w:val="0"/>
      <w:sz w:val="28"/>
      <w:szCs w:val="28"/>
      <w:u w:val="none"/>
    </w:rPr>
  </w:style>
  <w:style w:type="character" w:customStyle="1" w:styleId="a5">
    <w:name w:val="Оглавление_"/>
    <w:basedOn w:val="a0"/>
    <w:link w:val="a6"/>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_"/>
    <w:basedOn w:val="a0"/>
    <w:link w:val="a8"/>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a9">
    <w:name w:val="Другое_"/>
    <w:basedOn w:val="a0"/>
    <w:link w:val="aa"/>
    <w:rsid w:val="006B726B"/>
    <w:rPr>
      <w:rFonts w:ascii="Times New Roman" w:eastAsia="Times New Roman" w:hAnsi="Times New Roman" w:cs="Times New Roman"/>
      <w:b w:val="0"/>
      <w:bCs w:val="0"/>
      <w:i w:val="0"/>
      <w:iCs w:val="0"/>
      <w:smallCaps w:val="0"/>
      <w:strike w:val="0"/>
      <w:sz w:val="28"/>
      <w:szCs w:val="28"/>
      <w:u w:val="none"/>
    </w:rPr>
  </w:style>
  <w:style w:type="character" w:customStyle="1" w:styleId="22">
    <w:name w:val="Колонтитул (2)_"/>
    <w:basedOn w:val="a0"/>
    <w:link w:val="23"/>
    <w:rsid w:val="006B726B"/>
    <w:rPr>
      <w:rFonts w:ascii="Times New Roman" w:eastAsia="Times New Roman" w:hAnsi="Times New Roman" w:cs="Times New Roman"/>
      <w:b w:val="0"/>
      <w:bCs w:val="0"/>
      <w:i w:val="0"/>
      <w:iCs w:val="0"/>
      <w:smallCaps w:val="0"/>
      <w:strike w:val="0"/>
      <w:sz w:val="20"/>
      <w:szCs w:val="20"/>
      <w:u w:val="none"/>
    </w:rPr>
  </w:style>
  <w:style w:type="character" w:customStyle="1" w:styleId="24">
    <w:name w:val="Заголовок №2_"/>
    <w:basedOn w:val="a0"/>
    <w:link w:val="25"/>
    <w:rsid w:val="006B726B"/>
    <w:rPr>
      <w:rFonts w:ascii="Times New Roman" w:eastAsia="Times New Roman" w:hAnsi="Times New Roman" w:cs="Times New Roman"/>
      <w:b/>
      <w:bCs/>
      <w:i w:val="0"/>
      <w:iCs w:val="0"/>
      <w:smallCaps w:val="0"/>
      <w:strike w:val="0"/>
      <w:sz w:val="32"/>
      <w:szCs w:val="32"/>
      <w:u w:val="none"/>
    </w:rPr>
  </w:style>
  <w:style w:type="paragraph" w:customStyle="1" w:styleId="21">
    <w:name w:val="Основной текст (2)"/>
    <w:basedOn w:val="a"/>
    <w:link w:val="20"/>
    <w:rsid w:val="006B726B"/>
    <w:pPr>
      <w:shd w:val="clear" w:color="auto" w:fill="FFFFFF"/>
      <w:spacing w:after="1160" w:line="276" w:lineRule="auto"/>
      <w:ind w:left="5200" w:right="200"/>
      <w:jc w:val="right"/>
    </w:pPr>
    <w:rPr>
      <w:rFonts w:ascii="Times New Roman" w:eastAsia="Times New Roman" w:hAnsi="Times New Roman" w:cs="Times New Roman"/>
      <w:sz w:val="22"/>
      <w:szCs w:val="22"/>
      <w:lang w:val="ru-RU" w:eastAsia="ru-RU" w:bidi="ru-RU"/>
    </w:rPr>
  </w:style>
  <w:style w:type="paragraph" w:customStyle="1" w:styleId="11">
    <w:name w:val="Заголовок №1"/>
    <w:basedOn w:val="a"/>
    <w:link w:val="10"/>
    <w:rsid w:val="006B726B"/>
    <w:pPr>
      <w:shd w:val="clear" w:color="auto" w:fill="FFFFFF"/>
      <w:jc w:val="center"/>
      <w:outlineLvl w:val="0"/>
    </w:pPr>
    <w:rPr>
      <w:rFonts w:ascii="Times New Roman" w:eastAsia="Times New Roman" w:hAnsi="Times New Roman" w:cs="Times New Roman"/>
      <w:b/>
      <w:bCs/>
      <w:sz w:val="40"/>
      <w:szCs w:val="40"/>
      <w:lang w:val="ru-RU" w:eastAsia="ru-RU" w:bidi="ru-RU"/>
    </w:rPr>
  </w:style>
  <w:style w:type="paragraph" w:customStyle="1" w:styleId="31">
    <w:name w:val="Основной текст (3)"/>
    <w:basedOn w:val="a"/>
    <w:link w:val="30"/>
    <w:rsid w:val="006B726B"/>
    <w:pPr>
      <w:shd w:val="clear" w:color="auto" w:fill="FFFFFF"/>
      <w:spacing w:after="6200" w:line="269" w:lineRule="auto"/>
      <w:jc w:val="center"/>
    </w:pPr>
    <w:rPr>
      <w:rFonts w:ascii="Times New Roman" w:eastAsia="Times New Roman" w:hAnsi="Times New Roman" w:cs="Times New Roman"/>
      <w:b/>
      <w:bCs/>
      <w:sz w:val="32"/>
      <w:szCs w:val="32"/>
      <w:lang w:val="ru-RU" w:eastAsia="ru-RU" w:bidi="ru-RU"/>
    </w:rPr>
  </w:style>
  <w:style w:type="paragraph" w:customStyle="1" w:styleId="12">
    <w:name w:val="Основной текст1"/>
    <w:basedOn w:val="a"/>
    <w:link w:val="a4"/>
    <w:rsid w:val="006B726B"/>
    <w:pPr>
      <w:shd w:val="clear" w:color="auto" w:fill="FFFFFF"/>
      <w:spacing w:line="384" w:lineRule="auto"/>
      <w:ind w:firstLine="400"/>
    </w:pPr>
    <w:rPr>
      <w:rFonts w:ascii="Times New Roman" w:eastAsia="Times New Roman" w:hAnsi="Times New Roman" w:cs="Times New Roman"/>
      <w:sz w:val="28"/>
      <w:szCs w:val="28"/>
    </w:rPr>
  </w:style>
  <w:style w:type="paragraph" w:customStyle="1" w:styleId="33">
    <w:name w:val="Заголовок №3"/>
    <w:basedOn w:val="a"/>
    <w:link w:val="32"/>
    <w:rsid w:val="006B726B"/>
    <w:pPr>
      <w:shd w:val="clear" w:color="auto" w:fill="FFFFFF"/>
      <w:spacing w:after="60" w:line="326" w:lineRule="auto"/>
      <w:jc w:val="center"/>
      <w:outlineLvl w:val="2"/>
    </w:pPr>
    <w:rPr>
      <w:rFonts w:ascii="Times New Roman" w:eastAsia="Times New Roman" w:hAnsi="Times New Roman" w:cs="Times New Roman"/>
      <w:b/>
      <w:bCs/>
      <w:sz w:val="28"/>
      <w:szCs w:val="28"/>
    </w:rPr>
  </w:style>
  <w:style w:type="paragraph" w:customStyle="1" w:styleId="a6">
    <w:name w:val="Оглавление"/>
    <w:basedOn w:val="a"/>
    <w:link w:val="a5"/>
    <w:rsid w:val="006B726B"/>
    <w:pPr>
      <w:shd w:val="clear" w:color="auto" w:fill="FFFFFF"/>
      <w:spacing w:after="160" w:line="257" w:lineRule="auto"/>
    </w:pPr>
    <w:rPr>
      <w:rFonts w:ascii="Times New Roman" w:eastAsia="Times New Roman" w:hAnsi="Times New Roman" w:cs="Times New Roman"/>
      <w:sz w:val="28"/>
      <w:szCs w:val="28"/>
    </w:rPr>
  </w:style>
  <w:style w:type="paragraph" w:customStyle="1" w:styleId="a8">
    <w:name w:val="Подпись к таблице"/>
    <w:basedOn w:val="a"/>
    <w:link w:val="a7"/>
    <w:rsid w:val="006B726B"/>
    <w:pPr>
      <w:shd w:val="clear" w:color="auto" w:fill="FFFFFF"/>
    </w:pPr>
    <w:rPr>
      <w:rFonts w:ascii="Times New Roman" w:eastAsia="Times New Roman" w:hAnsi="Times New Roman" w:cs="Times New Roman"/>
      <w:sz w:val="28"/>
      <w:szCs w:val="28"/>
    </w:rPr>
  </w:style>
  <w:style w:type="paragraph" w:customStyle="1" w:styleId="aa">
    <w:name w:val="Другое"/>
    <w:basedOn w:val="a"/>
    <w:link w:val="a9"/>
    <w:rsid w:val="006B726B"/>
    <w:pPr>
      <w:shd w:val="clear" w:color="auto" w:fill="FFFFFF"/>
      <w:spacing w:line="384" w:lineRule="auto"/>
      <w:ind w:firstLine="400"/>
    </w:pPr>
    <w:rPr>
      <w:rFonts w:ascii="Times New Roman" w:eastAsia="Times New Roman" w:hAnsi="Times New Roman" w:cs="Times New Roman"/>
      <w:sz w:val="28"/>
      <w:szCs w:val="28"/>
    </w:rPr>
  </w:style>
  <w:style w:type="paragraph" w:customStyle="1" w:styleId="23">
    <w:name w:val="Колонтитул (2)"/>
    <w:basedOn w:val="a"/>
    <w:link w:val="22"/>
    <w:rsid w:val="006B726B"/>
    <w:pPr>
      <w:shd w:val="clear" w:color="auto" w:fill="FFFFFF"/>
    </w:pPr>
    <w:rPr>
      <w:rFonts w:ascii="Times New Roman" w:eastAsia="Times New Roman" w:hAnsi="Times New Roman" w:cs="Times New Roman"/>
      <w:sz w:val="20"/>
      <w:szCs w:val="20"/>
    </w:rPr>
  </w:style>
  <w:style w:type="paragraph" w:customStyle="1" w:styleId="25">
    <w:name w:val="Заголовок №2"/>
    <w:basedOn w:val="a"/>
    <w:link w:val="24"/>
    <w:rsid w:val="006B726B"/>
    <w:pPr>
      <w:shd w:val="clear" w:color="auto" w:fill="FFFFFF"/>
      <w:spacing w:after="1440" w:line="254" w:lineRule="auto"/>
      <w:jc w:val="center"/>
      <w:outlineLvl w:val="1"/>
    </w:pPr>
    <w:rPr>
      <w:rFonts w:ascii="Times New Roman" w:eastAsia="Times New Roman" w:hAnsi="Times New Roman" w:cs="Times New Roman"/>
      <w:b/>
      <w:bCs/>
      <w:sz w:val="32"/>
      <w:szCs w:val="32"/>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paragraph" w:styleId="26">
    <w:name w:val="Body Text 2"/>
    <w:basedOn w:val="a"/>
    <w:link w:val="27"/>
    <w:rsid w:val="00780F42"/>
    <w:pPr>
      <w:widowControl/>
      <w:spacing w:after="120" w:line="480" w:lineRule="auto"/>
    </w:pPr>
    <w:rPr>
      <w:rFonts w:ascii="Times New Roman" w:eastAsia="Times New Roman" w:hAnsi="Times New Roman" w:cs="Times New Roman"/>
      <w:color w:val="auto"/>
      <w:lang w:val="ru-RU" w:eastAsia="ru-RU"/>
    </w:rPr>
  </w:style>
  <w:style w:type="character" w:customStyle="1" w:styleId="27">
    <w:name w:val="Основной текст 2 Знак"/>
    <w:basedOn w:val="a0"/>
    <w:link w:val="26"/>
    <w:rsid w:val="00780F42"/>
    <w:rPr>
      <w:rFonts w:ascii="Times New Roman" w:eastAsia="Times New Roman" w:hAnsi="Times New Roman" w:cs="Times New Roman"/>
      <w:lang w:val="ru-RU" w:eastAsia="ru-RU"/>
    </w:rPr>
  </w:style>
  <w:style w:type="paragraph" w:styleId="ae">
    <w:name w:val="No Spacing"/>
    <w:qFormat/>
    <w:rsid w:val="004C5914"/>
    <w:pPr>
      <w:widowControl/>
    </w:pPr>
    <w:rPr>
      <w:rFonts w:ascii="Calibri" w:eastAsia="Times New Roman" w:hAnsi="Calibri" w:cs="Times New Roman"/>
      <w:sz w:val="22"/>
      <w:szCs w:val="22"/>
      <w:lang w:eastAsia="uk-UA"/>
    </w:rPr>
  </w:style>
  <w:style w:type="paragraph" w:styleId="af">
    <w:name w:val="List Paragraph"/>
    <w:basedOn w:val="a"/>
    <w:uiPriority w:val="34"/>
    <w:qFormat/>
    <w:rsid w:val="002826D7"/>
    <w:pPr>
      <w:ind w:left="720"/>
      <w:contextualSpacing/>
    </w:pPr>
  </w:style>
  <w:style w:type="paragraph" w:styleId="af0">
    <w:name w:val="Normal (Web)"/>
    <w:basedOn w:val="a"/>
    <w:unhideWhenUsed/>
    <w:rsid w:val="00FC02DF"/>
    <w:pPr>
      <w:widowControl/>
      <w:spacing w:before="100" w:beforeAutospacing="1" w:after="100" w:afterAutospacing="1"/>
    </w:pPr>
    <w:rPr>
      <w:rFonts w:ascii="Times New Roman" w:eastAsia="Times New Roman"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WqgxfJLURue+Zld32v6P5pErfQ==">AMUW2mUvjSynZQim0U9s6wwKzOoMR5CWZI9W5LotcRLshpLX8uQA31HKxzBb8Cs6PrWYtXmI66B4PLsg0uMvehYGZAC6jYhspMvcFJCE7tTG1fMpKEmu/b4LkZ2ryiNLoJU/jt/MG9rRNhOQRLxXHmfWSw9PFwNOSR6X4+CRGNaQSAm8tpEa0b/MeStAlmoOI8sxhEpYPVn1C3P9Ji4Pa5QOkWkj+qWrgCI6+O/o1NRefjyxrIYsn+Ilvxeqz/m1qe3i4sZfpIfAgdTnDf1CJkS/9geWFPL1eLGBAKNXPse6SXqNORiukXN17lYlwMRhO6LJFCquMximREm3NykjFOUsoIBCdNyfHoaeGCMXbT3PGMf/3XF1ph9PS/sBQtZSHsQvgXSDvS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Marina_Rada</cp:lastModifiedBy>
  <cp:revision>2</cp:revision>
  <dcterms:created xsi:type="dcterms:W3CDTF">2022-12-14T08:32:00Z</dcterms:created>
  <dcterms:modified xsi:type="dcterms:W3CDTF">2022-12-14T08:32:00Z</dcterms:modified>
</cp:coreProperties>
</file>