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1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AD0FE0" w:rsidRPr="00AD0FE0" w:rsidTr="00AA3D40">
        <w:trPr>
          <w:trHeight w:val="1065"/>
        </w:trPr>
        <w:tc>
          <w:tcPr>
            <w:tcW w:w="9648" w:type="dxa"/>
            <w:hideMark/>
          </w:tcPr>
          <w:p w:rsidR="00AD0FE0" w:rsidRPr="00AD0FE0" w:rsidRDefault="00AD0FE0" w:rsidP="00AD0F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0FE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3E6759" wp14:editId="730F873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0FE0" w:rsidRPr="00AD0FE0" w:rsidTr="00AA3D40">
        <w:trPr>
          <w:trHeight w:val="1260"/>
        </w:trPr>
        <w:tc>
          <w:tcPr>
            <w:tcW w:w="9648" w:type="dxa"/>
          </w:tcPr>
          <w:p w:rsidR="00AD0FE0" w:rsidRPr="0050641F" w:rsidRDefault="00AD0FE0" w:rsidP="00AD0F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06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:rsidR="00AD0FE0" w:rsidRPr="0050641F" w:rsidRDefault="00AD0FE0" w:rsidP="00AD0F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506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:rsidR="00AD0FE0" w:rsidRPr="0050641F" w:rsidRDefault="00AD0FE0" w:rsidP="00AD0FE0">
            <w:pPr>
              <w:keepNext/>
              <w:tabs>
                <w:tab w:val="left" w:pos="2964"/>
              </w:tabs>
              <w:spacing w:after="0"/>
              <w:jc w:val="center"/>
              <w:outlineLvl w:val="0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50641F">
              <w:rPr>
                <w:rFonts w:ascii="Arial Unicode MS" w:eastAsia="Arial Unicode MS" w:hAnsi="Times New Roman" w:cs="Times New Roman"/>
                <w:b/>
                <w:sz w:val="28"/>
                <w:szCs w:val="28"/>
                <w:lang w:val="uk-UA"/>
              </w:rPr>
              <w:t>ВИКОНАВЧИЙ</w:t>
            </w:r>
            <w:r w:rsidRPr="0050641F">
              <w:rPr>
                <w:rFonts w:ascii="Arial Unicode MS" w:eastAsia="Arial Unicode MS" w:hAnsi="Times New Roman" w:cs="Times New Roman" w:hint="eastAsia"/>
                <w:b/>
                <w:sz w:val="28"/>
                <w:szCs w:val="28"/>
                <w:lang w:val="uk-UA"/>
              </w:rPr>
              <w:t xml:space="preserve"> </w:t>
            </w:r>
            <w:r w:rsidRPr="0050641F">
              <w:rPr>
                <w:rFonts w:ascii="Arial Unicode MS" w:eastAsia="Arial Unicode MS" w:hAnsi="Times New Roman" w:cs="Times New Roman"/>
                <w:b/>
                <w:sz w:val="28"/>
                <w:szCs w:val="28"/>
                <w:lang w:val="uk-UA"/>
              </w:rPr>
              <w:t>КОМІТЕТ</w:t>
            </w:r>
            <w:r w:rsidRPr="0050641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0641F" w:rsidRPr="0050641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(Проект)</w:t>
            </w:r>
          </w:p>
          <w:p w:rsidR="00AD0FE0" w:rsidRPr="00AD0FE0" w:rsidRDefault="00AD0FE0" w:rsidP="00AD0FE0">
            <w:pPr>
              <w:spacing w:after="0"/>
              <w:rPr>
                <w:rFonts w:ascii="Times New Roman" w:eastAsia="Arial Unicode MS" w:hAnsi="Times New Roman" w:cs="Times New Roman"/>
                <w:sz w:val="20"/>
                <w:szCs w:val="20"/>
                <w:lang w:val="uk-UA"/>
              </w:rPr>
            </w:pPr>
          </w:p>
          <w:p w:rsidR="00AD0FE0" w:rsidRPr="00AD0FE0" w:rsidRDefault="00AD0FE0" w:rsidP="00AD0FE0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</w:pPr>
            <w:r w:rsidRPr="00AD0FE0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/>
              </w:rPr>
              <w:t>РІШЕННЯ</w:t>
            </w:r>
          </w:p>
        </w:tc>
      </w:tr>
    </w:tbl>
    <w:p w:rsidR="00AD0FE0" w:rsidRPr="00AD0FE0" w:rsidRDefault="00AD0FE0" w:rsidP="00AD0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</w:t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8757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серпня </w:t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</w:t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7</w:t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№ </w:t>
      </w:r>
    </w:p>
    <w:p w:rsidR="00AD0FE0" w:rsidRDefault="00AD0FE0" w:rsidP="00AD0F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0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0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м. Боярка</w:t>
      </w:r>
    </w:p>
    <w:p w:rsidR="00AD0FE0" w:rsidRPr="00AD0FE0" w:rsidRDefault="00AD0FE0" w:rsidP="00AD0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FE0" w:rsidRPr="007A34A1" w:rsidRDefault="00AD0FE0" w:rsidP="007A34A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34A1">
        <w:rPr>
          <w:rStyle w:val="a5"/>
          <w:rFonts w:ascii="Times New Roman" w:hAnsi="Times New Roman" w:cs="Times New Roman"/>
          <w:sz w:val="28"/>
          <w:szCs w:val="28"/>
          <w:lang w:val="uk-UA"/>
        </w:rPr>
        <w:t>Про</w:t>
      </w:r>
      <w:r w:rsidRPr="007A34A1">
        <w:rPr>
          <w:rStyle w:val="a5"/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875776" w:rsidRPr="007A34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встановлення </w:t>
      </w:r>
      <w:r w:rsidRPr="007A34A1">
        <w:rPr>
          <w:rFonts w:ascii="Times New Roman" w:hAnsi="Times New Roman" w:cs="Times New Roman"/>
          <w:b/>
          <w:sz w:val="28"/>
          <w:szCs w:val="28"/>
          <w:lang w:val="uk-UA"/>
        </w:rPr>
        <w:t>розміру благодійних внесків для іногородніх гром</w:t>
      </w:r>
      <w:r w:rsidR="00280D19" w:rsidRPr="007A34A1">
        <w:rPr>
          <w:rFonts w:ascii="Times New Roman" w:hAnsi="Times New Roman" w:cs="Times New Roman"/>
          <w:b/>
          <w:sz w:val="28"/>
          <w:szCs w:val="28"/>
          <w:lang w:val="uk-UA"/>
        </w:rPr>
        <w:t>адян, які мають намір поховати</w:t>
      </w:r>
      <w:r w:rsidRPr="007A34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своїх ближніх на кладовищі        </w:t>
      </w:r>
      <w:r w:rsidR="007A34A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м. Боярка</w:t>
      </w:r>
    </w:p>
    <w:p w:rsidR="00AD0FE0" w:rsidRPr="00AD0FE0" w:rsidRDefault="00AD0FE0" w:rsidP="00AD0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0FE0" w:rsidRPr="00E625A0" w:rsidRDefault="004E24BA" w:rsidP="00E625A0">
      <w:pPr>
        <w:pStyle w:val="a7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625A0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280D19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п.2 ст.28</w:t>
      </w:r>
      <w:r w:rsidR="00AD0FE0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CE3F61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458A" w:rsidRPr="00E625A0">
        <w:rPr>
          <w:rFonts w:ascii="Times New Roman" w:hAnsi="Times New Roman" w:cs="Times New Roman"/>
          <w:sz w:val="28"/>
          <w:szCs w:val="28"/>
          <w:lang w:val="uk-UA"/>
        </w:rPr>
        <w:t>Закону України «Про поховання та похоронну справу»</w:t>
      </w:r>
      <w:r w:rsidR="00CE3F61" w:rsidRPr="00E625A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згідно</w:t>
      </w:r>
      <w:r w:rsidR="00E625A0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п.п.4.3 </w:t>
      </w:r>
      <w:r w:rsidR="007A34A1">
        <w:rPr>
          <w:rFonts w:ascii="Times New Roman" w:hAnsi="Times New Roman" w:cs="Times New Roman"/>
          <w:sz w:val="28"/>
          <w:szCs w:val="28"/>
          <w:lang w:val="uk-UA"/>
        </w:rPr>
        <w:t xml:space="preserve"> п.4 </w:t>
      </w:r>
      <w:r w:rsidR="00875776" w:rsidRPr="00E625A0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E625A0">
        <w:rPr>
          <w:rFonts w:ascii="Times New Roman" w:hAnsi="Times New Roman" w:cs="Times New Roman"/>
          <w:sz w:val="28"/>
          <w:szCs w:val="28"/>
          <w:lang w:val="uk-UA"/>
        </w:rPr>
        <w:t>татуту</w:t>
      </w:r>
      <w:r w:rsidR="00E625A0" w:rsidRPr="00E625A0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E625A0" w:rsidRPr="00E6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підприємства </w:t>
      </w:r>
      <w:r w:rsidR="00E625A0" w:rsidRPr="00506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E625A0" w:rsidRPr="00E6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</w:t>
      </w:r>
      <w:r w:rsidR="00E625A0" w:rsidRPr="00506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итуальна служба</w:t>
      </w:r>
      <w:r w:rsidR="00E625A0" w:rsidRPr="00E6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Боярської</w:t>
      </w:r>
      <w:r w:rsidR="00E625A0" w:rsidRPr="005064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="00E625A0" w:rsidRPr="00E6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Києво-Святошинс</w:t>
      </w:r>
      <w:r w:rsidR="00E6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ького району Київської області», </w:t>
      </w:r>
      <w:r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рішенням Боярської міської ради від 16 лютого 2016 року №5/167, </w:t>
      </w:r>
      <w:r w:rsidR="00CE3F61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звернення директора  </w:t>
      </w:r>
      <w:r w:rsidR="00E625A0">
        <w:rPr>
          <w:rFonts w:ascii="Times New Roman" w:hAnsi="Times New Roman" w:cs="Times New Roman"/>
          <w:sz w:val="28"/>
          <w:szCs w:val="28"/>
          <w:lang w:val="uk-UA"/>
        </w:rPr>
        <w:t>КП</w:t>
      </w:r>
      <w:r w:rsidR="00CE3F61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«Міська ритуальна служба Боярської міської ради Києво-Святошинського району Київської області»</w:t>
      </w:r>
      <w:r w:rsidR="00AD0FE0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7814" w:rsidRPr="00E625A0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CE3F61" w:rsidRPr="00E625A0">
        <w:rPr>
          <w:rFonts w:ascii="Times New Roman" w:hAnsi="Times New Roman" w:cs="Times New Roman"/>
          <w:sz w:val="28"/>
          <w:szCs w:val="28"/>
          <w:lang w:val="uk-UA"/>
        </w:rPr>
        <w:t>протокол</w:t>
      </w:r>
      <w:r w:rsidR="00217814" w:rsidRPr="00E625A0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№ 3</w:t>
      </w:r>
      <w:r w:rsidR="00E625A0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3 </w:t>
      </w:r>
      <w:r w:rsidR="00217814" w:rsidRPr="00E625A0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від 11.07.2017 рік Постійної депутатської комісії Боярської міської Ради з питань житлово-комунального господарства, енергозбереження та благоустрою міста </w:t>
      </w:r>
      <w:r w:rsidR="00AD0FE0" w:rsidRPr="00E625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,-</w:t>
      </w:r>
    </w:p>
    <w:p w:rsidR="00AD0FE0" w:rsidRPr="00AD0FE0" w:rsidRDefault="00AD0FE0" w:rsidP="00AD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0FE0" w:rsidRPr="00AD0FE0" w:rsidRDefault="00AD0FE0" w:rsidP="00AD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ВИКОНКОМ МІСЬКОЇ РАДИ</w:t>
      </w:r>
    </w:p>
    <w:p w:rsidR="00AD0FE0" w:rsidRPr="00AD0FE0" w:rsidRDefault="00AD0FE0" w:rsidP="00AD0F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ВИРІШИВ:</w:t>
      </w:r>
    </w:p>
    <w:p w:rsidR="00AD0FE0" w:rsidRPr="00AD0FE0" w:rsidRDefault="00AD0FE0" w:rsidP="00AD0FE0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0FE0" w:rsidRPr="007A34A1" w:rsidRDefault="007A34A1" w:rsidP="007A34A1">
      <w:pPr>
        <w:tabs>
          <w:tab w:val="left" w:pos="0"/>
          <w:tab w:val="left" w:pos="684"/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80D19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Встановити </w:t>
      </w:r>
      <w:r w:rsidR="004C023C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розмір благодійних внесків </w:t>
      </w:r>
      <w:r w:rsidR="000F5B81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</w:t>
      </w:r>
      <w:r w:rsidR="004C023C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іногородніх гром</w:t>
      </w:r>
      <w:r w:rsidR="00280D19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адян, які мають намір поховати</w:t>
      </w:r>
      <w:r w:rsidR="004C023C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своїх ближніх на кладовищі м. </w:t>
      </w:r>
      <w:r w:rsidR="0094525E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Боярка, а саме:</w:t>
      </w:r>
    </w:p>
    <w:p w:rsidR="0094525E" w:rsidRPr="007A34A1" w:rsidRDefault="007A34A1" w:rsidP="007A34A1">
      <w:pPr>
        <w:tabs>
          <w:tab w:val="left" w:pos="0"/>
          <w:tab w:val="left" w:pos="684"/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4525E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одинарне місце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поховання – 3 000 тис. грн.</w:t>
      </w:r>
    </w:p>
    <w:p w:rsidR="007A34A1" w:rsidRDefault="007A34A1" w:rsidP="007A34A1">
      <w:pPr>
        <w:tabs>
          <w:tab w:val="left" w:pos="0"/>
          <w:tab w:val="left" w:pos="684"/>
          <w:tab w:val="left" w:pos="12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94525E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подвійне місце для поховання – 6 000 тис. грн.</w:t>
      </w:r>
    </w:p>
    <w:p w:rsidR="007A34A1" w:rsidRPr="007A34A1" w:rsidRDefault="007A34A1" w:rsidP="007A34A1">
      <w:pPr>
        <w:tabs>
          <w:tab w:val="left" w:pos="0"/>
          <w:tab w:val="left" w:pos="684"/>
          <w:tab w:val="left" w:pos="1260"/>
        </w:tabs>
        <w:spacing w:after="0" w:line="240" w:lineRule="auto"/>
        <w:ind w:firstLine="851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C023C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</w:t>
      </w:r>
      <w:r w:rsidR="00280D19"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відповідно до розподілу обов’язків та на</w:t>
      </w:r>
      <w:r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34A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Постійну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депутатську комісію</w:t>
      </w:r>
      <w:r w:rsidRPr="007A34A1"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Боярської міської Ради з питань житлово-комунального господарства, енергозбереження та благоустрою міста.</w:t>
      </w:r>
    </w:p>
    <w:p w:rsidR="007A34A1" w:rsidRDefault="007A34A1" w:rsidP="007A34A1">
      <w:pPr>
        <w:pStyle w:val="a6"/>
        <w:tabs>
          <w:tab w:val="left" w:pos="0"/>
          <w:tab w:val="left" w:pos="684"/>
          <w:tab w:val="left" w:pos="1260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</w:p>
    <w:p w:rsidR="00AD0FE0" w:rsidRPr="007A34A1" w:rsidRDefault="00280D19" w:rsidP="007A34A1">
      <w:pPr>
        <w:pStyle w:val="a6"/>
        <w:tabs>
          <w:tab w:val="left" w:pos="0"/>
          <w:tab w:val="left" w:pos="684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A34A1" w:rsidRDefault="007A34A1" w:rsidP="00AD0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D0FE0" w:rsidRPr="00AD0FE0" w:rsidRDefault="007A34A1" w:rsidP="00AD0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МІСЬКИЙ </w:t>
      </w:r>
      <w:r w:rsidR="00306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AD0FE0"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D0FE0"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D0FE0"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AD0FE0" w:rsidRPr="00AD0FE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06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О.О. ЗАРУБІН</w:t>
      </w:r>
      <w:r w:rsidR="003065F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AD0FE0" w:rsidRPr="00AD0FE0" w:rsidRDefault="00AD0FE0" w:rsidP="00AD0F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C6447" w:rsidRDefault="006C6447">
      <w:pPr>
        <w:rPr>
          <w:lang w:val="uk-UA"/>
        </w:rPr>
      </w:pPr>
    </w:p>
    <w:p w:rsidR="005857F8" w:rsidRPr="005857F8" w:rsidRDefault="005857F8">
      <w:pPr>
        <w:rPr>
          <w:lang w:val="uk-UA"/>
        </w:rPr>
      </w:pPr>
      <w:bookmarkStart w:id="0" w:name="_GoBack"/>
      <w:bookmarkEnd w:id="0"/>
    </w:p>
    <w:sectPr w:rsidR="005857F8" w:rsidRPr="005857F8" w:rsidSect="003065F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B0405"/>
    <w:multiLevelType w:val="hybridMultilevel"/>
    <w:tmpl w:val="9BFE09FA"/>
    <w:lvl w:ilvl="0" w:tplc="41B639CC">
      <w:start w:val="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45273A55"/>
    <w:multiLevelType w:val="hybridMultilevel"/>
    <w:tmpl w:val="F61AF2B8"/>
    <w:lvl w:ilvl="0" w:tplc="E9F044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E06540A"/>
    <w:multiLevelType w:val="hybridMultilevel"/>
    <w:tmpl w:val="A1D6F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76C15"/>
    <w:multiLevelType w:val="hybridMultilevel"/>
    <w:tmpl w:val="6BEEE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F4E"/>
    <w:rsid w:val="00014848"/>
    <w:rsid w:val="000F5B81"/>
    <w:rsid w:val="001D19D3"/>
    <w:rsid w:val="00217814"/>
    <w:rsid w:val="00280D19"/>
    <w:rsid w:val="003065F3"/>
    <w:rsid w:val="00480010"/>
    <w:rsid w:val="004C023C"/>
    <w:rsid w:val="004E24BA"/>
    <w:rsid w:val="0050641F"/>
    <w:rsid w:val="005857F8"/>
    <w:rsid w:val="006C6447"/>
    <w:rsid w:val="007A34A1"/>
    <w:rsid w:val="00813739"/>
    <w:rsid w:val="00875776"/>
    <w:rsid w:val="0094525E"/>
    <w:rsid w:val="00AD0FE0"/>
    <w:rsid w:val="00B9458A"/>
    <w:rsid w:val="00C33F4E"/>
    <w:rsid w:val="00CB68E7"/>
    <w:rsid w:val="00CE3F61"/>
    <w:rsid w:val="00E6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7A852-B284-4DC2-9D29-AEA6C42D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0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0F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AD0FE0"/>
    <w:rPr>
      <w:b/>
      <w:bCs/>
    </w:rPr>
  </w:style>
  <w:style w:type="paragraph" w:styleId="a6">
    <w:name w:val="List Paragraph"/>
    <w:basedOn w:val="a"/>
    <w:uiPriority w:val="34"/>
    <w:qFormat/>
    <w:rsid w:val="004C023C"/>
    <w:pPr>
      <w:ind w:left="720"/>
      <w:contextualSpacing/>
    </w:pPr>
  </w:style>
  <w:style w:type="paragraph" w:styleId="a7">
    <w:name w:val="No Spacing"/>
    <w:uiPriority w:val="1"/>
    <w:qFormat/>
    <w:rsid w:val="0021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Maria</cp:lastModifiedBy>
  <cp:revision>2</cp:revision>
  <cp:lastPrinted>2017-08-08T05:15:00Z</cp:lastPrinted>
  <dcterms:created xsi:type="dcterms:W3CDTF">2017-08-08T13:27:00Z</dcterms:created>
  <dcterms:modified xsi:type="dcterms:W3CDTF">2017-08-08T13:27:00Z</dcterms:modified>
</cp:coreProperties>
</file>