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0E5" w:rsidRPr="006A72A2" w:rsidRDefault="001740E5" w:rsidP="001740E5">
      <w:pPr>
        <w:autoSpaceDE w:val="0"/>
        <w:autoSpaceDN w:val="0"/>
        <w:adjustRightInd w:val="0"/>
        <w:spacing w:after="0" w:line="240" w:lineRule="auto"/>
        <w:ind w:firstLine="709"/>
        <w:jc w:val="both"/>
        <w:rPr>
          <w:rStyle w:val="rvts0"/>
          <w:rFonts w:ascii="Times New Roman" w:hAnsi="Times New Roman"/>
          <w:b/>
          <w:sz w:val="26"/>
          <w:szCs w:val="26"/>
        </w:rPr>
      </w:pPr>
      <w:bookmarkStart w:id="0" w:name="_GoBack"/>
      <w:bookmarkEnd w:id="0"/>
      <w:r>
        <w:rPr>
          <w:rStyle w:val="rvts0"/>
          <w:rFonts w:ascii="Times New Roman" w:hAnsi="Times New Roman"/>
          <w:b/>
          <w:sz w:val="26"/>
          <w:szCs w:val="26"/>
        </w:rPr>
        <w:t xml:space="preserve">      </w:t>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t xml:space="preserve">          </w:t>
      </w:r>
      <w:r w:rsidRPr="006A72A2">
        <w:rPr>
          <w:rStyle w:val="rvts0"/>
          <w:rFonts w:ascii="Times New Roman" w:hAnsi="Times New Roman"/>
          <w:b/>
          <w:sz w:val="26"/>
          <w:szCs w:val="26"/>
        </w:rPr>
        <w:t>Додаток 1</w:t>
      </w:r>
    </w:p>
    <w:p w:rsidR="001740E5" w:rsidRPr="006A72A2" w:rsidRDefault="001740E5" w:rsidP="001740E5">
      <w:pPr>
        <w:autoSpaceDE w:val="0"/>
        <w:autoSpaceDN w:val="0"/>
        <w:adjustRightInd w:val="0"/>
        <w:spacing w:after="0" w:line="240" w:lineRule="auto"/>
        <w:ind w:firstLine="709"/>
        <w:jc w:val="both"/>
        <w:rPr>
          <w:rStyle w:val="rvts0"/>
          <w:rFonts w:ascii="Times New Roman" w:hAnsi="Times New Roman"/>
          <w:b/>
          <w:sz w:val="26"/>
          <w:szCs w:val="26"/>
        </w:rPr>
      </w:pP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t xml:space="preserve">          </w:t>
      </w:r>
      <w:r w:rsidRPr="006A72A2">
        <w:rPr>
          <w:rStyle w:val="rvts0"/>
          <w:rFonts w:ascii="Times New Roman" w:hAnsi="Times New Roman"/>
          <w:b/>
          <w:sz w:val="26"/>
          <w:szCs w:val="26"/>
        </w:rPr>
        <w:t xml:space="preserve">до рішення сесії </w:t>
      </w:r>
    </w:p>
    <w:p w:rsidR="001740E5" w:rsidRDefault="001740E5" w:rsidP="001740E5">
      <w:pPr>
        <w:autoSpaceDE w:val="0"/>
        <w:autoSpaceDN w:val="0"/>
        <w:adjustRightInd w:val="0"/>
        <w:spacing w:after="0" w:line="240" w:lineRule="auto"/>
        <w:ind w:firstLine="709"/>
        <w:jc w:val="both"/>
        <w:rPr>
          <w:rStyle w:val="rvts0"/>
          <w:rFonts w:ascii="Times New Roman" w:hAnsi="Times New Roman"/>
          <w:b/>
          <w:sz w:val="26"/>
          <w:szCs w:val="26"/>
        </w:rPr>
      </w:pP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t xml:space="preserve">          </w:t>
      </w:r>
      <w:r w:rsidRPr="006A72A2">
        <w:rPr>
          <w:rStyle w:val="rvts0"/>
          <w:rFonts w:ascii="Times New Roman" w:hAnsi="Times New Roman"/>
          <w:b/>
          <w:sz w:val="26"/>
          <w:szCs w:val="26"/>
        </w:rPr>
        <w:t xml:space="preserve">Боярської міської ради </w:t>
      </w:r>
    </w:p>
    <w:p w:rsidR="001740E5" w:rsidRPr="006A72A2" w:rsidRDefault="001740E5" w:rsidP="001740E5">
      <w:pPr>
        <w:autoSpaceDE w:val="0"/>
        <w:autoSpaceDN w:val="0"/>
        <w:adjustRightInd w:val="0"/>
        <w:spacing w:after="0" w:line="240" w:lineRule="auto"/>
        <w:ind w:firstLine="709"/>
        <w:jc w:val="both"/>
        <w:rPr>
          <w:rStyle w:val="rvts0"/>
          <w:rFonts w:ascii="Times New Roman" w:hAnsi="Times New Roman"/>
          <w:b/>
          <w:sz w:val="26"/>
          <w:szCs w:val="26"/>
        </w:rPr>
      </w:pP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t xml:space="preserve">          </w:t>
      </w:r>
      <w:r w:rsidRPr="006A72A2">
        <w:rPr>
          <w:rStyle w:val="rvts0"/>
          <w:rFonts w:ascii="Times New Roman" w:hAnsi="Times New Roman"/>
          <w:b/>
          <w:sz w:val="26"/>
          <w:szCs w:val="26"/>
          <w:lang w:val="en-US"/>
        </w:rPr>
        <w:t xml:space="preserve">VIII </w:t>
      </w:r>
      <w:r w:rsidRPr="006A72A2">
        <w:rPr>
          <w:rStyle w:val="rvts0"/>
          <w:rFonts w:ascii="Times New Roman" w:hAnsi="Times New Roman"/>
          <w:b/>
          <w:sz w:val="26"/>
          <w:szCs w:val="26"/>
        </w:rPr>
        <w:t>скликання</w:t>
      </w:r>
    </w:p>
    <w:p w:rsidR="001740E5" w:rsidRDefault="001740E5" w:rsidP="001740E5">
      <w:pPr>
        <w:autoSpaceDE w:val="0"/>
        <w:autoSpaceDN w:val="0"/>
        <w:adjustRightInd w:val="0"/>
        <w:spacing w:after="0" w:line="240" w:lineRule="auto"/>
        <w:ind w:firstLine="709"/>
        <w:jc w:val="both"/>
        <w:rPr>
          <w:rStyle w:val="rvts0"/>
          <w:rFonts w:ascii="Times New Roman" w:hAnsi="Times New Roman"/>
          <w:b/>
          <w:sz w:val="26"/>
          <w:szCs w:val="26"/>
        </w:rPr>
      </w:pP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sidRPr="006A72A2">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r>
      <w:r>
        <w:rPr>
          <w:rStyle w:val="rvts0"/>
          <w:rFonts w:ascii="Times New Roman" w:hAnsi="Times New Roman"/>
          <w:b/>
          <w:sz w:val="26"/>
          <w:szCs w:val="26"/>
        </w:rPr>
        <w:tab/>
        <w:t xml:space="preserve">           </w:t>
      </w:r>
      <w:r w:rsidRPr="006A72A2">
        <w:rPr>
          <w:rStyle w:val="rvts0"/>
          <w:rFonts w:ascii="Times New Roman" w:hAnsi="Times New Roman"/>
          <w:b/>
          <w:sz w:val="26"/>
          <w:szCs w:val="26"/>
        </w:rPr>
        <w:t xml:space="preserve">від </w:t>
      </w:r>
      <w:r>
        <w:rPr>
          <w:rStyle w:val="rvts0"/>
          <w:rFonts w:ascii="Times New Roman" w:hAnsi="Times New Roman"/>
          <w:b/>
          <w:sz w:val="26"/>
          <w:szCs w:val="26"/>
        </w:rPr>
        <w:t>__________</w:t>
      </w:r>
      <w:r w:rsidRPr="006A72A2">
        <w:rPr>
          <w:rStyle w:val="rvts0"/>
          <w:rFonts w:ascii="Times New Roman" w:hAnsi="Times New Roman"/>
          <w:b/>
          <w:sz w:val="26"/>
          <w:szCs w:val="26"/>
        </w:rPr>
        <w:t xml:space="preserve"> року № </w:t>
      </w:r>
      <w:r>
        <w:rPr>
          <w:rStyle w:val="rvts0"/>
          <w:rFonts w:ascii="Times New Roman" w:hAnsi="Times New Roman"/>
          <w:b/>
          <w:sz w:val="26"/>
          <w:szCs w:val="26"/>
        </w:rPr>
        <w:t xml:space="preserve"> ____/____</w:t>
      </w:r>
    </w:p>
    <w:p w:rsidR="001740E5" w:rsidRDefault="001740E5" w:rsidP="001740E5">
      <w:pPr>
        <w:autoSpaceDE w:val="0"/>
        <w:autoSpaceDN w:val="0"/>
        <w:adjustRightInd w:val="0"/>
        <w:spacing w:after="0" w:line="240" w:lineRule="auto"/>
        <w:ind w:firstLine="709"/>
        <w:jc w:val="both"/>
        <w:rPr>
          <w:rStyle w:val="rvts0"/>
          <w:rFonts w:ascii="Times New Roman" w:hAnsi="Times New Roman"/>
          <w:b/>
          <w:sz w:val="26"/>
          <w:szCs w:val="26"/>
        </w:rPr>
      </w:pPr>
    </w:p>
    <w:p w:rsidR="001740E5" w:rsidRPr="001740E5" w:rsidRDefault="001740E5" w:rsidP="001740E5">
      <w:pPr>
        <w:pStyle w:val="a4"/>
        <w:tabs>
          <w:tab w:val="clear" w:pos="4819"/>
          <w:tab w:val="left" w:pos="4820"/>
        </w:tabs>
        <w:ind w:right="-185"/>
        <w:jc w:val="center"/>
        <w:rPr>
          <w:rFonts w:ascii="Times New Roman" w:hAnsi="Times New Roman"/>
          <w:b/>
          <w:sz w:val="26"/>
          <w:szCs w:val="26"/>
        </w:rPr>
      </w:pPr>
      <w:proofErr w:type="spellStart"/>
      <w:r w:rsidRPr="001740E5">
        <w:rPr>
          <w:rFonts w:ascii="Times New Roman" w:hAnsi="Times New Roman"/>
          <w:b/>
          <w:sz w:val="26"/>
          <w:szCs w:val="26"/>
        </w:rPr>
        <w:t>Перелік</w:t>
      </w:r>
      <w:proofErr w:type="spellEnd"/>
    </w:p>
    <w:p w:rsidR="001740E5" w:rsidRPr="001740E5" w:rsidRDefault="001740E5" w:rsidP="001740E5">
      <w:pPr>
        <w:pStyle w:val="a4"/>
        <w:tabs>
          <w:tab w:val="clear" w:pos="4819"/>
          <w:tab w:val="left" w:pos="4820"/>
        </w:tabs>
        <w:ind w:right="-185"/>
        <w:jc w:val="center"/>
        <w:rPr>
          <w:rFonts w:ascii="Times New Roman" w:hAnsi="Times New Roman"/>
          <w:b/>
          <w:sz w:val="26"/>
          <w:szCs w:val="26"/>
        </w:rPr>
      </w:pPr>
      <w:r w:rsidRPr="001740E5">
        <w:rPr>
          <w:rFonts w:ascii="Times New Roman" w:hAnsi="Times New Roman"/>
          <w:b/>
          <w:sz w:val="26"/>
          <w:szCs w:val="26"/>
        </w:rPr>
        <w:t>майна</w:t>
      </w:r>
      <w:r w:rsidRPr="001740E5">
        <w:rPr>
          <w:rFonts w:ascii="Times New Roman" w:eastAsia="Times New Roman" w:hAnsi="Times New Roman"/>
          <w:b/>
          <w:sz w:val="26"/>
          <w:szCs w:val="26"/>
        </w:rPr>
        <w:t xml:space="preserve"> </w:t>
      </w:r>
      <w:proofErr w:type="spellStart"/>
      <w:r w:rsidRPr="001740E5">
        <w:rPr>
          <w:rFonts w:ascii="Times New Roman" w:eastAsia="Times New Roman" w:hAnsi="Times New Roman"/>
          <w:b/>
          <w:sz w:val="26"/>
          <w:szCs w:val="26"/>
        </w:rPr>
        <w:t>комунальної</w:t>
      </w:r>
      <w:proofErr w:type="spellEnd"/>
      <w:r w:rsidRPr="001740E5">
        <w:rPr>
          <w:rFonts w:ascii="Times New Roman" w:eastAsia="Times New Roman" w:hAnsi="Times New Roman"/>
          <w:b/>
          <w:sz w:val="26"/>
          <w:szCs w:val="26"/>
        </w:rPr>
        <w:t xml:space="preserve"> </w:t>
      </w:r>
      <w:proofErr w:type="spellStart"/>
      <w:r w:rsidRPr="001740E5">
        <w:rPr>
          <w:rFonts w:ascii="Times New Roman" w:eastAsia="Times New Roman" w:hAnsi="Times New Roman"/>
          <w:b/>
          <w:sz w:val="26"/>
          <w:szCs w:val="26"/>
        </w:rPr>
        <w:t>власності</w:t>
      </w:r>
      <w:proofErr w:type="spellEnd"/>
      <w:r w:rsidRPr="001740E5">
        <w:rPr>
          <w:rFonts w:ascii="Times New Roman" w:eastAsia="Times New Roman" w:hAnsi="Times New Roman"/>
          <w:b/>
          <w:sz w:val="26"/>
          <w:szCs w:val="26"/>
        </w:rPr>
        <w:t xml:space="preserve"> </w:t>
      </w:r>
      <w:proofErr w:type="spellStart"/>
      <w:r w:rsidRPr="001740E5">
        <w:rPr>
          <w:rFonts w:ascii="Times New Roman" w:hAnsi="Times New Roman"/>
          <w:b/>
          <w:sz w:val="26"/>
          <w:szCs w:val="26"/>
        </w:rPr>
        <w:t>Боярської</w:t>
      </w:r>
      <w:proofErr w:type="spellEnd"/>
      <w:r w:rsidRPr="001740E5">
        <w:rPr>
          <w:rFonts w:ascii="Times New Roman" w:hAnsi="Times New Roman"/>
          <w:b/>
          <w:sz w:val="26"/>
          <w:szCs w:val="26"/>
        </w:rPr>
        <w:t xml:space="preserve"> </w:t>
      </w:r>
      <w:proofErr w:type="spellStart"/>
      <w:r w:rsidRPr="001740E5">
        <w:rPr>
          <w:rFonts w:ascii="Times New Roman" w:hAnsi="Times New Roman"/>
          <w:b/>
          <w:sz w:val="26"/>
          <w:szCs w:val="26"/>
        </w:rPr>
        <w:t>міської</w:t>
      </w:r>
      <w:proofErr w:type="spellEnd"/>
      <w:r w:rsidRPr="001740E5">
        <w:rPr>
          <w:rFonts w:ascii="Times New Roman" w:hAnsi="Times New Roman"/>
          <w:b/>
          <w:sz w:val="26"/>
          <w:szCs w:val="26"/>
        </w:rPr>
        <w:t xml:space="preserve"> ради, </w:t>
      </w:r>
      <w:r w:rsidRPr="001740E5">
        <w:rPr>
          <w:rFonts w:ascii="Times New Roman" w:hAnsi="Times New Roman"/>
          <w:b/>
          <w:sz w:val="26"/>
          <w:szCs w:val="26"/>
          <w:lang w:val="uk-UA"/>
        </w:rPr>
        <w:t xml:space="preserve">на яке припиняється право </w:t>
      </w:r>
      <w:proofErr w:type="spellStart"/>
      <w:r w:rsidRPr="001740E5">
        <w:rPr>
          <w:rFonts w:ascii="Times New Roman" w:hAnsi="Times New Roman"/>
          <w:b/>
          <w:sz w:val="26"/>
          <w:szCs w:val="26"/>
          <w:lang w:val="uk-UA"/>
        </w:rPr>
        <w:t>опе</w:t>
      </w:r>
      <w:r w:rsidRPr="001740E5">
        <w:rPr>
          <w:rFonts w:ascii="Times New Roman" w:hAnsi="Times New Roman"/>
          <w:b/>
          <w:sz w:val="26"/>
          <w:szCs w:val="26"/>
        </w:rPr>
        <w:t>ративного</w:t>
      </w:r>
      <w:proofErr w:type="spellEnd"/>
      <w:r w:rsidRPr="001740E5">
        <w:rPr>
          <w:rFonts w:ascii="Times New Roman" w:hAnsi="Times New Roman"/>
          <w:b/>
          <w:sz w:val="26"/>
          <w:szCs w:val="26"/>
        </w:rPr>
        <w:t xml:space="preserve"> </w:t>
      </w:r>
      <w:proofErr w:type="spellStart"/>
      <w:r w:rsidRPr="001740E5">
        <w:rPr>
          <w:rFonts w:ascii="Times New Roman" w:hAnsi="Times New Roman"/>
          <w:b/>
          <w:sz w:val="26"/>
          <w:szCs w:val="26"/>
        </w:rPr>
        <w:t>управління</w:t>
      </w:r>
      <w:proofErr w:type="spellEnd"/>
      <w:r w:rsidRPr="001740E5">
        <w:rPr>
          <w:rFonts w:ascii="Times New Roman" w:hAnsi="Times New Roman"/>
          <w:b/>
          <w:sz w:val="26"/>
          <w:szCs w:val="26"/>
        </w:rPr>
        <w:t xml:space="preserve"> </w:t>
      </w:r>
    </w:p>
    <w:p w:rsidR="001740E5" w:rsidRDefault="001740E5" w:rsidP="001740E5">
      <w:pPr>
        <w:pStyle w:val="a4"/>
        <w:tabs>
          <w:tab w:val="clear" w:pos="4819"/>
          <w:tab w:val="left" w:pos="4820"/>
        </w:tabs>
        <w:ind w:right="-185"/>
        <w:jc w:val="center"/>
        <w:rPr>
          <w:rFonts w:ascii="Times New Roman" w:hAnsi="Times New Roman"/>
          <w:b/>
          <w:sz w:val="26"/>
          <w:szCs w:val="26"/>
          <w:lang w:val="uk-UA"/>
        </w:rPr>
      </w:pPr>
      <w:r w:rsidRPr="001740E5">
        <w:rPr>
          <w:rFonts w:ascii="Times New Roman" w:hAnsi="Times New Roman"/>
          <w:b/>
          <w:sz w:val="26"/>
          <w:szCs w:val="26"/>
          <w:lang w:val="uk-UA"/>
        </w:rPr>
        <w:t xml:space="preserve">та вилучається у </w:t>
      </w:r>
      <w:r w:rsidRPr="001740E5">
        <w:rPr>
          <w:rFonts w:ascii="Times New Roman" w:hAnsi="Times New Roman"/>
          <w:b/>
          <w:sz w:val="26"/>
          <w:szCs w:val="26"/>
        </w:rPr>
        <w:t>Заклад</w:t>
      </w:r>
      <w:r w:rsidRPr="001740E5">
        <w:rPr>
          <w:rFonts w:ascii="Times New Roman" w:hAnsi="Times New Roman"/>
          <w:b/>
          <w:sz w:val="26"/>
          <w:szCs w:val="26"/>
          <w:lang w:val="uk-UA"/>
        </w:rPr>
        <w:t>у</w:t>
      </w:r>
      <w:r w:rsidRPr="001740E5">
        <w:rPr>
          <w:rFonts w:ascii="Times New Roman" w:hAnsi="Times New Roman"/>
          <w:b/>
          <w:sz w:val="26"/>
          <w:szCs w:val="26"/>
        </w:rPr>
        <w:t xml:space="preserve"> </w:t>
      </w:r>
      <w:proofErr w:type="spellStart"/>
      <w:r w:rsidRPr="001740E5">
        <w:rPr>
          <w:rFonts w:ascii="Times New Roman" w:hAnsi="Times New Roman"/>
          <w:b/>
          <w:sz w:val="26"/>
          <w:szCs w:val="26"/>
        </w:rPr>
        <w:t>дошкільної</w:t>
      </w:r>
      <w:proofErr w:type="spellEnd"/>
      <w:r w:rsidRPr="001740E5">
        <w:rPr>
          <w:rFonts w:ascii="Times New Roman" w:hAnsi="Times New Roman"/>
          <w:b/>
          <w:sz w:val="26"/>
          <w:szCs w:val="26"/>
        </w:rPr>
        <w:t xml:space="preserve"> </w:t>
      </w:r>
      <w:proofErr w:type="spellStart"/>
      <w:r w:rsidRPr="001740E5">
        <w:rPr>
          <w:rFonts w:ascii="Times New Roman" w:hAnsi="Times New Roman"/>
          <w:b/>
          <w:sz w:val="26"/>
          <w:szCs w:val="26"/>
        </w:rPr>
        <w:t>освіти</w:t>
      </w:r>
      <w:proofErr w:type="spellEnd"/>
      <w:r w:rsidRPr="001740E5">
        <w:rPr>
          <w:rFonts w:ascii="Times New Roman" w:hAnsi="Times New Roman"/>
          <w:b/>
          <w:sz w:val="26"/>
          <w:szCs w:val="26"/>
        </w:rPr>
        <w:t xml:space="preserve"> "</w:t>
      </w:r>
      <w:proofErr w:type="spellStart"/>
      <w:r w:rsidRPr="001740E5">
        <w:rPr>
          <w:rFonts w:ascii="Times New Roman" w:hAnsi="Times New Roman"/>
          <w:b/>
          <w:sz w:val="26"/>
          <w:szCs w:val="26"/>
        </w:rPr>
        <w:t>Казкова</w:t>
      </w:r>
      <w:proofErr w:type="spellEnd"/>
      <w:r w:rsidRPr="001740E5">
        <w:rPr>
          <w:rFonts w:ascii="Times New Roman" w:hAnsi="Times New Roman"/>
          <w:b/>
          <w:sz w:val="26"/>
          <w:szCs w:val="26"/>
        </w:rPr>
        <w:t xml:space="preserve"> </w:t>
      </w:r>
      <w:proofErr w:type="spellStart"/>
      <w:r w:rsidRPr="001740E5">
        <w:rPr>
          <w:rFonts w:ascii="Times New Roman" w:hAnsi="Times New Roman"/>
          <w:b/>
          <w:sz w:val="26"/>
          <w:szCs w:val="26"/>
        </w:rPr>
        <w:t>рибка</w:t>
      </w:r>
      <w:proofErr w:type="spellEnd"/>
      <w:r w:rsidRPr="001740E5">
        <w:rPr>
          <w:rFonts w:ascii="Times New Roman" w:hAnsi="Times New Roman"/>
          <w:b/>
          <w:sz w:val="26"/>
          <w:szCs w:val="26"/>
        </w:rPr>
        <w:t xml:space="preserve">" </w:t>
      </w:r>
      <w:r w:rsidRPr="001740E5">
        <w:rPr>
          <w:rFonts w:ascii="Times New Roman" w:hAnsi="Times New Roman"/>
          <w:b/>
          <w:sz w:val="26"/>
          <w:szCs w:val="26"/>
          <w:lang w:val="uk-UA"/>
        </w:rPr>
        <w:t>Боярської міської ради</w:t>
      </w:r>
      <w:r w:rsidRPr="001740E5">
        <w:rPr>
          <w:rFonts w:ascii="Times New Roman" w:hAnsi="Times New Roman"/>
          <w:b/>
          <w:sz w:val="26"/>
          <w:szCs w:val="26"/>
        </w:rPr>
        <w:t xml:space="preserve"> </w:t>
      </w:r>
    </w:p>
    <w:p w:rsidR="001740E5" w:rsidRPr="001740E5" w:rsidRDefault="001740E5" w:rsidP="001740E5">
      <w:pPr>
        <w:pStyle w:val="a4"/>
        <w:tabs>
          <w:tab w:val="clear" w:pos="4819"/>
          <w:tab w:val="left" w:pos="4820"/>
        </w:tabs>
        <w:ind w:right="-185"/>
        <w:jc w:val="center"/>
        <w:rPr>
          <w:rFonts w:ascii="Times New Roman" w:hAnsi="Times New Roman"/>
          <w:b/>
          <w:sz w:val="26"/>
          <w:szCs w:val="26"/>
          <w:lang w:val="uk-UA"/>
        </w:rPr>
      </w:pPr>
    </w:p>
    <w:tbl>
      <w:tblPr>
        <w:tblW w:w="15593" w:type="dxa"/>
        <w:jc w:val="center"/>
        <w:tblLayout w:type="fixed"/>
        <w:tblLook w:val="04A0" w:firstRow="1" w:lastRow="0" w:firstColumn="1" w:lastColumn="0" w:noHBand="0" w:noVBand="1"/>
      </w:tblPr>
      <w:tblGrid>
        <w:gridCol w:w="482"/>
        <w:gridCol w:w="1298"/>
        <w:gridCol w:w="1676"/>
        <w:gridCol w:w="1564"/>
        <w:gridCol w:w="2541"/>
        <w:gridCol w:w="236"/>
        <w:gridCol w:w="747"/>
        <w:gridCol w:w="803"/>
        <w:gridCol w:w="584"/>
        <w:gridCol w:w="1268"/>
        <w:gridCol w:w="1261"/>
        <w:gridCol w:w="1160"/>
        <w:gridCol w:w="1261"/>
        <w:gridCol w:w="712"/>
      </w:tblGrid>
      <w:tr w:rsidR="001740E5" w:rsidRPr="001740E5" w:rsidTr="009C586A">
        <w:trPr>
          <w:trHeight w:val="300"/>
          <w:jc w:val="center"/>
        </w:trPr>
        <w:tc>
          <w:tcPr>
            <w:tcW w:w="482" w:type="dxa"/>
            <w:tcBorders>
              <w:top w:val="single" w:sz="4" w:space="0" w:color="auto"/>
              <w:left w:val="single" w:sz="8" w:space="0" w:color="000000"/>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c>
          <w:tcPr>
            <w:tcW w:w="1298" w:type="dxa"/>
            <w:tcBorders>
              <w:top w:val="single" w:sz="4" w:space="0" w:color="auto"/>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c>
          <w:tcPr>
            <w:tcW w:w="1676" w:type="dxa"/>
            <w:vMerge w:val="restart"/>
            <w:tcBorders>
              <w:top w:val="single" w:sz="4" w:space="0" w:color="auto"/>
              <w:left w:val="single" w:sz="8" w:space="0" w:color="000000"/>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Найменування, стисла характеристика та призначення об’єкта</w:t>
            </w:r>
          </w:p>
        </w:tc>
        <w:tc>
          <w:tcPr>
            <w:tcW w:w="1564" w:type="dxa"/>
            <w:vMerge w:val="restart"/>
            <w:tcBorders>
              <w:top w:val="single" w:sz="4" w:space="0" w:color="auto"/>
              <w:left w:val="single" w:sz="8" w:space="0" w:color="000000"/>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Рік випуску (будівництва) чи дата придбання (введення в експлуатацію) та        виготовлення</w:t>
            </w:r>
          </w:p>
        </w:tc>
        <w:tc>
          <w:tcPr>
            <w:tcW w:w="3524" w:type="dxa"/>
            <w:gridSpan w:val="3"/>
            <w:tcBorders>
              <w:top w:val="single" w:sz="4" w:space="0" w:color="auto"/>
              <w:left w:val="nil"/>
              <w:bottom w:val="single" w:sz="4" w:space="0" w:color="auto"/>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Номер</w:t>
            </w:r>
          </w:p>
        </w:tc>
        <w:tc>
          <w:tcPr>
            <w:tcW w:w="803" w:type="dxa"/>
            <w:tcBorders>
              <w:top w:val="single" w:sz="4" w:space="0" w:color="auto"/>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Один. вимір.</w:t>
            </w:r>
          </w:p>
        </w:tc>
        <w:tc>
          <w:tcPr>
            <w:tcW w:w="5534" w:type="dxa"/>
            <w:gridSpan w:val="5"/>
            <w:tcBorders>
              <w:top w:val="single" w:sz="4" w:space="0" w:color="auto"/>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c>
          <w:tcPr>
            <w:tcW w:w="712" w:type="dxa"/>
            <w:tcBorders>
              <w:top w:val="single" w:sz="4" w:space="0" w:color="auto"/>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r>
      <w:tr w:rsidR="001740E5" w:rsidRPr="001740E5" w:rsidTr="009C586A">
        <w:trPr>
          <w:trHeight w:val="285"/>
          <w:jc w:val="center"/>
        </w:trPr>
        <w:tc>
          <w:tcPr>
            <w:tcW w:w="482" w:type="dxa"/>
            <w:tcBorders>
              <w:top w:val="nil"/>
              <w:left w:val="single" w:sz="8" w:space="0" w:color="000000"/>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c>
          <w:tcPr>
            <w:tcW w:w="1298"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Рахунок, субрахунок</w:t>
            </w:r>
          </w:p>
        </w:tc>
        <w:tc>
          <w:tcPr>
            <w:tcW w:w="1676" w:type="dxa"/>
            <w:vMerge/>
            <w:tcBorders>
              <w:top w:val="nil"/>
              <w:left w:val="single" w:sz="8" w:space="0" w:color="000000"/>
              <w:bottom w:val="nil"/>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564" w:type="dxa"/>
            <w:vMerge/>
            <w:tcBorders>
              <w:top w:val="nil"/>
              <w:left w:val="single" w:sz="8" w:space="0" w:color="000000"/>
              <w:bottom w:val="nil"/>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541" w:type="dxa"/>
            <w:tcBorders>
              <w:top w:val="single" w:sz="4" w:space="0" w:color="auto"/>
              <w:left w:val="nil"/>
              <w:bottom w:val="nil"/>
              <w:right w:val="single" w:sz="8" w:space="0" w:color="000000"/>
            </w:tcBorders>
            <w:shd w:val="clear" w:color="000000" w:fill="FFFFFF"/>
            <w:textDirection w:val="btLr"/>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c>
          <w:tcPr>
            <w:tcW w:w="236"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заводський</w:t>
            </w:r>
          </w:p>
        </w:tc>
        <w:tc>
          <w:tcPr>
            <w:tcW w:w="747"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паспорта</w:t>
            </w:r>
          </w:p>
        </w:tc>
        <w:tc>
          <w:tcPr>
            <w:tcW w:w="803" w:type="dxa"/>
            <w:tcBorders>
              <w:top w:val="nil"/>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c>
          <w:tcPr>
            <w:tcW w:w="5534" w:type="dxa"/>
            <w:gridSpan w:val="5"/>
            <w:tcBorders>
              <w:top w:val="nil"/>
              <w:left w:val="nil"/>
              <w:bottom w:val="nil"/>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nil"/>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b/>
                <w:bCs/>
                <w:color w:val="000000"/>
                <w:sz w:val="20"/>
                <w:szCs w:val="20"/>
                <w:lang w:eastAsia="uk-UA"/>
              </w:rPr>
            </w:pPr>
          </w:p>
        </w:tc>
      </w:tr>
      <w:tr w:rsidR="001740E5" w:rsidRPr="001740E5" w:rsidTr="009C586A">
        <w:trPr>
          <w:trHeight w:val="375"/>
          <w:jc w:val="center"/>
        </w:trPr>
        <w:tc>
          <w:tcPr>
            <w:tcW w:w="482" w:type="dxa"/>
            <w:tcBorders>
              <w:top w:val="nil"/>
              <w:left w:val="single" w:sz="8" w:space="0" w:color="000000"/>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 з/п</w:t>
            </w:r>
          </w:p>
        </w:tc>
        <w:tc>
          <w:tcPr>
            <w:tcW w:w="1298"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676" w:type="dxa"/>
            <w:vMerge/>
            <w:tcBorders>
              <w:top w:val="nil"/>
              <w:left w:val="single" w:sz="8" w:space="0" w:color="000000"/>
              <w:bottom w:val="nil"/>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564" w:type="dxa"/>
            <w:vMerge/>
            <w:tcBorders>
              <w:top w:val="nil"/>
              <w:left w:val="single" w:sz="8" w:space="0" w:color="000000"/>
              <w:bottom w:val="nil"/>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541" w:type="dxa"/>
            <w:tcBorders>
              <w:top w:val="nil"/>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інвентарний/номер номенклатурний</w:t>
            </w:r>
          </w:p>
        </w:tc>
        <w:tc>
          <w:tcPr>
            <w:tcW w:w="236"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nil"/>
              <w:left w:val="nil"/>
              <w:bottom w:val="nil"/>
              <w:right w:val="nil"/>
            </w:tcBorders>
            <w:shd w:val="clear" w:color="000000" w:fill="FFFFFF"/>
            <w:noWrap/>
            <w:vAlign w:val="bottom"/>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5534" w:type="dxa"/>
            <w:gridSpan w:val="5"/>
            <w:tcBorders>
              <w:top w:val="nil"/>
              <w:left w:val="single" w:sz="8" w:space="0" w:color="000000"/>
              <w:bottom w:val="single" w:sz="8" w:space="0" w:color="000000"/>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nil"/>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Інші відомості</w:t>
            </w:r>
          </w:p>
        </w:tc>
      </w:tr>
      <w:tr w:rsidR="001740E5" w:rsidRPr="001740E5" w:rsidTr="009C586A">
        <w:trPr>
          <w:trHeight w:val="270"/>
          <w:jc w:val="center"/>
        </w:trPr>
        <w:tc>
          <w:tcPr>
            <w:tcW w:w="482" w:type="dxa"/>
            <w:tcBorders>
              <w:top w:val="nil"/>
              <w:left w:val="single" w:sz="8" w:space="0" w:color="000000"/>
              <w:bottom w:val="nil"/>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98"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676" w:type="dxa"/>
            <w:vMerge/>
            <w:tcBorders>
              <w:top w:val="nil"/>
              <w:left w:val="single" w:sz="8" w:space="0" w:color="000000"/>
              <w:bottom w:val="nil"/>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564" w:type="dxa"/>
            <w:vMerge/>
            <w:tcBorders>
              <w:top w:val="nil"/>
              <w:left w:val="single" w:sz="8" w:space="0" w:color="000000"/>
              <w:bottom w:val="nil"/>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541" w:type="dxa"/>
            <w:tcBorders>
              <w:top w:val="nil"/>
              <w:left w:val="nil"/>
              <w:bottom w:val="nil"/>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36"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nil"/>
              <w:left w:val="nil"/>
              <w:bottom w:val="nil"/>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584" w:type="dxa"/>
            <w:vMerge w:val="restart"/>
            <w:tcBorders>
              <w:top w:val="nil"/>
              <w:left w:val="nil"/>
              <w:right w:val="single" w:sz="8" w:space="0" w:color="000000"/>
            </w:tcBorders>
            <w:shd w:val="clear" w:color="000000" w:fill="FFFFFF"/>
            <w:textDirection w:val="btLr"/>
            <w:vAlign w:val="center"/>
            <w:hideMark/>
          </w:tcPr>
          <w:p w:rsidR="001740E5" w:rsidRPr="001740E5" w:rsidRDefault="001740E5" w:rsidP="009C586A">
            <w:pPr>
              <w:spacing w:line="240" w:lineRule="auto"/>
              <w:jc w:val="center"/>
              <w:rPr>
                <w:rFonts w:ascii="Times New Roman" w:eastAsia="Times New Roman" w:hAnsi="Times New Roman"/>
                <w:b/>
                <w:bCs/>
                <w:color w:val="000000"/>
                <w:sz w:val="20"/>
                <w:szCs w:val="20"/>
                <w:lang w:eastAsia="uk-UA"/>
              </w:rPr>
            </w:pPr>
            <w:r w:rsidRPr="001740E5">
              <w:rPr>
                <w:rFonts w:ascii="Times New Roman" w:eastAsia="Times New Roman" w:hAnsi="Times New Roman"/>
                <w:color w:val="000000"/>
                <w:sz w:val="20"/>
                <w:szCs w:val="20"/>
                <w:lang w:eastAsia="uk-UA"/>
              </w:rPr>
              <w:t>кількість</w:t>
            </w:r>
          </w:p>
        </w:tc>
        <w:tc>
          <w:tcPr>
            <w:tcW w:w="1268" w:type="dxa"/>
            <w:vMerge w:val="restart"/>
            <w:tcBorders>
              <w:top w:val="nil"/>
              <w:left w:val="nil"/>
              <w:right w:val="single" w:sz="8" w:space="0" w:color="000000"/>
            </w:tcBorders>
            <w:shd w:val="clear" w:color="000000" w:fill="FFFFFF"/>
            <w:textDirection w:val="btLr"/>
            <w:vAlign w:val="center"/>
            <w:hideMark/>
          </w:tcPr>
          <w:p w:rsidR="001740E5" w:rsidRPr="001740E5" w:rsidRDefault="001740E5" w:rsidP="009C586A">
            <w:pPr>
              <w:spacing w:line="240" w:lineRule="auto"/>
              <w:jc w:val="center"/>
              <w:rPr>
                <w:rFonts w:ascii="Times New Roman" w:eastAsia="Times New Roman" w:hAnsi="Times New Roman"/>
                <w:b/>
                <w:bCs/>
                <w:color w:val="000000"/>
                <w:sz w:val="20"/>
                <w:szCs w:val="20"/>
                <w:lang w:eastAsia="uk-UA"/>
              </w:rPr>
            </w:pPr>
            <w:r w:rsidRPr="001740E5">
              <w:rPr>
                <w:rFonts w:ascii="Times New Roman" w:eastAsia="Times New Roman" w:hAnsi="Times New Roman"/>
                <w:color w:val="000000"/>
                <w:sz w:val="20"/>
                <w:szCs w:val="20"/>
                <w:lang w:eastAsia="uk-UA"/>
              </w:rPr>
              <w:t>первісна (переоцінена) вартість</w:t>
            </w:r>
          </w:p>
        </w:tc>
        <w:tc>
          <w:tcPr>
            <w:tcW w:w="1261" w:type="dxa"/>
            <w:vMerge w:val="restart"/>
            <w:tcBorders>
              <w:top w:val="nil"/>
              <w:left w:val="nil"/>
              <w:right w:val="single" w:sz="8" w:space="0" w:color="000000"/>
            </w:tcBorders>
            <w:shd w:val="clear" w:color="000000" w:fill="FFFFFF"/>
            <w:textDirection w:val="btLr"/>
            <w:vAlign w:val="center"/>
            <w:hideMark/>
          </w:tcPr>
          <w:p w:rsidR="001740E5" w:rsidRPr="001740E5" w:rsidRDefault="001740E5" w:rsidP="009C586A">
            <w:pPr>
              <w:spacing w:line="240" w:lineRule="auto"/>
              <w:jc w:val="center"/>
              <w:rPr>
                <w:rFonts w:ascii="Times New Roman" w:eastAsia="Times New Roman" w:hAnsi="Times New Roman"/>
                <w:b/>
                <w:bCs/>
                <w:color w:val="000000"/>
                <w:sz w:val="20"/>
                <w:szCs w:val="20"/>
                <w:lang w:eastAsia="uk-UA"/>
              </w:rPr>
            </w:pPr>
            <w:r w:rsidRPr="001740E5">
              <w:rPr>
                <w:rFonts w:ascii="Times New Roman" w:eastAsia="Times New Roman" w:hAnsi="Times New Roman"/>
                <w:color w:val="000000"/>
                <w:sz w:val="20"/>
                <w:szCs w:val="20"/>
                <w:lang w:eastAsia="uk-UA"/>
              </w:rPr>
              <w:t>сума зносу (накопиченої амортизації)</w:t>
            </w:r>
          </w:p>
        </w:tc>
        <w:tc>
          <w:tcPr>
            <w:tcW w:w="1160" w:type="dxa"/>
            <w:vMerge w:val="restart"/>
            <w:tcBorders>
              <w:top w:val="nil"/>
              <w:left w:val="nil"/>
              <w:right w:val="single" w:sz="8" w:space="0" w:color="000000"/>
            </w:tcBorders>
            <w:shd w:val="clear" w:color="000000" w:fill="FFFFFF"/>
            <w:textDirection w:val="btLr"/>
            <w:vAlign w:val="center"/>
            <w:hideMark/>
          </w:tcPr>
          <w:p w:rsidR="001740E5" w:rsidRPr="001740E5" w:rsidRDefault="001740E5" w:rsidP="009C586A">
            <w:pPr>
              <w:spacing w:line="240" w:lineRule="auto"/>
              <w:jc w:val="center"/>
              <w:rPr>
                <w:rFonts w:ascii="Times New Roman" w:eastAsia="Times New Roman" w:hAnsi="Times New Roman"/>
                <w:b/>
                <w:bCs/>
                <w:color w:val="000000"/>
                <w:sz w:val="20"/>
                <w:szCs w:val="20"/>
                <w:lang w:eastAsia="uk-UA"/>
              </w:rPr>
            </w:pPr>
            <w:r w:rsidRPr="001740E5">
              <w:rPr>
                <w:rFonts w:ascii="Times New Roman" w:eastAsia="Times New Roman" w:hAnsi="Times New Roman"/>
                <w:color w:val="000000"/>
                <w:sz w:val="20"/>
                <w:szCs w:val="20"/>
                <w:lang w:eastAsia="uk-UA"/>
              </w:rPr>
              <w:t>балансова вартість</w:t>
            </w:r>
          </w:p>
        </w:tc>
        <w:tc>
          <w:tcPr>
            <w:tcW w:w="1261" w:type="dxa"/>
            <w:vMerge w:val="restart"/>
            <w:tcBorders>
              <w:top w:val="nil"/>
              <w:left w:val="single" w:sz="8" w:space="0" w:color="000000"/>
              <w:bottom w:val="single" w:sz="8" w:space="0" w:color="000000"/>
              <w:right w:val="single" w:sz="8" w:space="0" w:color="000000"/>
            </w:tcBorders>
            <w:shd w:val="clear" w:color="000000" w:fill="FFFFFF"/>
            <w:textDirection w:val="btLr"/>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строк корисного використання</w:t>
            </w:r>
          </w:p>
        </w:tc>
        <w:tc>
          <w:tcPr>
            <w:tcW w:w="712" w:type="dxa"/>
            <w:tcBorders>
              <w:top w:val="nil"/>
              <w:left w:val="nil"/>
              <w:bottom w:val="nil"/>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1080"/>
          <w:jc w:val="center"/>
        </w:trPr>
        <w:tc>
          <w:tcPr>
            <w:tcW w:w="482" w:type="dxa"/>
            <w:tcBorders>
              <w:top w:val="nil"/>
              <w:left w:val="single" w:sz="8" w:space="0" w:color="000000"/>
              <w:bottom w:val="single" w:sz="8" w:space="0" w:color="000000"/>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98"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676" w:type="dxa"/>
            <w:vMerge/>
            <w:tcBorders>
              <w:top w:val="nil"/>
              <w:left w:val="single" w:sz="8" w:space="0" w:color="000000"/>
              <w:bottom w:val="single" w:sz="4" w:space="0" w:color="auto"/>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564" w:type="dxa"/>
            <w:vMerge/>
            <w:tcBorders>
              <w:top w:val="nil"/>
              <w:left w:val="single" w:sz="8" w:space="0" w:color="000000"/>
              <w:bottom w:val="single" w:sz="4" w:space="0" w:color="auto"/>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541" w:type="dxa"/>
            <w:tcBorders>
              <w:top w:val="nil"/>
              <w:left w:val="nil"/>
              <w:bottom w:val="single" w:sz="8" w:space="0" w:color="000000"/>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36"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nil"/>
              <w:left w:val="nil"/>
              <w:bottom w:val="single" w:sz="8" w:space="0" w:color="000000"/>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584" w:type="dxa"/>
            <w:vMerge/>
            <w:tcBorders>
              <w:left w:val="nil"/>
              <w:bottom w:val="single" w:sz="8" w:space="0" w:color="000000"/>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8" w:type="dxa"/>
            <w:vMerge/>
            <w:tcBorders>
              <w:left w:val="nil"/>
              <w:bottom w:val="single" w:sz="8" w:space="0" w:color="000000"/>
              <w:right w:val="single" w:sz="8" w:space="0" w:color="000000"/>
            </w:tcBorders>
            <w:shd w:val="clear" w:color="000000" w:fill="FFFFFF"/>
            <w:textDirection w:val="btLr"/>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vMerge/>
            <w:tcBorders>
              <w:left w:val="nil"/>
              <w:bottom w:val="single" w:sz="8" w:space="0" w:color="000000"/>
              <w:right w:val="single" w:sz="8" w:space="0" w:color="000000"/>
            </w:tcBorders>
            <w:shd w:val="clear" w:color="000000" w:fill="FFFFFF"/>
            <w:textDirection w:val="btLr"/>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160" w:type="dxa"/>
            <w:vMerge/>
            <w:tcBorders>
              <w:left w:val="nil"/>
              <w:bottom w:val="single" w:sz="8" w:space="0" w:color="000000"/>
              <w:right w:val="single" w:sz="8" w:space="0" w:color="000000"/>
            </w:tcBorders>
            <w:shd w:val="clear" w:color="000000" w:fill="FFFFFF"/>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vMerge/>
            <w:tcBorders>
              <w:top w:val="nil"/>
              <w:left w:val="single" w:sz="8" w:space="0" w:color="000000"/>
              <w:bottom w:val="single" w:sz="8" w:space="0" w:color="000000"/>
              <w:right w:val="single" w:sz="8" w:space="0" w:color="000000"/>
            </w:tcBorders>
            <w:vAlign w:val="center"/>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nil"/>
              <w:left w:val="nil"/>
              <w:bottom w:val="single" w:sz="8" w:space="0" w:color="000000"/>
              <w:right w:val="single" w:sz="8" w:space="0" w:color="000000"/>
            </w:tcBorders>
            <w:shd w:val="clear" w:color="000000" w:fill="FFFFFF"/>
            <w:hideMark/>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482" w:type="dxa"/>
            <w:tcBorders>
              <w:top w:val="single" w:sz="4" w:space="0" w:color="auto"/>
              <w:left w:val="single" w:sz="8" w:space="0" w:color="000000"/>
              <w:bottom w:val="single" w:sz="4" w:space="0" w:color="auto"/>
              <w:right w:val="nil"/>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1.</w:t>
            </w:r>
          </w:p>
        </w:tc>
        <w:tc>
          <w:tcPr>
            <w:tcW w:w="1298" w:type="dxa"/>
            <w:tcBorders>
              <w:top w:val="single" w:sz="4" w:space="0" w:color="auto"/>
              <w:left w:val="single" w:sz="8" w:space="0" w:color="auto"/>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w:t>
            </w:r>
          </w:p>
        </w:tc>
        <w:tc>
          <w:tcPr>
            <w:tcW w:w="167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 xml:space="preserve">Споруда </w:t>
            </w:r>
            <w:proofErr w:type="spellStart"/>
            <w:r w:rsidRPr="001740E5">
              <w:rPr>
                <w:rFonts w:ascii="Times New Roman" w:eastAsia="Times New Roman" w:hAnsi="Times New Roman"/>
                <w:color w:val="000000"/>
                <w:sz w:val="20"/>
                <w:szCs w:val="20"/>
                <w:lang w:eastAsia="uk-UA"/>
              </w:rPr>
              <w:t>дит</w:t>
            </w:r>
            <w:proofErr w:type="spellEnd"/>
            <w:r w:rsidRPr="001740E5">
              <w:rPr>
                <w:rFonts w:ascii="Times New Roman" w:eastAsia="Times New Roman" w:hAnsi="Times New Roman"/>
                <w:color w:val="000000"/>
                <w:sz w:val="20"/>
                <w:szCs w:val="20"/>
                <w:lang w:eastAsia="uk-UA"/>
              </w:rPr>
              <w:t>. садка</w:t>
            </w:r>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1978</w:t>
            </w: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101330002</w:t>
            </w: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шт</w:t>
            </w:r>
            <w:proofErr w:type="spellEnd"/>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w:t>
            </w: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4079207,00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3846794,8</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482" w:type="dxa"/>
            <w:tcBorders>
              <w:top w:val="single" w:sz="4" w:space="0" w:color="auto"/>
              <w:left w:val="single" w:sz="8" w:space="0" w:color="000000"/>
              <w:bottom w:val="single" w:sz="4" w:space="0" w:color="auto"/>
              <w:right w:val="nil"/>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2.</w:t>
            </w:r>
          </w:p>
        </w:tc>
        <w:tc>
          <w:tcPr>
            <w:tcW w:w="1298" w:type="dxa"/>
            <w:tcBorders>
              <w:top w:val="single" w:sz="4" w:space="0" w:color="auto"/>
              <w:left w:val="single" w:sz="8" w:space="0" w:color="auto"/>
              <w:bottom w:val="single" w:sz="4" w:space="0" w:color="auto"/>
              <w:right w:val="single" w:sz="8" w:space="0" w:color="auto"/>
            </w:tcBorders>
            <w:shd w:val="clear" w:color="auto" w:fill="FFFFFF"/>
            <w:vAlign w:val="center"/>
          </w:tcPr>
          <w:p w:rsidR="001740E5" w:rsidRPr="001740E5" w:rsidRDefault="001740E5" w:rsidP="009C586A">
            <w:pPr>
              <w:spacing w:line="240" w:lineRule="auto"/>
              <w:jc w:val="center"/>
              <w:rPr>
                <w:sz w:val="20"/>
                <w:szCs w:val="20"/>
              </w:rPr>
            </w:pPr>
            <w:r w:rsidRPr="001740E5">
              <w:rPr>
                <w:rFonts w:ascii="Times New Roman" w:eastAsia="Times New Roman" w:hAnsi="Times New Roman"/>
                <w:color w:val="000000"/>
                <w:sz w:val="20"/>
                <w:szCs w:val="20"/>
                <w:lang w:eastAsia="uk-UA"/>
              </w:rPr>
              <w:t>1013</w:t>
            </w:r>
          </w:p>
        </w:tc>
        <w:tc>
          <w:tcPr>
            <w:tcW w:w="167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Хлів з погребом</w:t>
            </w:r>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1978</w:t>
            </w: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101330003</w:t>
            </w: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шт</w:t>
            </w:r>
            <w:proofErr w:type="spellEnd"/>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w:t>
            </w: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16504,00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16504,00</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482" w:type="dxa"/>
            <w:tcBorders>
              <w:top w:val="single" w:sz="4" w:space="0" w:color="auto"/>
              <w:left w:val="single" w:sz="8" w:space="0" w:color="000000"/>
              <w:bottom w:val="single" w:sz="4" w:space="0" w:color="auto"/>
              <w:right w:val="nil"/>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3.</w:t>
            </w:r>
          </w:p>
        </w:tc>
        <w:tc>
          <w:tcPr>
            <w:tcW w:w="1298" w:type="dxa"/>
            <w:tcBorders>
              <w:top w:val="single" w:sz="4" w:space="0" w:color="auto"/>
              <w:left w:val="single" w:sz="8" w:space="0" w:color="auto"/>
              <w:bottom w:val="single" w:sz="4" w:space="0" w:color="auto"/>
              <w:right w:val="single" w:sz="8" w:space="0" w:color="auto"/>
            </w:tcBorders>
            <w:shd w:val="clear" w:color="auto" w:fill="FFFFFF"/>
            <w:vAlign w:val="center"/>
          </w:tcPr>
          <w:p w:rsidR="001740E5" w:rsidRPr="001740E5" w:rsidRDefault="001740E5" w:rsidP="009C586A">
            <w:pPr>
              <w:spacing w:line="240" w:lineRule="auto"/>
              <w:jc w:val="center"/>
              <w:rPr>
                <w:sz w:val="20"/>
                <w:szCs w:val="20"/>
              </w:rPr>
            </w:pPr>
            <w:r w:rsidRPr="001740E5">
              <w:rPr>
                <w:rFonts w:ascii="Times New Roman" w:eastAsia="Times New Roman" w:hAnsi="Times New Roman"/>
                <w:color w:val="000000"/>
                <w:sz w:val="20"/>
                <w:szCs w:val="20"/>
                <w:lang w:eastAsia="uk-UA"/>
              </w:rPr>
              <w:t>1013</w:t>
            </w:r>
          </w:p>
        </w:tc>
        <w:tc>
          <w:tcPr>
            <w:tcW w:w="167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Зовниш</w:t>
            </w:r>
            <w:proofErr w:type="spellEnd"/>
            <w:r w:rsidRPr="001740E5">
              <w:rPr>
                <w:rFonts w:ascii="Times New Roman" w:eastAsia="Times New Roman" w:hAnsi="Times New Roman"/>
                <w:color w:val="000000"/>
                <w:sz w:val="20"/>
                <w:szCs w:val="20"/>
                <w:lang w:eastAsia="uk-UA"/>
              </w:rPr>
              <w:t xml:space="preserve">. </w:t>
            </w:r>
            <w:proofErr w:type="spellStart"/>
            <w:r w:rsidRPr="001740E5">
              <w:rPr>
                <w:rFonts w:ascii="Times New Roman" w:eastAsia="Times New Roman" w:hAnsi="Times New Roman"/>
                <w:color w:val="000000"/>
                <w:sz w:val="20"/>
                <w:szCs w:val="20"/>
                <w:lang w:eastAsia="uk-UA"/>
              </w:rPr>
              <w:t>водопр</w:t>
            </w:r>
            <w:proofErr w:type="spellEnd"/>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1978</w:t>
            </w: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101330004</w:t>
            </w: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шт</w:t>
            </w:r>
            <w:proofErr w:type="spellEnd"/>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w:t>
            </w: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3510,00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3510,00</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482" w:type="dxa"/>
            <w:tcBorders>
              <w:top w:val="single" w:sz="4" w:space="0" w:color="auto"/>
              <w:left w:val="single" w:sz="8" w:space="0" w:color="000000"/>
              <w:bottom w:val="single" w:sz="4" w:space="0" w:color="auto"/>
              <w:right w:val="nil"/>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4</w:t>
            </w:r>
          </w:p>
        </w:tc>
        <w:tc>
          <w:tcPr>
            <w:tcW w:w="1298" w:type="dxa"/>
            <w:tcBorders>
              <w:top w:val="single" w:sz="4" w:space="0" w:color="auto"/>
              <w:left w:val="single" w:sz="8" w:space="0" w:color="auto"/>
              <w:bottom w:val="single" w:sz="4" w:space="0" w:color="auto"/>
              <w:right w:val="single" w:sz="8" w:space="0" w:color="auto"/>
            </w:tcBorders>
            <w:shd w:val="clear" w:color="auto" w:fill="FFFFFF"/>
            <w:vAlign w:val="center"/>
          </w:tcPr>
          <w:p w:rsidR="001740E5" w:rsidRPr="001740E5" w:rsidRDefault="001740E5" w:rsidP="009C586A">
            <w:pPr>
              <w:spacing w:line="240" w:lineRule="auto"/>
              <w:jc w:val="center"/>
              <w:rPr>
                <w:sz w:val="20"/>
                <w:szCs w:val="20"/>
              </w:rPr>
            </w:pPr>
            <w:r w:rsidRPr="001740E5">
              <w:rPr>
                <w:rFonts w:ascii="Times New Roman" w:eastAsia="Times New Roman" w:hAnsi="Times New Roman"/>
                <w:color w:val="000000"/>
                <w:sz w:val="20"/>
                <w:szCs w:val="20"/>
                <w:lang w:eastAsia="uk-UA"/>
              </w:rPr>
              <w:t>1013</w:t>
            </w:r>
          </w:p>
        </w:tc>
        <w:tc>
          <w:tcPr>
            <w:tcW w:w="167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Зовниш</w:t>
            </w:r>
            <w:proofErr w:type="spellEnd"/>
            <w:r w:rsidRPr="001740E5">
              <w:rPr>
                <w:rFonts w:ascii="Times New Roman" w:eastAsia="Times New Roman" w:hAnsi="Times New Roman"/>
                <w:color w:val="000000"/>
                <w:sz w:val="20"/>
                <w:szCs w:val="20"/>
                <w:lang w:eastAsia="uk-UA"/>
              </w:rPr>
              <w:t>. Канал.</w:t>
            </w:r>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1978</w:t>
            </w: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101330005</w:t>
            </w: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шт</w:t>
            </w:r>
            <w:proofErr w:type="spellEnd"/>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w:t>
            </w: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2756,00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2756,00</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482" w:type="dxa"/>
            <w:tcBorders>
              <w:top w:val="single" w:sz="4" w:space="0" w:color="auto"/>
              <w:left w:val="single" w:sz="8" w:space="0" w:color="000000"/>
              <w:bottom w:val="single" w:sz="4" w:space="0" w:color="auto"/>
              <w:right w:val="nil"/>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5.</w:t>
            </w:r>
          </w:p>
        </w:tc>
        <w:tc>
          <w:tcPr>
            <w:tcW w:w="1298" w:type="dxa"/>
            <w:tcBorders>
              <w:top w:val="single" w:sz="4" w:space="0" w:color="auto"/>
              <w:left w:val="single" w:sz="8" w:space="0" w:color="auto"/>
              <w:bottom w:val="single" w:sz="4" w:space="0" w:color="auto"/>
              <w:right w:val="single" w:sz="8" w:space="0" w:color="auto"/>
            </w:tcBorders>
            <w:shd w:val="clear" w:color="auto" w:fill="FFFFFF"/>
            <w:vAlign w:val="center"/>
          </w:tcPr>
          <w:p w:rsidR="001740E5" w:rsidRPr="001740E5" w:rsidRDefault="001740E5" w:rsidP="009C586A">
            <w:pPr>
              <w:spacing w:line="240" w:lineRule="auto"/>
              <w:jc w:val="center"/>
              <w:rPr>
                <w:sz w:val="20"/>
                <w:szCs w:val="20"/>
              </w:rPr>
            </w:pPr>
            <w:r w:rsidRPr="001740E5">
              <w:rPr>
                <w:rFonts w:ascii="Times New Roman" w:eastAsia="Times New Roman" w:hAnsi="Times New Roman"/>
                <w:color w:val="000000"/>
                <w:sz w:val="20"/>
                <w:szCs w:val="20"/>
                <w:lang w:eastAsia="uk-UA"/>
              </w:rPr>
              <w:t>1013</w:t>
            </w:r>
          </w:p>
        </w:tc>
        <w:tc>
          <w:tcPr>
            <w:tcW w:w="167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Теплотраса</w:t>
            </w:r>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1978</w:t>
            </w: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101330006</w:t>
            </w: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шт</w:t>
            </w:r>
            <w:proofErr w:type="spellEnd"/>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w:t>
            </w: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14927,00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14927,00</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482" w:type="dxa"/>
            <w:tcBorders>
              <w:top w:val="single" w:sz="4" w:space="0" w:color="auto"/>
              <w:left w:val="single" w:sz="8" w:space="0" w:color="000000"/>
              <w:bottom w:val="single" w:sz="4" w:space="0" w:color="auto"/>
              <w:right w:val="nil"/>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6.</w:t>
            </w:r>
          </w:p>
        </w:tc>
        <w:tc>
          <w:tcPr>
            <w:tcW w:w="1298" w:type="dxa"/>
            <w:tcBorders>
              <w:top w:val="single" w:sz="4" w:space="0" w:color="auto"/>
              <w:left w:val="single" w:sz="8" w:space="0" w:color="auto"/>
              <w:bottom w:val="single" w:sz="4" w:space="0" w:color="auto"/>
              <w:right w:val="single" w:sz="8" w:space="0" w:color="auto"/>
            </w:tcBorders>
            <w:shd w:val="clear" w:color="auto" w:fill="FFFFFF"/>
            <w:vAlign w:val="center"/>
          </w:tcPr>
          <w:p w:rsidR="001740E5" w:rsidRPr="001740E5" w:rsidRDefault="001740E5" w:rsidP="009C586A">
            <w:pPr>
              <w:spacing w:line="240" w:lineRule="auto"/>
              <w:jc w:val="center"/>
              <w:rPr>
                <w:sz w:val="20"/>
                <w:szCs w:val="20"/>
              </w:rPr>
            </w:pPr>
            <w:r w:rsidRPr="001740E5">
              <w:rPr>
                <w:rFonts w:ascii="Times New Roman" w:eastAsia="Times New Roman" w:hAnsi="Times New Roman"/>
                <w:color w:val="000000"/>
                <w:sz w:val="20"/>
                <w:szCs w:val="20"/>
                <w:lang w:eastAsia="uk-UA"/>
              </w:rPr>
              <w:t>1013</w:t>
            </w:r>
          </w:p>
        </w:tc>
        <w:tc>
          <w:tcPr>
            <w:tcW w:w="167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Линия</w:t>
            </w:r>
            <w:proofErr w:type="spellEnd"/>
            <w:r w:rsidRPr="001740E5">
              <w:rPr>
                <w:rFonts w:ascii="Times New Roman" w:eastAsia="Times New Roman" w:hAnsi="Times New Roman"/>
                <w:color w:val="000000"/>
                <w:sz w:val="20"/>
                <w:szCs w:val="20"/>
                <w:lang w:eastAsia="uk-UA"/>
              </w:rPr>
              <w:t xml:space="preserve"> </w:t>
            </w:r>
            <w:proofErr w:type="spellStart"/>
            <w:r w:rsidRPr="001740E5">
              <w:rPr>
                <w:rFonts w:ascii="Times New Roman" w:eastAsia="Times New Roman" w:hAnsi="Times New Roman"/>
                <w:color w:val="000000"/>
                <w:sz w:val="20"/>
                <w:szCs w:val="20"/>
                <w:lang w:eastAsia="uk-UA"/>
              </w:rPr>
              <w:t>електропер</w:t>
            </w:r>
            <w:proofErr w:type="spellEnd"/>
            <w:r w:rsidRPr="001740E5">
              <w:rPr>
                <w:rFonts w:ascii="Times New Roman" w:eastAsia="Times New Roman" w:hAnsi="Times New Roman"/>
                <w:color w:val="000000"/>
                <w:sz w:val="20"/>
                <w:szCs w:val="20"/>
                <w:lang w:eastAsia="uk-UA"/>
              </w:rPr>
              <w:t>.</w:t>
            </w:r>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1978</w:t>
            </w: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101330007</w:t>
            </w: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шт</w:t>
            </w:r>
            <w:proofErr w:type="spellEnd"/>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w:t>
            </w: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9217,00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9217,00</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482" w:type="dxa"/>
            <w:tcBorders>
              <w:top w:val="single" w:sz="4" w:space="0" w:color="auto"/>
              <w:left w:val="single" w:sz="8" w:space="0" w:color="000000"/>
              <w:bottom w:val="single" w:sz="4" w:space="0" w:color="auto"/>
              <w:right w:val="nil"/>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7.</w:t>
            </w:r>
          </w:p>
        </w:tc>
        <w:tc>
          <w:tcPr>
            <w:tcW w:w="1298" w:type="dxa"/>
            <w:tcBorders>
              <w:top w:val="single" w:sz="4" w:space="0" w:color="auto"/>
              <w:left w:val="single" w:sz="8" w:space="0" w:color="auto"/>
              <w:bottom w:val="single" w:sz="4" w:space="0" w:color="auto"/>
              <w:right w:val="single" w:sz="8" w:space="0" w:color="auto"/>
            </w:tcBorders>
            <w:shd w:val="clear" w:color="auto" w:fill="FFFFFF"/>
            <w:vAlign w:val="center"/>
          </w:tcPr>
          <w:p w:rsidR="001740E5" w:rsidRPr="001740E5" w:rsidRDefault="001740E5" w:rsidP="009C586A">
            <w:pPr>
              <w:spacing w:line="240" w:lineRule="auto"/>
              <w:jc w:val="center"/>
              <w:rPr>
                <w:sz w:val="20"/>
                <w:szCs w:val="20"/>
              </w:rPr>
            </w:pPr>
            <w:r w:rsidRPr="001740E5">
              <w:rPr>
                <w:rFonts w:ascii="Times New Roman" w:eastAsia="Times New Roman" w:hAnsi="Times New Roman"/>
                <w:color w:val="000000"/>
                <w:sz w:val="20"/>
                <w:szCs w:val="20"/>
                <w:lang w:eastAsia="uk-UA"/>
              </w:rPr>
              <w:t>1013</w:t>
            </w:r>
          </w:p>
        </w:tc>
        <w:tc>
          <w:tcPr>
            <w:tcW w:w="167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 xml:space="preserve">Огорожа з </w:t>
            </w:r>
            <w:proofErr w:type="spellStart"/>
            <w:r w:rsidRPr="001740E5">
              <w:rPr>
                <w:rFonts w:ascii="Times New Roman" w:eastAsia="Times New Roman" w:hAnsi="Times New Roman"/>
                <w:color w:val="000000"/>
                <w:sz w:val="20"/>
                <w:szCs w:val="20"/>
                <w:lang w:eastAsia="uk-UA"/>
              </w:rPr>
              <w:t>воротоми</w:t>
            </w:r>
            <w:proofErr w:type="spellEnd"/>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2004</w:t>
            </w: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101330008</w:t>
            </w: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roofErr w:type="spellStart"/>
            <w:r w:rsidRPr="001740E5">
              <w:rPr>
                <w:rFonts w:ascii="Times New Roman" w:eastAsia="Times New Roman" w:hAnsi="Times New Roman"/>
                <w:color w:val="000000"/>
                <w:sz w:val="20"/>
                <w:szCs w:val="20"/>
                <w:lang w:eastAsia="uk-UA"/>
              </w:rPr>
              <w:t>шт</w:t>
            </w:r>
            <w:proofErr w:type="spellEnd"/>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1</w:t>
            </w: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76925,00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76295,00</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r w:rsidR="001740E5" w:rsidRPr="001740E5" w:rsidTr="009C586A">
        <w:trPr>
          <w:trHeight w:val="510"/>
          <w:jc w:val="center"/>
        </w:trPr>
        <w:tc>
          <w:tcPr>
            <w:tcW w:w="3456" w:type="dxa"/>
            <w:gridSpan w:val="3"/>
            <w:tcBorders>
              <w:top w:val="single" w:sz="4" w:space="0" w:color="auto"/>
              <w:left w:val="single" w:sz="8" w:space="0" w:color="000000"/>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 xml:space="preserve">Всього по </w:t>
            </w:r>
            <w:proofErr w:type="spellStart"/>
            <w:r w:rsidRPr="001740E5">
              <w:rPr>
                <w:rFonts w:ascii="Times New Roman" w:eastAsia="Times New Roman" w:hAnsi="Times New Roman"/>
                <w:color w:val="000000"/>
                <w:sz w:val="20"/>
                <w:szCs w:val="20"/>
                <w:lang w:eastAsia="uk-UA"/>
              </w:rPr>
              <w:t>рах</w:t>
            </w:r>
            <w:proofErr w:type="spellEnd"/>
            <w:r w:rsidRPr="001740E5">
              <w:rPr>
                <w:rFonts w:ascii="Times New Roman" w:eastAsia="Times New Roman" w:hAnsi="Times New Roman"/>
                <w:color w:val="000000"/>
                <w:sz w:val="20"/>
                <w:szCs w:val="20"/>
                <w:lang w:eastAsia="uk-UA"/>
              </w:rPr>
              <w:t>. 1013</w:t>
            </w:r>
          </w:p>
        </w:tc>
        <w:tc>
          <w:tcPr>
            <w:tcW w:w="156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54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236"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47"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803"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584"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8"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4203046</w:t>
            </w:r>
            <w:r>
              <w:rPr>
                <w:rFonts w:ascii="Times New Roman" w:eastAsia="Times New Roman" w:hAnsi="Times New Roman"/>
                <w:color w:val="000000"/>
                <w:sz w:val="20"/>
                <w:szCs w:val="20"/>
                <w:lang w:eastAsia="uk-UA"/>
              </w:rPr>
              <w:t>,00</w:t>
            </w: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r w:rsidRPr="001740E5">
              <w:rPr>
                <w:rFonts w:ascii="Times New Roman" w:eastAsia="Times New Roman" w:hAnsi="Times New Roman"/>
                <w:color w:val="000000"/>
                <w:sz w:val="20"/>
                <w:szCs w:val="20"/>
                <w:lang w:eastAsia="uk-UA"/>
              </w:rPr>
              <w:t>3970003,80</w:t>
            </w:r>
          </w:p>
        </w:tc>
        <w:tc>
          <w:tcPr>
            <w:tcW w:w="1160"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1261" w:type="dxa"/>
            <w:tcBorders>
              <w:top w:val="single" w:sz="4" w:space="0" w:color="auto"/>
              <w:left w:val="nil"/>
              <w:bottom w:val="single" w:sz="4" w:space="0" w:color="auto"/>
              <w:right w:val="single" w:sz="4"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c>
          <w:tcPr>
            <w:tcW w:w="712" w:type="dxa"/>
            <w:tcBorders>
              <w:top w:val="single" w:sz="4" w:space="0" w:color="auto"/>
              <w:left w:val="nil"/>
              <w:bottom w:val="single" w:sz="4" w:space="0" w:color="auto"/>
              <w:right w:val="single" w:sz="8" w:space="0" w:color="auto"/>
            </w:tcBorders>
            <w:shd w:val="clear" w:color="auto" w:fill="FFFFFF"/>
            <w:vAlign w:val="center"/>
          </w:tcPr>
          <w:p w:rsidR="001740E5" w:rsidRPr="001740E5" w:rsidRDefault="001740E5" w:rsidP="009C586A">
            <w:pPr>
              <w:spacing w:after="0" w:line="240" w:lineRule="auto"/>
              <w:jc w:val="center"/>
              <w:rPr>
                <w:rFonts w:ascii="Times New Roman" w:eastAsia="Times New Roman" w:hAnsi="Times New Roman"/>
                <w:color w:val="000000"/>
                <w:sz w:val="20"/>
                <w:szCs w:val="20"/>
                <w:lang w:eastAsia="uk-UA"/>
              </w:rPr>
            </w:pPr>
          </w:p>
        </w:tc>
      </w:tr>
    </w:tbl>
    <w:p w:rsidR="001740E5" w:rsidRDefault="001740E5" w:rsidP="001740E5">
      <w:pPr>
        <w:spacing w:line="240" w:lineRule="auto"/>
        <w:rPr>
          <w:rFonts w:ascii="Times New Roman" w:hAnsi="Times New Roman"/>
          <w:b/>
          <w:sz w:val="28"/>
          <w:szCs w:val="28"/>
        </w:rPr>
      </w:pPr>
    </w:p>
    <w:p w:rsidR="000564D1" w:rsidRPr="001740E5" w:rsidRDefault="001740E5" w:rsidP="001740E5">
      <w:pPr>
        <w:spacing w:line="240" w:lineRule="auto"/>
        <w:rPr>
          <w:sz w:val="20"/>
          <w:szCs w:val="20"/>
        </w:rPr>
      </w:pPr>
      <w:r w:rsidRPr="001740E5">
        <w:rPr>
          <w:rFonts w:ascii="Times New Roman" w:hAnsi="Times New Roman"/>
          <w:b/>
          <w:sz w:val="28"/>
          <w:szCs w:val="28"/>
        </w:rPr>
        <w:t>Секретар ради</w:t>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sidRPr="001740E5">
        <w:rPr>
          <w:rFonts w:ascii="Times New Roman" w:hAnsi="Times New Roman"/>
          <w:b/>
          <w:sz w:val="28"/>
          <w:szCs w:val="28"/>
        </w:rPr>
        <w:tab/>
      </w:r>
      <w:r>
        <w:rPr>
          <w:rFonts w:ascii="Times New Roman" w:hAnsi="Times New Roman"/>
          <w:b/>
          <w:sz w:val="28"/>
          <w:szCs w:val="28"/>
        </w:rPr>
        <w:t xml:space="preserve">                  </w:t>
      </w:r>
      <w:r w:rsidRPr="001740E5">
        <w:rPr>
          <w:rFonts w:ascii="Times New Roman" w:hAnsi="Times New Roman"/>
          <w:b/>
          <w:sz w:val="28"/>
          <w:szCs w:val="28"/>
        </w:rPr>
        <w:t>Олексій ПЕРФІЛОВ</w:t>
      </w:r>
    </w:p>
    <w:sectPr w:rsidR="000564D1" w:rsidRPr="001740E5" w:rsidSect="001740E5">
      <w:pgSz w:w="16838" w:h="11906" w:orient="landscape"/>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E5"/>
    <w:rsid w:val="001740E5"/>
    <w:rsid w:val="002D0231"/>
    <w:rsid w:val="00463972"/>
    <w:rsid w:val="008A5EDF"/>
    <w:rsid w:val="00953310"/>
    <w:rsid w:val="00BC1C7E"/>
    <w:rsid w:val="00BC5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7675E-339D-4B58-AABA-3102561D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0E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4"/>
    <w:uiPriority w:val="99"/>
    <w:rsid w:val="001740E5"/>
  </w:style>
  <w:style w:type="paragraph" w:styleId="a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3"/>
    <w:uiPriority w:val="99"/>
    <w:unhideWhenUsed/>
    <w:rsid w:val="001740E5"/>
    <w:pPr>
      <w:tabs>
        <w:tab w:val="center" w:pos="4819"/>
        <w:tab w:val="right" w:pos="9639"/>
      </w:tabs>
      <w:spacing w:after="0" w:line="240" w:lineRule="auto"/>
    </w:pPr>
    <w:rPr>
      <w:rFonts w:asciiTheme="minorHAnsi" w:eastAsiaTheme="minorHAnsi" w:hAnsiTheme="minorHAnsi" w:cstheme="minorBidi"/>
      <w:lang w:val="ru-RU"/>
    </w:rPr>
  </w:style>
  <w:style w:type="character" w:customStyle="1" w:styleId="1">
    <w:name w:val="Верхний колонтитул Знак1"/>
    <w:basedOn w:val="a0"/>
    <w:uiPriority w:val="99"/>
    <w:semiHidden/>
    <w:rsid w:val="001740E5"/>
    <w:rPr>
      <w:rFonts w:ascii="Calibri" w:eastAsia="Calibri" w:hAnsi="Calibri" w:cs="Times New Roman"/>
      <w:lang w:val="uk-UA"/>
    </w:rPr>
  </w:style>
  <w:style w:type="character" w:customStyle="1" w:styleId="rvts0">
    <w:name w:val="rvts0"/>
    <w:uiPriority w:val="99"/>
    <w:rsid w:val="00174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Marina_Rada</cp:lastModifiedBy>
  <cp:revision>2</cp:revision>
  <cp:lastPrinted>2022-12-06T10:03:00Z</cp:lastPrinted>
  <dcterms:created xsi:type="dcterms:W3CDTF">2022-12-06T14:04:00Z</dcterms:created>
  <dcterms:modified xsi:type="dcterms:W3CDTF">2022-12-06T14:04:00Z</dcterms:modified>
</cp:coreProperties>
</file>